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color w:val="auto"/>
          <w:kern w:val="2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32"/>
          <w:szCs w:val="32"/>
          <w:lang w:val="en-US" w:eastAsia="zh-CN" w:bidi="ar"/>
        </w:rPr>
        <w:t>兴文县2021年招聘特岗教师岗位表</w:t>
      </w:r>
    </w:p>
    <w:tbl>
      <w:tblPr>
        <w:tblStyle w:val="2"/>
        <w:tblW w:w="889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1620"/>
        <w:gridCol w:w="870"/>
        <w:gridCol w:w="4785"/>
        <w:gridCol w:w="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岗位学科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岗位数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设岗校点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四川省兴文中学校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兴文县莲花镇水栏学校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四川省兴文中学校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四川省兴文中学校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四川省兴文中学校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四川省兴文中学校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兴文县五星初级中学校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兴文县周家镇云龙学校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兴文县建武初级中学校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四川省兴文中学校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四川省兴文中学校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兴文县大坝民族初级中学校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四川省兴文中学校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四川省兴文中学校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兴文县大坝民族初级中学校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兴文县建武初级中学校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兴文县大坝民族初级中学校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兴文县莲花初级中学校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兴文县大坝民族初级中学校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兴文县莲花镇水栏学校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兴文县五星镇五星小学校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兴文县僰王山镇博泸小学校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石坝小学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兴文县九丝城镇德胜小学校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兴文县九丝城镇德胜小学校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兴文县僰王山镇新河小学校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青联小学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兴文县周家镇云龙学校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兴文县周家镇云龙学校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周家小学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兴文县大河苗族乡金鹅民族小学校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新寨小学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兴文县周家镇云龙学校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兴文县僰王山镇晏阳小学校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兴文县大坝苗族乡沙坝民族小学校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兴文县大河苗族乡金鹅民族小学校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兴文县莲花镇水栏学校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兴文县僰王山镇富安小学校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兴文县古宋镇太平小学校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兴文县大河苗族乡高滩民族小学校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兴文县僰王山镇博泸小学校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兴文县古宋镇太平小学校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兴文县僰王山镇中棉小学校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4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rPr>
          <w:rFonts w:hint="default" w:ascii="仿宋_GB2312" w:hAnsi="宋体" w:eastAsia="仿宋_GB2312" w:cs="仿宋_GB2312"/>
          <w:color w:val="auto"/>
          <w:kern w:val="2"/>
          <w:sz w:val="32"/>
          <w:szCs w:val="32"/>
          <w:lang w:val="en-US" w:eastAsia="zh-CN" w:bidi="ar"/>
        </w:rPr>
      </w:pPr>
    </w:p>
    <w:p/>
    <w:sectPr>
      <w:pgSz w:w="11906" w:h="16838"/>
      <w:pgMar w:top="1440" w:right="1803" w:bottom="1118" w:left="1803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3073F3"/>
    <w:rsid w:val="533073F3"/>
    <w:rsid w:val="6A242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2021-08-25T13:56:00Z</dcterms:created>
  <dc:creator>Emotion</dc:creator>
  <cp:lastModifiedBy>Administrator</cp:lastModifiedBy>
  <dcterms:modified xsi:type="dcterms:W3CDTF">2021-08-26T01:18:52Z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57712B8939B14323A9D0873725D9A4AD</vt:lpwstr>
  </property>
</Properties>
</file>