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98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2744"/>
        <w:gridCol w:w="1684"/>
        <w:gridCol w:w="1045"/>
        <w:gridCol w:w="182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报考职位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沂南中学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初中书法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王延波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212000020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县直初中合并招聘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初中英语B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公凤娇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210300219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00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2021-09-04T03:55:42Z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BBEDF49847C64A67A273790CC3286DCC</vt:lpwstr>
  </property>
</Properties>
</file>