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7100" w:type="dxa"/>
        <w:tblInd w:w="0" w:type="dxa"/>
        <w:tblBorders>
          <w:top w:val="single" w:color="CBD6DB" w:sz="2" w:space="0"/>
          <w:left w:val="single" w:color="CBD6DB" w:sz="2" w:space="0"/>
          <w:bottom w:val="single" w:color="CBD6DB" w:sz="2" w:space="0"/>
          <w:right w:val="single" w:color="CBD6DB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0"/>
      </w:tblGrid>
      <w:tr>
        <w:tblPrEx>
          <w:tblBorders>
            <w:top w:val="single" w:color="CBD6DB" w:sz="2" w:space="0"/>
            <w:left w:val="single" w:color="CBD6DB" w:sz="2" w:space="0"/>
            <w:bottom w:val="single" w:color="CBD6DB" w:sz="2" w:space="0"/>
            <w:right w:val="single" w:color="CBD6DB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225" w:beforeAutospacing="0" w:after="225" w:afterAutospacing="0"/>
              <w:ind w:left="0" w:right="0"/>
              <w:jc w:val="center"/>
              <w:textAlignment w:val="center"/>
              <w:rPr>
                <w:rFonts w:ascii="Helvetica" w:hAnsi="Helvetica" w:eastAsia="Helvetica" w:cs="Helvetica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关于勉县2021年特岗教师招聘拟聘用人员的公示</w:t>
            </w:r>
          </w:p>
        </w:tc>
      </w:tr>
      <w:tr>
        <w:tblPrEx>
          <w:tblBorders>
            <w:top w:val="single" w:color="CBD6DB" w:sz="2" w:space="0"/>
            <w:left w:val="single" w:color="CBD6DB" w:sz="2" w:space="0"/>
            <w:bottom w:val="single" w:color="CBD6DB" w:sz="2" w:space="0"/>
            <w:right w:val="single" w:color="CBD6DB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bottom w:val="dashed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开始时间：2021-09-07   结束时间：2021-09-30</w:t>
            </w:r>
          </w:p>
        </w:tc>
      </w:tr>
      <w:tr>
        <w:tblPrEx>
          <w:tblBorders>
            <w:top w:val="single" w:color="CBD6DB" w:sz="2" w:space="0"/>
            <w:left w:val="single" w:color="CBD6DB" w:sz="2" w:space="0"/>
            <w:bottom w:val="single" w:color="CBD6DB" w:sz="2" w:space="0"/>
            <w:right w:val="single" w:color="CBD6DB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bottom w:val="dashed" w:color="666666" w:sz="6" w:space="0"/>
            </w:tcBorders>
            <w:shd w:val="clear" w:color="auto" w:fill="FFFFFF"/>
            <w:tcMar>
              <w:top w:w="300" w:type="dxa"/>
              <w:bottom w:w="3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关于勉县2021年特岗教师招聘拟聘用人员的公示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根据《汉中市教育局等五部门关于做好2021年农村义务教育阶段学校教师特设岗位计划实施工作的通知》（汉教发[2021]59号）等规定，2021年勉县特岗教师招聘经过了报名、资格审查、笔试、资格复审、面试、体检、考察等程序，现将拟聘用人员名单（见附件）予以公示。公示时间：2021年9月7日—2021年9月13日。公示期间，如有异议，请及时向勉县特岗办反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    监督电话：0916-3239857    3229002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附件：勉县2021年特岗教师招聘拟聘用人员名单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                                   勉县特岗办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 w:line="420" w:lineRule="atLeast"/>
              <w:ind w:left="0" w:right="0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2021年9月7日</w:t>
            </w:r>
          </w:p>
          <w:tbl>
            <w:tblPr>
              <w:tblW w:w="7365" w:type="dxa"/>
              <w:tblInd w:w="-7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5"/>
              <w:gridCol w:w="1649"/>
              <w:gridCol w:w="2359"/>
              <w:gridCol w:w="2722"/>
            </w:tblGrid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85" w:hRule="atLeast"/>
              </w:trPr>
              <w:tc>
                <w:tcPr>
                  <w:tcW w:w="7365" w:type="dxa"/>
                  <w:gridSpan w:val="4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勉县2021年特岗教师招聘拟聘用人员名单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5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635" w:type="dxa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2340" w:type="dxa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学科</w:t>
                  </w:r>
                </w:p>
              </w:tc>
              <w:tc>
                <w:tcPr>
                  <w:tcW w:w="2700" w:type="dxa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准考证号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刘湾湾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68042041558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刘佩瑶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68042041543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蒋冬寅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68042041552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吴方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68042041542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张娜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68042041576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张瑶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68042041553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许凤琴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68042041583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王宁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68042041569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郭梓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68042041554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杨一然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68042041213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李萌萌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68042041214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唐梦真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68042041202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余怡萱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68042041178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王雨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68042041209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赵雅雯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68042041200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杨佳妮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68042041199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张倩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68042041210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余沙沙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68042041174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鲁明洁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68042062756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王露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68042062711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牛玉茹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68042062738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郑文娟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68042062714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刘珊珊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68042062749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雷芳铭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68042062747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李思文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68042062750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祁诗尧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68042062716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谢丽瑞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68042062713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贾雯倩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68042143116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麻皓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68042143118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刘等等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68042133036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钟红丽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68042133024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胥婷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68042133031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廖敏君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68042052017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薛雅琪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68042052005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王雪婷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68042051997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王业旭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68042052001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晏悦欣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68042052009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唐丽萍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68042052007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张婵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68042052014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李保平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68042052013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汤璐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68042051999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宋雅婷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68042153265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史爱芳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68042153266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李茹叶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68042153272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文东梅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68041040051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张曦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68041040042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张瀚尹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68041060315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吴宝菊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68041060317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刘艳娟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初中历史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68041080547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甘雅维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初中历史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68041080548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宁丽娜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初中道德与法治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68041070479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赵娟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初中道德与法治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68041070481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谢荣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初中道德与法治</w:t>
                  </w:r>
                </w:p>
              </w:tc>
              <w:tc>
                <w:tcPr>
                  <w:tcW w:w="0" w:type="auto"/>
                  <w:tcBorders>
                    <w:top w:val="single" w:color="888888" w:sz="6" w:space="0"/>
                    <w:left w:val="single" w:color="888888" w:sz="6" w:space="0"/>
                    <w:bottom w:val="single" w:color="888888" w:sz="6" w:space="0"/>
                    <w:right w:val="single" w:color="888888" w:sz="6" w:space="0"/>
                  </w:tcBorders>
                  <w:shd w:val="clear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68041070473</w:t>
                  </w:r>
                </w:p>
              </w:tc>
            </w:tr>
          </w:tbl>
          <w:p>
            <w:pPr>
              <w:wordWrap w:val="0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CBD6DB" w:sz="2" w:space="0"/>
            <w:left w:val="single" w:color="CBD6DB" w:sz="2" w:space="0"/>
            <w:bottom w:val="single" w:color="CBD6DB" w:sz="2" w:space="0"/>
            <w:right w:val="single" w:color="CBD6DB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43BB6"/>
    <w:rsid w:val="3EC4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2021-09-07T09:36:00Z</dcterms:created>
  <dc:creator>WPS_1481441446</dc:creator>
  <cp:lastModifiedBy>WPS_1481441446</cp:lastModifiedBy>
  <dcterms:modified xsi:type="dcterms:W3CDTF">2021-09-07T09:36:20Z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206CADD627C946838A33E7FA230CC7E8</vt:lpwstr>
  </property>
</Properties>
</file>