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46"/>
        <w:gridCol w:w="437"/>
        <w:gridCol w:w="1003"/>
        <w:gridCol w:w="1419"/>
        <w:gridCol w:w="1642"/>
        <w:gridCol w:w="1054"/>
        <w:gridCol w:w="629"/>
        <w:gridCol w:w="437"/>
        <w:gridCol w:w="940"/>
        <w:gridCol w:w="6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9284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2021年延长县公开招聘城区中小学教师笔试成绩和资格复审人员名单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笔试准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考证号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报考学校</w:t>
            </w:r>
            <w:bookmarkStart w:id="0" w:name="_GoBack"/>
            <w:bookmarkEnd w:id="0"/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是否进入资格复审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20210101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察倩楠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20210102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汉江师范学院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20210103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卢芳芳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20210104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杜永玲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20210105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20210106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20210107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周艳灵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20210108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刘改莉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20210109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常文华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20210110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赵博南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20210111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20210112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鲁东大学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郭佳瑜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20210113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陕西理工大学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20210114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20210115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吕梁学院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罗红霞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20210116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陕西理工大学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司传婵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20210117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张栋婧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20210118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刘梅朵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20210119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杜昕尧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20210120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胡鑫妮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20210121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20210122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屈亚利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20210123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郭泳莲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20210124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20210125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赵丽国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20210126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20210127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20210128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20210129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20210130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金海翠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20210131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郑玉芬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20210132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王英英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20210133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王荣荣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20210134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刘茹茹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20210135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张清华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20210136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20210137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李笑笑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20210138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李乐乐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20210139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吴欢欢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20210140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20210141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高亚欠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20210142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20210143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20210144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张美娟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20210145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天水师范学院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贺文强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20210146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20210147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20210148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陕西科技大学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李星宇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20210149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政治学与行政学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吴买利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20210150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自然地理学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20210151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20210152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20210153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县职教中心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20210154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县高级中学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20210155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西安工程大学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0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县高级中学</w:t>
            </w:r>
          </w:p>
        </w:tc>
        <w:tc>
          <w:tcPr>
            <w:tcW w:w="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9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05C77B"/>
    <w:multiLevelType w:val="multilevel"/>
    <w:tmpl w:val="8E05C77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66AFA"/>
    <w:rsid w:val="733C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2021-09-15T02:31:25Z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C3555D5C9B9A4A64BB227345BFEC989B</vt:lpwstr>
  </property>
</Properties>
</file>