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宜宾市市级机关幼儿园2021年公开考核招聘拟聘用人员公示表</w:t>
      </w:r>
    </w:p>
    <w:tbl>
      <w:tblPr>
        <w:tblW w:w="903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8"/>
        <w:gridCol w:w="412"/>
        <w:gridCol w:w="319"/>
        <w:gridCol w:w="828"/>
        <w:gridCol w:w="807"/>
        <w:gridCol w:w="505"/>
        <w:gridCol w:w="783"/>
        <w:gridCol w:w="1062"/>
        <w:gridCol w:w="1179"/>
        <w:gridCol w:w="1002"/>
        <w:gridCol w:w="993"/>
        <w:gridCol w:w="505"/>
        <w:gridCol w:w="3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岗位名称（类别）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专业技能考核成绩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熊嘉怡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硕士研究生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四川轻化工大学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宜宾市市级机关幼儿园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幼儿教师（专业技术）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21601098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79.8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2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2021-09-15T03:16:34Z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9EE2A9149B384C2584396AF08E983E84</vt:lpwstr>
  </property>
</Properties>
</file>