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"/>
        <w:gridCol w:w="862"/>
        <w:gridCol w:w="982"/>
        <w:gridCol w:w="996"/>
        <w:gridCol w:w="541"/>
        <w:gridCol w:w="434"/>
        <w:gridCol w:w="1611"/>
        <w:gridCol w:w="1821"/>
        <w:gridCol w:w="755"/>
        <w:gridCol w:w="541"/>
        <w:gridCol w:w="677"/>
        <w:gridCol w:w="327"/>
        <w:gridCol w:w="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1" w:hRule="atLeast"/>
          <w:jc w:val="center"/>
        </w:trPr>
        <w:tc>
          <w:tcPr>
            <w:tcW w:w="0" w:type="auto"/>
            <w:gridSpan w:val="1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2020年上半年东坡区公开考试招聘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中小学教师第五批拟聘用人员名单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东坡区农村小学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语文教师（3）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20021003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王海燕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7185120012012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全日制普通高校大学本科（学士）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西安培华学院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对外汉语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79.496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D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2021-09-15T06:56:54Z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F5B4B12DEACB4CB9AB3F9C9D684F5820</vt:lpwstr>
  </property>
</Properties>
</file>