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中山市教体系统2021年事业单位公开招聘中小学专任教师拟聘用人员名单（第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批）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735"/>
        <w:gridCol w:w="838"/>
        <w:gridCol w:w="542"/>
        <w:gridCol w:w="763"/>
        <w:gridCol w:w="422"/>
        <w:gridCol w:w="870"/>
        <w:gridCol w:w="768"/>
        <w:gridCol w:w="653"/>
        <w:gridCol w:w="724"/>
        <w:gridCol w:w="826"/>
        <w:gridCol w:w="653"/>
        <w:gridCol w:w="653"/>
        <w:gridCol w:w="666"/>
        <w:gridCol w:w="673"/>
        <w:gridCol w:w="673"/>
        <w:gridCol w:w="673"/>
        <w:gridCol w:w="673"/>
        <w:gridCol w:w="654"/>
        <w:gridCol w:w="654"/>
        <w:gridCol w:w="654"/>
        <w:gridCol w:w="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 单位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　岗位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性别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毕业院校(本科)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本科专业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毕业院校(研究生)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研究生　专业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学历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学位</w:t>
            </w:r>
          </w:p>
        </w:tc>
        <w:tc>
          <w:tcPr>
            <w:tcW w:w="6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专业技能测试成绩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总成绩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名次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体检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考察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中山市古镇高级中学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音体美专任教师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21133801</w:t>
            </w:r>
          </w:p>
        </w:tc>
        <w:tc>
          <w:tcPr>
            <w:tcW w:w="5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李念慈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1993-11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音乐硕士（专业硕士）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</w:t>
            </w:r>
          </w:p>
        </w:tc>
        <w:tc>
          <w:tcPr>
            <w:tcW w:w="6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Style w:val="5"/>
                <w:rFonts w:eastAsia="仿宋"/>
                <w:lang w:val="en-US" w:eastAsia="zh-CN" w:bidi="ar"/>
              </w:rPr>
              <w:t>−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84.6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Style w:val="5"/>
                <w:rFonts w:eastAsia="仿宋"/>
                <w:lang w:val="en-US" w:eastAsia="zh-CN" w:bidi="ar"/>
              </w:rPr>
              <w:t>−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81.8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83.48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合格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合格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中山市西区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文化课专任教师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21130401</w:t>
            </w:r>
          </w:p>
        </w:tc>
        <w:tc>
          <w:tcPr>
            <w:tcW w:w="5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阳林碧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1982-06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湖南师范大学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广州大学</w:t>
            </w:r>
          </w:p>
        </w:tc>
        <w:tc>
          <w:tcPr>
            <w:tcW w:w="8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中国古典文献学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</w:t>
            </w:r>
          </w:p>
        </w:tc>
        <w:tc>
          <w:tcPr>
            <w:tcW w:w="6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初中二级教师（助理级）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Style w:val="5"/>
                <w:rFonts w:eastAsia="仿宋"/>
                <w:lang w:val="en-US" w:eastAsia="zh-CN" w:bidi="ar"/>
              </w:rPr>
              <w:t>−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75.47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87.8</w:t>
            </w:r>
          </w:p>
        </w:tc>
        <w:tc>
          <w:tcPr>
            <w:tcW w:w="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84.1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合格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合格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vertAlign w:val="baseline"/>
              </w:rPr>
            </w:pPr>
          </w:p>
        </w:tc>
      </w:tr>
    </w:tbl>
    <w:p/>
    <w:sectPr>
      <w:pgSz w:w="16838" w:h="11906" w:orient="landscape"/>
      <w:pgMar w:top="1179" w:right="1043" w:bottom="1179" w:left="104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B48B2"/>
    <w:rsid w:val="06DB48B2"/>
    <w:rsid w:val="202F1737"/>
    <w:rsid w:val="41974A17"/>
    <w:rsid w:val="578D2187"/>
    <w:rsid w:val="5C1176B8"/>
    <w:rsid w:val="5FF2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uiPriority w:val="0"/>
    <w:rPr>
      <w:rFonts w:ascii="Arial" w:hAnsi="Arial" w:cs="Arial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中山市教育和体育局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2021-08-20T08:21:00Z</dcterms:created>
  <dc:creator>陈金娣</dc:creator>
  <cp:lastModifiedBy>Administrator</cp:lastModifiedBy>
  <dcterms:modified xsi:type="dcterms:W3CDTF">2021-09-27T01:27:58Z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41706C77B0E24082A3230A7089D2B6E6</vt:lpwstr>
  </property>
</Properties>
</file>