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新冠肺炎疫情防控健康状况排查登记表</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                                                                              </w:t>
      </w:r>
    </w:p>
    <w:tbl>
      <w:tblPr>
        <w:tblW w:w="15585" w:type="dxa"/>
        <w:jc w:val="center"/>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shd w:val="clear"/>
        <w:tblLayout w:type="autofit"/>
        <w:tblCellMar>
          <w:top w:w="0" w:type="dxa"/>
          <w:left w:w="0" w:type="dxa"/>
          <w:bottom w:w="0" w:type="dxa"/>
          <w:right w:w="0" w:type="dxa"/>
        </w:tblCellMar>
      </w:tblPr>
      <w:tblGrid>
        <w:gridCol w:w="703"/>
        <w:gridCol w:w="2098"/>
        <w:gridCol w:w="2171"/>
        <w:gridCol w:w="2513"/>
        <w:gridCol w:w="3220"/>
        <w:gridCol w:w="342"/>
        <w:gridCol w:w="1513"/>
        <w:gridCol w:w="3025"/>
      </w:tblGrid>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20" w:type="dxa"/>
            <w:vMerge w:val="restart"/>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人员基本信息</w:t>
            </w: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姓名</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性别</w:t>
            </w: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年龄</w:t>
            </w: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工作单位</w:t>
            </w: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联系电话</w:t>
            </w: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2625"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现家庭详细住址（乡、镇/街道、村/社区/小区/门牌号）</w:t>
            </w:r>
          </w:p>
        </w:tc>
        <w:tc>
          <w:tcPr>
            <w:tcW w:w="373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考前家庭共同生活人员是否被隔离医院观察/是否确诊/是否疑似</w:t>
            </w:r>
          </w:p>
        </w:tc>
        <w:tc>
          <w:tcPr>
            <w:tcW w:w="2370"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所在小区（社区、街道、村是否有确诊病例）</w:t>
            </w: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2625"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373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70"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restart"/>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本人18天每天健康信息</w:t>
            </w: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日期</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体温情况（℃）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上午 下午</w:t>
            </w:r>
            <w:bookmarkStart w:id="0" w:name="_GoBack"/>
            <w:bookmarkEnd w:id="0"/>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接触对象情况</w:t>
            </w: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外出情况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按通信大数据行程卡情况如实记录</w:t>
            </w: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是否有发热、咳嗽等症状（如有请填写采取的处理措施）</w:t>
            </w: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109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月 日</w:t>
            </w:r>
          </w:p>
        </w:tc>
        <w:tc>
          <w:tcPr>
            <w:tcW w:w="133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198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2385"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420" w:type="dxa"/>
            <w:vMerge w:val="continue"/>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rPr>
                <w:rFonts w:hint="eastAsia" w:ascii="微软雅黑" w:hAnsi="微软雅黑" w:eastAsia="微软雅黑" w:cs="微软雅黑"/>
                <w:sz w:val="24"/>
                <w:szCs w:val="24"/>
              </w:rPr>
            </w:pPr>
          </w:p>
        </w:tc>
        <w:tc>
          <w:tcPr>
            <w:tcW w:w="2625"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贵州健康码颜色</w:t>
            </w:r>
          </w:p>
        </w:tc>
        <w:tc>
          <w:tcPr>
            <w:tcW w:w="1545"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c>
          <w:tcPr>
            <w:tcW w:w="3120" w:type="dxa"/>
            <w:gridSpan w:val="3"/>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核酸检测时间及结果(阳性或阴性）</w:t>
            </w:r>
          </w:p>
        </w:tc>
        <w:tc>
          <w:tcPr>
            <w:tcW w:w="1230" w:type="dxa"/>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sz w:val="24"/>
                <w:szCs w:val="24"/>
              </w:rPr>
            </w:pPr>
          </w:p>
        </w:tc>
      </w:tr>
      <w:tr>
        <w:tblPrEx>
          <w:tblBorders>
            <w:top w:val="single" w:color="333333" w:sz="2" w:space="0"/>
            <w:left w:val="single" w:color="333333" w:sz="2" w:space="0"/>
            <w:bottom w:val="single" w:color="333333" w:sz="2" w:space="0"/>
            <w:right w:val="single" w:color="333333" w:sz="2" w:space="0"/>
            <w:insideH w:val="outset" w:color="auto" w:sz="6" w:space="0"/>
            <w:insideV w:val="outset" w:color="auto" w:sz="6" w:space="0"/>
          </w:tblBorders>
          <w:tblCellMar>
            <w:top w:w="0" w:type="dxa"/>
            <w:left w:w="0" w:type="dxa"/>
            <w:bottom w:w="0" w:type="dxa"/>
            <w:right w:w="0" w:type="dxa"/>
          </w:tblCellMar>
        </w:tblPrEx>
        <w:trPr>
          <w:jc w:val="center"/>
        </w:trPr>
        <w:tc>
          <w:tcPr>
            <w:tcW w:w="1710" w:type="dxa"/>
            <w:gridSpan w:val="2"/>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本人承诺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并签字</w:t>
            </w:r>
          </w:p>
        </w:tc>
        <w:tc>
          <w:tcPr>
            <w:tcW w:w="7860" w:type="dxa"/>
            <w:gridSpan w:val="6"/>
            <w:tcBorders>
              <w:top w:val="single" w:color="auto" w:sz="6" w:space="0"/>
              <w:left w:val="single" w:color="auto" w:sz="6" w:space="0"/>
              <w:bottom w:val="single" w:color="auto" w:sz="6" w:space="0"/>
              <w:right w:val="single" w:color="auto" w:sz="6" w:space="0"/>
            </w:tcBorders>
            <w:shd w:val="clear"/>
            <w:tcMar>
              <w:top w:w="75" w:type="dxa"/>
              <w:left w:w="75" w:type="dxa"/>
              <w:bottom w:w="75" w:type="dxa"/>
              <w:right w:w="7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本人已认真阅读并了解填写说明，知晓了相关法律责任。现对以上填写的信息承诺如下：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以上所填写的信息真实有效，没有瞒报、漏报、谎报和误报。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承诺人： 2021年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说明：1.体温情况填写：家中有体温计的填写检测度数，无体温计的填写是否正常；2.接触对象指：是否与被诊断新冠肺炎确诊病例或疑似病例以及疫情重点地区或疫点（指所在小区、村、社区被诊断有新冠肺炎确诊病例）人员有密切接触；3.外出情况填写：每天具体区县位置，按通信大数据行程卡情况如实记录。4.请务必对以上提供的健康信息的真实性负责，如因瞒报、漏报、谎报和误报导致信息不实引起疫情传播和扩散，要承担由此带来的全部法律责任。</w:t>
      </w:r>
    </w:p>
    <w:p>
      <w:pPr>
        <w:rPr>
          <w:rFonts w:hint="eastAsia" w:ascii="微软雅黑" w:hAnsi="微软雅黑" w:eastAsia="微软雅黑" w:cs="微软雅黑"/>
          <w:sz w:val="24"/>
          <w:szCs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E01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2021-09-28T09:51:19Z</dcterms:created>
  <dc:creator>SX-T</dc:creator>
  <cp:lastModifiedBy>SX-T</cp:lastModifiedBy>
  <dcterms:modified xsi:type="dcterms:W3CDTF">2021-09-28T09:53:06Z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E9150E412D9E4A1FAF418713AC7BC7ED</vt:lpwstr>
  </property>
</Properties>
</file>