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bookmarkEnd w:id="0"/>
    </w:p>
    <w:p>
      <w:pPr>
        <w:widowControl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诚 信 承 诺 书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我郑重承诺：本人已仔细阅读《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山东艺术学院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2021年公开招聘工作人员简章》，清楚并理解其内容，所提供的个人信息、证明资料、证件等材料真实、准确，自觉遵守事业单位公开招聘相关规定，诚实守信，严守纪律，认真履行报考人员义务。对因提供有关信息、证件不实或违反有关纪律规定所造成的后果，本人自愿承担相应的责任。              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360"/>
        </w:tabs>
        <w:spacing w:after="312" w:afterLines="100" w:line="800" w:lineRule="exact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6104A"/>
    <w:rsid w:val="223E5870"/>
    <w:rsid w:val="7CA6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2021-09-16T02:13:00Z</dcterms:created>
  <dc:creator>WPS_1486106672</dc:creator>
  <cp:lastModifiedBy>WPS_1486106672</cp:lastModifiedBy>
  <dcterms:modified xsi:type="dcterms:W3CDTF">2021-12-03T03:55:48Z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974ED6BED406437DA1E047E0F69FCC8D</vt:lpwstr>
  </property>
</Properties>
</file>