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645" w:type="dxa"/>
        <w:tblCellSpacing w:w="15" w:type="dxa"/>
        <w:tblCellMar>
          <w:top w:w="15" w:type="dxa"/>
          <w:left w:w="15" w:type="dxa"/>
          <w:bottom w:w="15" w:type="dxa"/>
          <w:right w:w="15" w:type="dxa"/>
        </w:tblCellMar>
        <w:tblLook w:val="04A0" w:firstRow="1" w:lastRow="0" w:firstColumn="1" w:lastColumn="0" w:noHBand="0" w:noVBand="1"/>
      </w:tblPr>
      <w:tblGrid>
        <w:gridCol w:w="1011"/>
        <w:gridCol w:w="1350"/>
        <w:gridCol w:w="2385"/>
        <w:gridCol w:w="3182"/>
        <w:gridCol w:w="4144"/>
        <w:gridCol w:w="3179"/>
        <w:gridCol w:w="394"/>
      </w:tblGrid>
      <w:tr w:rsidR="00E9622E" w:rsidRPr="00E9622E" w:rsidTr="00E9622E">
        <w:trPr>
          <w:trHeight w:val="540"/>
          <w:tblCellSpacing w:w="15" w:type="dxa"/>
        </w:trPr>
        <w:tc>
          <w:tcPr>
            <w:tcW w:w="15585" w:type="dxa"/>
            <w:gridSpan w:val="7"/>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kern w:val="0"/>
                <w:sz w:val="24"/>
                <w:szCs w:val="24"/>
              </w:rPr>
            </w:pPr>
            <w:r w:rsidRPr="00E9622E">
              <w:rPr>
                <w:rFonts w:ascii="仿宋_GB2312" w:eastAsia="仿宋_GB2312" w:hAnsi="微软雅黑" w:cs="宋体" w:hint="eastAsia"/>
                <w:kern w:val="0"/>
                <w:sz w:val="30"/>
                <w:szCs w:val="30"/>
              </w:rPr>
              <w:t>2021年振兴区合同制人员（教师）招聘通过资格审查名单</w:t>
            </w:r>
          </w:p>
        </w:tc>
      </w:tr>
      <w:tr w:rsidR="00E9622E" w:rsidRPr="00E9622E" w:rsidTr="00E9622E">
        <w:trPr>
          <w:trHeight w:val="345"/>
          <w:tblCellSpacing w:w="15" w:type="dxa"/>
        </w:trPr>
        <w:tc>
          <w:tcPr>
            <w:tcW w:w="0" w:type="auto"/>
            <w:gridSpan w:val="6"/>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序号</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姓名</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学历</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报考单位</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报考岗位</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身份证号</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15"/>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代</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娜</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接梨树小学幼儿园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210623199312204086</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阎婉君</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接梨树小学幼儿园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21062319890324734x</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3</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宋</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敏</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接梨树小学幼儿园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210623199805105684</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4</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范</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煜</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接梨树小学幼儿园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210604199907042023</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5</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吴庆红</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第八幼儿园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210604198609220825</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6</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邓</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阳</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第八幼儿园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210603199004073023</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7</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赵智宁</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汤池镇中心幼儿园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210603199302026022</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8</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蔡</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阅</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江海中心小学幼儿园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210203199911094047</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9</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孔雪纯</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江海中心小学幼儿园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210623199807180987</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10</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马巾双</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江海中心小学幼儿园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210623199010316285</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11</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杨</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坤</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江海中心小学幼儿园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15210519960413154x</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12</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周智彤</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丹东市第四幼儿园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210603200003193029</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13</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孙美玲</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丹东市第四幼儿园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210682198712010841</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lastRenderedPageBreak/>
              <w:t>14</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钟直芫</w:t>
            </w:r>
            <w:r w:rsidRPr="00E9622E">
              <w:rPr>
                <w:rFonts w:ascii="Arial" w:eastAsia="仿宋_GB2312" w:hAnsi="Arial" w:cs="Arial"/>
                <w:kern w:val="0"/>
                <w:sz w:val="30"/>
                <w:szCs w:val="30"/>
              </w:rPr>
              <w:t> </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丹东市第四幼儿园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210603199809010521</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15</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由</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杰</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丹东市第四幼儿园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21060419921028002X</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16</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孙月明</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丹东市第四幼儿园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210604199512151426</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17</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王</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南</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丹东市第四幼儿园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210624199310076320</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18</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王</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楠</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丹东市第四幼儿园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220881199612301124</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19</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张</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磊</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丹东市第四幼儿园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211421198704166827</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20</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王</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颖</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丹东市第四幼儿园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210623199506277363</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郑</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雪</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210603199301116026</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22</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宗弘坤</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210604199308092326</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23</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赵</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霞</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21060219901116252x</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24</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王东明</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210604199607072018</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25</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李胜男</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210682199506224421</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26</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周一宁</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210782200007300021</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27</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鞠采庭</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210603199607181525</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28</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高鑫婕</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210602199603081029</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29</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刘博文</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210604199210290340</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lastRenderedPageBreak/>
              <w:t>30</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孙明慧</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210602199206151521</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31</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孙</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月</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210603199603133040</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32</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张冬冬</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211224198702226724</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33</w:t>
            </w:r>
          </w:p>
        </w:tc>
        <w:tc>
          <w:tcPr>
            <w:tcW w:w="1270"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张盛洁</w:t>
            </w:r>
          </w:p>
        </w:tc>
        <w:tc>
          <w:tcPr>
            <w:tcW w:w="2266"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3033"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959"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教师</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spacing w:line="375" w:lineRule="atLeast"/>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210603199507145025</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bl>
    <w:p w:rsidR="00E9622E" w:rsidRPr="00E9622E" w:rsidRDefault="00E9622E" w:rsidP="00E9622E">
      <w:pPr>
        <w:widowControl/>
        <w:shd w:val="clear" w:color="auto" w:fill="FFFFFF"/>
        <w:spacing w:line="432" w:lineRule="auto"/>
        <w:jc w:val="left"/>
        <w:rPr>
          <w:rFonts w:ascii="微软雅黑" w:eastAsia="微软雅黑" w:hAnsi="微软雅黑" w:cs="宋体" w:hint="eastAsia"/>
          <w:kern w:val="0"/>
          <w:sz w:val="30"/>
          <w:szCs w:val="30"/>
        </w:rPr>
      </w:pPr>
      <w:r w:rsidRPr="00E9622E">
        <w:rPr>
          <w:rFonts w:ascii="微软雅黑" w:eastAsia="微软雅黑" w:hAnsi="微软雅黑" w:cs="宋体" w:hint="eastAsia"/>
          <w:kern w:val="0"/>
          <w:sz w:val="24"/>
          <w:szCs w:val="24"/>
        </w:rPr>
        <w:t> </w:t>
      </w:r>
    </w:p>
    <w:tbl>
      <w:tblPr>
        <w:tblW w:w="15165" w:type="dxa"/>
        <w:tblCellSpacing w:w="15" w:type="dxa"/>
        <w:tblCellMar>
          <w:top w:w="15" w:type="dxa"/>
          <w:left w:w="15" w:type="dxa"/>
          <w:bottom w:w="15" w:type="dxa"/>
          <w:right w:w="15" w:type="dxa"/>
        </w:tblCellMar>
        <w:tblLook w:val="04A0" w:firstRow="1" w:lastRow="0" w:firstColumn="1" w:lastColumn="0" w:noHBand="0" w:noVBand="1"/>
      </w:tblPr>
      <w:tblGrid>
        <w:gridCol w:w="1153"/>
        <w:gridCol w:w="1495"/>
        <w:gridCol w:w="1138"/>
        <w:gridCol w:w="3385"/>
        <w:gridCol w:w="4161"/>
        <w:gridCol w:w="3833"/>
      </w:tblGrid>
      <w:tr w:rsidR="00E9622E" w:rsidRPr="00E9622E" w:rsidTr="00E9622E">
        <w:trPr>
          <w:trHeight w:val="510"/>
          <w:tblCellSpacing w:w="15" w:type="dxa"/>
        </w:trPr>
        <w:tc>
          <w:tcPr>
            <w:tcW w:w="15105" w:type="dxa"/>
            <w:gridSpan w:val="6"/>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2021年振兴区合同制人员（保育员）招聘通过资格审查名单</w:t>
            </w:r>
          </w:p>
        </w:tc>
      </w:tr>
      <w:tr w:rsidR="00E9622E" w:rsidRPr="00E9622E" w:rsidTr="00E9622E">
        <w:trPr>
          <w:trHeight w:val="285"/>
          <w:tblCellSpacing w:w="15" w:type="dxa"/>
        </w:trPr>
        <w:tc>
          <w:tcPr>
            <w:tcW w:w="0" w:type="auto"/>
            <w:gridSpan w:val="6"/>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序号</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姓名</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学历</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报考单位</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报考岗位</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身份证号</w:t>
            </w:r>
          </w:p>
        </w:tc>
      </w:tr>
      <w:tr w:rsidR="00E9622E" w:rsidRPr="00E9622E" w:rsidTr="00E9622E">
        <w:trPr>
          <w:trHeight w:val="615"/>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于</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萍</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接梨树小学幼儿园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21068219830117004x</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王海英</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接梨树小学幼儿园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232303197705192228</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bookmarkStart w:id="0" w:name="_GoBack"/>
            <w:r w:rsidRPr="00E9622E">
              <w:rPr>
                <w:rFonts w:ascii="仿宋_GB2312" w:eastAsia="仿宋_GB2312" w:hAnsi="微软雅黑" w:cs="宋体" w:hint="eastAsia"/>
                <w:kern w:val="0"/>
                <w:sz w:val="30"/>
                <w:szCs w:val="30"/>
              </w:rPr>
              <w:t>3</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杨</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晶</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高中</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接梨树小学幼儿园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210623197311157469</w:t>
            </w:r>
          </w:p>
        </w:tc>
      </w:tr>
      <w:bookmarkEnd w:id="0"/>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4</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赵健萍</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210603198604152026</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5</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王孝汝</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210603198201236042</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6</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满晓鸥</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210181198911225825</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7</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孙</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影</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中专</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210603198208166526</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8</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吕金丽</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大专</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211381198012154122</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lastRenderedPageBreak/>
              <w:t>9</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王秋丹</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中专</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210603200112120021</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10</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宫</w:t>
            </w:r>
            <w:r w:rsidRPr="00E9622E">
              <w:rPr>
                <w:rFonts w:ascii="Arial" w:eastAsia="仿宋_GB2312" w:hAnsi="Arial" w:cs="Arial"/>
                <w:kern w:val="0"/>
                <w:sz w:val="30"/>
                <w:szCs w:val="30"/>
              </w:rPr>
              <w:t xml:space="preserve">  </w:t>
            </w:r>
            <w:r w:rsidRPr="00E9622E">
              <w:rPr>
                <w:rFonts w:ascii="仿宋_GB2312" w:eastAsia="仿宋_GB2312" w:hAnsi="微软雅黑" w:cs="宋体" w:hint="eastAsia"/>
                <w:kern w:val="0"/>
                <w:sz w:val="30"/>
                <w:szCs w:val="30"/>
              </w:rPr>
              <w:t>辉</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本科</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海华小学幼儿园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2106023198511200644</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11</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管秀艳</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初中</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江海中心小学幼儿园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210623197712221046</w:t>
            </w:r>
          </w:p>
        </w:tc>
      </w:tr>
      <w:tr w:rsidR="00E9622E" w:rsidRPr="00E9622E" w:rsidTr="00E9622E">
        <w:trPr>
          <w:trHeight w:val="600"/>
          <w:tblCellSpacing w:w="15" w:type="dxa"/>
        </w:trPr>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12</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刘海丹</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初中</w:t>
            </w:r>
          </w:p>
        </w:tc>
        <w:tc>
          <w:tcPr>
            <w:tcW w:w="2817"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江海中心小学幼儿园</w:t>
            </w:r>
          </w:p>
        </w:tc>
        <w:tc>
          <w:tcPr>
            <w:tcW w:w="3468" w:type="dxa"/>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保育员</w:t>
            </w:r>
          </w:p>
        </w:tc>
        <w:tc>
          <w:tcPr>
            <w:tcW w:w="0" w:type="auto"/>
            <w:tcBorders>
              <w:top w:val="single" w:sz="6" w:space="0" w:color="auto"/>
              <w:left w:val="single" w:sz="6" w:space="0" w:color="auto"/>
              <w:bottom w:val="single" w:sz="6" w:space="0" w:color="auto"/>
              <w:right w:val="single" w:sz="6" w:space="0" w:color="auto"/>
            </w:tcBorders>
            <w:tcMar>
              <w:top w:w="75" w:type="dxa"/>
              <w:left w:w="150" w:type="dxa"/>
              <w:bottom w:w="75" w:type="dxa"/>
              <w:right w:w="15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r w:rsidRPr="00E9622E">
              <w:rPr>
                <w:rFonts w:ascii="仿宋_GB2312" w:eastAsia="仿宋_GB2312" w:hAnsi="微软雅黑" w:cs="宋体" w:hint="eastAsia"/>
                <w:kern w:val="0"/>
                <w:sz w:val="30"/>
                <w:szCs w:val="30"/>
              </w:rPr>
              <w:t>21062319931212764x</w:t>
            </w:r>
          </w:p>
        </w:tc>
      </w:tr>
    </w:tbl>
    <w:p w:rsidR="00E9622E" w:rsidRPr="00E9622E" w:rsidRDefault="00E9622E" w:rsidP="00E9622E">
      <w:pPr>
        <w:widowControl/>
        <w:shd w:val="clear" w:color="auto" w:fill="FFFFFF"/>
        <w:spacing w:line="432" w:lineRule="auto"/>
        <w:jc w:val="left"/>
        <w:rPr>
          <w:rFonts w:ascii="微软雅黑" w:eastAsia="微软雅黑" w:hAnsi="微软雅黑" w:cs="宋体" w:hint="eastAsia"/>
          <w:kern w:val="0"/>
          <w:sz w:val="30"/>
          <w:szCs w:val="30"/>
        </w:rPr>
      </w:pPr>
      <w:r w:rsidRPr="00E9622E">
        <w:rPr>
          <w:rFonts w:ascii="Calibri" w:eastAsia="仿宋" w:hAnsi="Calibri" w:cs="Calibri"/>
          <w:kern w:val="0"/>
          <w:sz w:val="30"/>
          <w:szCs w:val="30"/>
        </w:rPr>
        <w:t> </w:t>
      </w:r>
      <w:r w:rsidRPr="00E9622E">
        <w:rPr>
          <w:rFonts w:ascii="仿宋" w:eastAsia="仿宋" w:hAnsi="仿宋" w:cs="宋体" w:hint="eastAsia"/>
          <w:kern w:val="0"/>
          <w:sz w:val="30"/>
          <w:szCs w:val="30"/>
        </w:rPr>
        <w:t xml:space="preserve"> </w:t>
      </w:r>
      <w:r w:rsidRPr="00E9622E">
        <w:rPr>
          <w:rFonts w:ascii="Calibri" w:eastAsia="仿宋" w:hAnsi="Calibri" w:cs="Calibri"/>
          <w:kern w:val="0"/>
          <w:sz w:val="30"/>
          <w:szCs w:val="30"/>
        </w:rPr>
        <w:t> </w:t>
      </w:r>
      <w:r w:rsidRPr="00E9622E">
        <w:rPr>
          <w:rFonts w:ascii="仿宋" w:eastAsia="仿宋" w:hAnsi="仿宋" w:cs="宋体" w:hint="eastAsia"/>
          <w:kern w:val="0"/>
          <w:sz w:val="30"/>
          <w:szCs w:val="30"/>
        </w:rPr>
        <w:t xml:space="preserve"> </w:t>
      </w:r>
      <w:r w:rsidRPr="00E9622E">
        <w:rPr>
          <w:rFonts w:ascii="Calibri" w:eastAsia="仿宋" w:hAnsi="Calibri" w:cs="Calibri"/>
          <w:kern w:val="0"/>
          <w:sz w:val="30"/>
          <w:szCs w:val="30"/>
        </w:rPr>
        <w:t> </w:t>
      </w:r>
      <w:r w:rsidRPr="00E9622E">
        <w:rPr>
          <w:rFonts w:ascii="仿宋" w:eastAsia="仿宋" w:hAnsi="仿宋" w:cs="宋体" w:hint="eastAsia"/>
          <w:kern w:val="0"/>
          <w:sz w:val="30"/>
          <w:szCs w:val="30"/>
        </w:rPr>
        <w:t xml:space="preserve"> </w:t>
      </w:r>
      <w:r w:rsidRPr="00E9622E">
        <w:rPr>
          <w:rFonts w:ascii="Calibri" w:eastAsia="仿宋" w:hAnsi="Calibri" w:cs="Calibri"/>
          <w:kern w:val="0"/>
          <w:sz w:val="30"/>
          <w:szCs w:val="30"/>
        </w:rPr>
        <w:t> </w:t>
      </w:r>
      <w:r w:rsidRPr="00E9622E">
        <w:rPr>
          <w:rFonts w:ascii="仿宋" w:eastAsia="仿宋" w:hAnsi="仿宋" w:cs="宋体" w:hint="eastAsia"/>
          <w:kern w:val="0"/>
          <w:sz w:val="30"/>
          <w:szCs w:val="30"/>
        </w:rPr>
        <w:t xml:space="preserve"> </w:t>
      </w:r>
    </w:p>
    <w:p w:rsidR="00E9622E" w:rsidRPr="00E9622E" w:rsidRDefault="00E9622E" w:rsidP="00E9622E">
      <w:pPr>
        <w:widowControl/>
        <w:shd w:val="clear" w:color="auto" w:fill="FFFFFF"/>
        <w:spacing w:line="432" w:lineRule="auto"/>
        <w:ind w:right="60" w:firstLine="885"/>
        <w:jc w:val="left"/>
        <w:textAlignment w:val="baseline"/>
        <w:rPr>
          <w:rFonts w:ascii="微软雅黑" w:eastAsia="微软雅黑" w:hAnsi="微软雅黑" w:cs="宋体" w:hint="eastAsia"/>
          <w:kern w:val="0"/>
          <w:sz w:val="30"/>
          <w:szCs w:val="30"/>
        </w:rPr>
      </w:pPr>
      <w:r w:rsidRPr="00E9622E">
        <w:rPr>
          <w:rFonts w:ascii="黑体" w:eastAsia="黑体" w:hAnsi="黑体" w:cs="宋体" w:hint="eastAsia"/>
          <w:b/>
          <w:bCs/>
          <w:kern w:val="0"/>
          <w:sz w:val="36"/>
          <w:szCs w:val="36"/>
        </w:rPr>
        <w:t>2021年振兴区招聘合同制人员新冠病毒感染风险排查表</w:t>
      </w:r>
    </w:p>
    <w:p w:rsidR="00E9622E" w:rsidRPr="00E9622E" w:rsidRDefault="00E9622E" w:rsidP="00E9622E">
      <w:pPr>
        <w:widowControl/>
        <w:shd w:val="clear" w:color="auto" w:fill="FFFFFF"/>
        <w:spacing w:line="432" w:lineRule="auto"/>
        <w:ind w:right="60" w:firstLine="885"/>
        <w:jc w:val="left"/>
        <w:textAlignment w:val="baseline"/>
        <w:rPr>
          <w:rFonts w:ascii="微软雅黑" w:eastAsia="微软雅黑" w:hAnsi="微软雅黑" w:cs="宋体" w:hint="eastAsia"/>
          <w:kern w:val="0"/>
          <w:sz w:val="30"/>
          <w:szCs w:val="30"/>
        </w:rPr>
      </w:pP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36"/>
          <w:szCs w:val="36"/>
        </w:rPr>
        <w:t xml:space="preserve"> </w:t>
      </w:r>
      <w:r w:rsidRPr="00E9622E">
        <w:rPr>
          <w:rFonts w:ascii="Calibri" w:eastAsia="黑体" w:hAnsi="Calibri" w:cs="Calibri"/>
          <w:b/>
          <w:bCs/>
          <w:kern w:val="0"/>
          <w:sz w:val="36"/>
          <w:szCs w:val="36"/>
        </w:rPr>
        <w:t>  </w:t>
      </w:r>
      <w:r w:rsidRPr="00E9622E">
        <w:rPr>
          <w:rFonts w:ascii="黑体" w:eastAsia="黑体" w:hAnsi="黑体" w:cs="宋体" w:hint="eastAsia"/>
          <w:b/>
          <w:bCs/>
          <w:kern w:val="0"/>
          <w:sz w:val="29"/>
          <w:szCs w:val="29"/>
        </w:rPr>
        <w:t xml:space="preserve">（2021年 </w:t>
      </w:r>
      <w:r w:rsidRPr="00E9622E">
        <w:rPr>
          <w:rFonts w:ascii="Calibri" w:eastAsia="黑体" w:hAnsi="Calibri" w:cs="Calibri"/>
          <w:b/>
          <w:bCs/>
          <w:kern w:val="0"/>
          <w:sz w:val="29"/>
          <w:szCs w:val="29"/>
        </w:rPr>
        <w:t>  </w:t>
      </w:r>
      <w:r w:rsidRPr="00E9622E">
        <w:rPr>
          <w:rFonts w:ascii="黑体" w:eastAsia="黑体" w:hAnsi="黑体" w:cs="宋体" w:hint="eastAsia"/>
          <w:b/>
          <w:bCs/>
          <w:kern w:val="0"/>
          <w:sz w:val="29"/>
          <w:szCs w:val="29"/>
        </w:rPr>
        <w:t>月</w:t>
      </w:r>
      <w:r w:rsidRPr="00E9622E">
        <w:rPr>
          <w:rFonts w:ascii="微软雅黑" w:eastAsia="微软雅黑" w:hAnsi="微软雅黑" w:cs="宋体" w:hint="eastAsia"/>
          <w:b/>
          <w:bCs/>
          <w:kern w:val="0"/>
          <w:sz w:val="30"/>
          <w:szCs w:val="30"/>
        </w:rPr>
        <w:t xml:space="preserve"> </w:t>
      </w:r>
      <w:r w:rsidRPr="00E9622E">
        <w:rPr>
          <w:rFonts w:ascii="Calibri" w:eastAsia="黑体" w:hAnsi="Calibri" w:cs="Calibri"/>
          <w:b/>
          <w:bCs/>
          <w:kern w:val="0"/>
          <w:sz w:val="29"/>
          <w:szCs w:val="29"/>
        </w:rPr>
        <w:t>   </w:t>
      </w:r>
      <w:r w:rsidRPr="00E9622E">
        <w:rPr>
          <w:rFonts w:ascii="黑体" w:eastAsia="黑体" w:hAnsi="黑体" w:cs="宋体" w:hint="eastAsia"/>
          <w:b/>
          <w:bCs/>
          <w:kern w:val="0"/>
          <w:sz w:val="29"/>
          <w:szCs w:val="29"/>
        </w:rPr>
        <w:t>日）</w:t>
      </w:r>
    </w:p>
    <w:p w:rsidR="00E9622E" w:rsidRPr="00E9622E" w:rsidRDefault="00E9622E" w:rsidP="00E9622E">
      <w:pPr>
        <w:widowControl/>
        <w:shd w:val="clear" w:color="auto" w:fill="FFFFFF"/>
        <w:spacing w:line="432" w:lineRule="auto"/>
        <w:ind w:left="390"/>
        <w:jc w:val="left"/>
        <w:textAlignment w:val="baseline"/>
        <w:rPr>
          <w:rFonts w:ascii="微软雅黑" w:eastAsia="微软雅黑" w:hAnsi="微软雅黑" w:cs="宋体" w:hint="eastAsia"/>
          <w:kern w:val="0"/>
          <w:sz w:val="30"/>
          <w:szCs w:val="30"/>
        </w:rPr>
      </w:pPr>
      <w:r w:rsidRPr="00E9622E">
        <w:rPr>
          <w:rFonts w:ascii="宋体" w:eastAsia="宋体" w:hAnsi="宋体" w:cs="宋体" w:hint="eastAsia"/>
          <w:kern w:val="0"/>
          <w:sz w:val="29"/>
          <w:szCs w:val="29"/>
        </w:rPr>
        <w:t>姓名:</w:t>
      </w:r>
      <w:r w:rsidRPr="00E9622E">
        <w:rPr>
          <w:rFonts w:ascii="微软雅黑" w:eastAsia="微软雅黑" w:hAnsi="微软雅黑" w:cs="宋体" w:hint="eastAsia"/>
          <w:kern w:val="0"/>
          <w:sz w:val="30"/>
          <w:szCs w:val="30"/>
          <w:u w:val="single"/>
        </w:rPr>
        <w:t xml:space="preserve"> </w:t>
      </w:r>
      <w:r w:rsidRPr="00E9622E">
        <w:rPr>
          <w:rFonts w:ascii="宋体" w:eastAsia="宋体" w:hAnsi="宋体" w:cs="宋体" w:hint="eastAsia"/>
          <w:kern w:val="0"/>
          <w:sz w:val="29"/>
          <w:szCs w:val="29"/>
          <w:u w:val="single"/>
        </w:rPr>
        <w:t>_________</w:t>
      </w:r>
      <w:r w:rsidRPr="00E9622E">
        <w:rPr>
          <w:rFonts w:ascii="宋体" w:eastAsia="宋体" w:hAnsi="宋体" w:cs="宋体" w:hint="eastAsia"/>
          <w:kern w:val="0"/>
          <w:sz w:val="29"/>
          <w:szCs w:val="29"/>
        </w:rPr>
        <w:t>体温:</w:t>
      </w:r>
      <w:r w:rsidRPr="00E9622E">
        <w:rPr>
          <w:rFonts w:ascii="宋体" w:eastAsia="宋体" w:hAnsi="宋体" w:cs="宋体" w:hint="eastAsia"/>
          <w:kern w:val="0"/>
          <w:sz w:val="29"/>
          <w:szCs w:val="29"/>
          <w:u w:val="single"/>
        </w:rPr>
        <w:t>_____________</w:t>
      </w:r>
      <w:r w:rsidRPr="00E9622E">
        <w:rPr>
          <w:rFonts w:ascii="宋体" w:eastAsia="宋体" w:hAnsi="宋体" w:cs="宋体" w:hint="eastAsia"/>
          <w:kern w:val="0"/>
          <w:sz w:val="29"/>
          <w:szCs w:val="29"/>
        </w:rPr>
        <w:t>电话:</w:t>
      </w:r>
      <w:r w:rsidRPr="00E9622E">
        <w:rPr>
          <w:rFonts w:ascii="宋体" w:eastAsia="宋体" w:hAnsi="宋体" w:cs="宋体" w:hint="eastAsia"/>
          <w:kern w:val="0"/>
          <w:sz w:val="29"/>
          <w:szCs w:val="29"/>
          <w:u w:val="single"/>
        </w:rPr>
        <w:t>_____</w:t>
      </w:r>
      <w:r w:rsidRPr="00E9622E">
        <w:rPr>
          <w:rFonts w:ascii="微软雅黑" w:eastAsia="微软雅黑" w:hAnsi="微软雅黑" w:cs="宋体" w:hint="eastAsia"/>
          <w:kern w:val="0"/>
          <w:sz w:val="30"/>
          <w:szCs w:val="30"/>
          <w:u w:val="single"/>
        </w:rPr>
        <w:t xml:space="preserve"> </w:t>
      </w:r>
    </w:p>
    <w:p w:rsidR="00E9622E" w:rsidRPr="00E9622E" w:rsidRDefault="00E9622E" w:rsidP="00E9622E">
      <w:pPr>
        <w:widowControl/>
        <w:shd w:val="clear" w:color="auto" w:fill="FFFFFF"/>
        <w:spacing w:line="432" w:lineRule="auto"/>
        <w:ind w:left="390"/>
        <w:jc w:val="left"/>
        <w:textAlignment w:val="baseline"/>
        <w:rPr>
          <w:rFonts w:ascii="微软雅黑" w:eastAsia="微软雅黑" w:hAnsi="微软雅黑" w:cs="宋体" w:hint="eastAsia"/>
          <w:kern w:val="0"/>
          <w:sz w:val="30"/>
          <w:szCs w:val="30"/>
        </w:rPr>
      </w:pPr>
      <w:r w:rsidRPr="00E9622E">
        <w:rPr>
          <w:rFonts w:ascii="宋体" w:eastAsia="宋体" w:hAnsi="宋体" w:cs="宋体" w:hint="eastAsia"/>
          <w:kern w:val="0"/>
          <w:sz w:val="29"/>
          <w:szCs w:val="29"/>
        </w:rPr>
        <w:t>居住地址（具体到门牌号）:</w:t>
      </w:r>
      <w:r w:rsidRPr="00E9622E">
        <w:rPr>
          <w:rFonts w:ascii="微软雅黑" w:eastAsia="微软雅黑" w:hAnsi="微软雅黑" w:cs="宋体" w:hint="eastAsia"/>
          <w:kern w:val="0"/>
          <w:sz w:val="30"/>
          <w:szCs w:val="30"/>
          <w:u w:val="single"/>
        </w:rPr>
        <w:t xml:space="preserve"> </w:t>
      </w:r>
    </w:p>
    <w:p w:rsidR="00E9622E" w:rsidRPr="00E9622E" w:rsidRDefault="00E9622E" w:rsidP="00E9622E">
      <w:pPr>
        <w:widowControl/>
        <w:shd w:val="clear" w:color="auto" w:fill="FFFFFF"/>
        <w:spacing w:line="432" w:lineRule="auto"/>
        <w:ind w:left="390"/>
        <w:jc w:val="left"/>
        <w:textAlignment w:val="baseline"/>
        <w:rPr>
          <w:rFonts w:ascii="微软雅黑" w:eastAsia="微软雅黑" w:hAnsi="微软雅黑" w:cs="宋体" w:hint="eastAsia"/>
          <w:kern w:val="0"/>
          <w:sz w:val="30"/>
          <w:szCs w:val="30"/>
        </w:rPr>
      </w:pPr>
      <w:r w:rsidRPr="00E9622E">
        <w:rPr>
          <w:rFonts w:ascii="宋体" w:eastAsia="宋体" w:hAnsi="宋体" w:cs="宋体" w:hint="eastAsia"/>
          <w:kern w:val="0"/>
          <w:sz w:val="29"/>
          <w:szCs w:val="29"/>
        </w:rPr>
        <w:t>身份证号码:</w:t>
      </w:r>
    </w:p>
    <w:p w:rsidR="00E9622E" w:rsidRPr="00E9622E" w:rsidRDefault="00E9622E" w:rsidP="00E9622E">
      <w:pPr>
        <w:widowControl/>
        <w:shd w:val="clear" w:color="auto" w:fill="FFFFFF"/>
        <w:spacing w:line="432" w:lineRule="auto"/>
        <w:ind w:firstLine="555"/>
        <w:jc w:val="left"/>
        <w:textAlignment w:val="baseline"/>
        <w:rPr>
          <w:rFonts w:ascii="微软雅黑" w:eastAsia="微软雅黑" w:hAnsi="微软雅黑" w:cs="宋体" w:hint="eastAsia"/>
          <w:kern w:val="0"/>
          <w:sz w:val="30"/>
          <w:szCs w:val="30"/>
        </w:rPr>
      </w:pPr>
      <w:r w:rsidRPr="00E9622E">
        <w:rPr>
          <w:rFonts w:ascii="宋体" w:eastAsia="宋体" w:hAnsi="宋体" w:cs="宋体" w:hint="eastAsia"/>
          <w:b/>
          <w:bCs/>
          <w:kern w:val="0"/>
          <w:sz w:val="29"/>
          <w:szCs w:val="29"/>
        </w:rPr>
        <w:t>为了更好排查新冠肺炎可疑情况，保护您及家人的健康，具有以下流行病史、</w:t>
      </w:r>
    </w:p>
    <w:p w:rsidR="00E9622E" w:rsidRPr="00E9622E" w:rsidRDefault="00E9622E" w:rsidP="00E9622E">
      <w:pPr>
        <w:widowControl/>
        <w:shd w:val="clear" w:color="auto" w:fill="FFFFFF"/>
        <w:spacing w:line="432" w:lineRule="auto"/>
        <w:ind w:firstLine="555"/>
        <w:jc w:val="left"/>
        <w:textAlignment w:val="baseline"/>
        <w:rPr>
          <w:rFonts w:ascii="微软雅黑" w:eastAsia="微软雅黑" w:hAnsi="微软雅黑" w:cs="宋体" w:hint="eastAsia"/>
          <w:kern w:val="0"/>
          <w:sz w:val="30"/>
          <w:szCs w:val="30"/>
        </w:rPr>
      </w:pPr>
      <w:r w:rsidRPr="00E9622E">
        <w:rPr>
          <w:rFonts w:ascii="宋体" w:eastAsia="宋体" w:hAnsi="宋体" w:cs="宋体" w:hint="eastAsia"/>
          <w:b/>
          <w:bCs/>
          <w:kern w:val="0"/>
          <w:sz w:val="29"/>
          <w:szCs w:val="29"/>
        </w:rPr>
        <w:t>风险人群及新冠肺炎相关症状中的任何一条，请到设置发热门诊的医疗机构就诊，</w:t>
      </w:r>
    </w:p>
    <w:p w:rsidR="00E9622E" w:rsidRPr="00E9622E" w:rsidRDefault="00E9622E" w:rsidP="00E9622E">
      <w:pPr>
        <w:widowControl/>
        <w:shd w:val="clear" w:color="auto" w:fill="FFFFFF"/>
        <w:spacing w:line="432" w:lineRule="auto"/>
        <w:ind w:firstLine="555"/>
        <w:jc w:val="left"/>
        <w:textAlignment w:val="baseline"/>
        <w:rPr>
          <w:rFonts w:ascii="微软雅黑" w:eastAsia="微软雅黑" w:hAnsi="微软雅黑" w:cs="宋体" w:hint="eastAsia"/>
          <w:kern w:val="0"/>
          <w:sz w:val="30"/>
          <w:szCs w:val="30"/>
        </w:rPr>
      </w:pPr>
      <w:r w:rsidRPr="00E9622E">
        <w:rPr>
          <w:rFonts w:ascii="宋体" w:eastAsia="宋体" w:hAnsi="宋体" w:cs="宋体" w:hint="eastAsia"/>
          <w:b/>
          <w:bCs/>
          <w:kern w:val="0"/>
          <w:sz w:val="29"/>
          <w:szCs w:val="29"/>
        </w:rPr>
        <w:t>进行核酸检测排查。</w:t>
      </w:r>
    </w:p>
    <w:tbl>
      <w:tblPr>
        <w:tblW w:w="10080" w:type="dxa"/>
        <w:tblCellSpacing w:w="15" w:type="dxa"/>
        <w:tblCellMar>
          <w:top w:w="15" w:type="dxa"/>
          <w:left w:w="15" w:type="dxa"/>
          <w:bottom w:w="15" w:type="dxa"/>
          <w:right w:w="15" w:type="dxa"/>
        </w:tblCellMar>
        <w:tblLook w:val="04A0" w:firstRow="1" w:lastRow="0" w:firstColumn="1" w:lastColumn="0" w:noHBand="0" w:noVBand="1"/>
      </w:tblPr>
      <w:tblGrid>
        <w:gridCol w:w="7764"/>
        <w:gridCol w:w="1151"/>
        <w:gridCol w:w="1165"/>
      </w:tblGrid>
      <w:tr w:rsidR="00E9622E" w:rsidRPr="00E9622E" w:rsidTr="00E9622E">
        <w:trPr>
          <w:trHeight w:val="255"/>
          <w:tblCellSpacing w:w="15" w:type="dxa"/>
        </w:trPr>
        <w:tc>
          <w:tcPr>
            <w:tcW w:w="78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E9622E" w:rsidRPr="00E9622E" w:rsidRDefault="00E9622E" w:rsidP="00E9622E">
            <w:pPr>
              <w:widowControl/>
              <w:spacing w:line="255" w:lineRule="atLeast"/>
              <w:ind w:right="3915"/>
              <w:jc w:val="center"/>
              <w:textAlignment w:val="baseline"/>
              <w:rPr>
                <w:rFonts w:ascii="微软雅黑" w:eastAsia="微软雅黑" w:hAnsi="微软雅黑" w:cs="宋体" w:hint="eastAsia"/>
                <w:kern w:val="0"/>
                <w:sz w:val="24"/>
                <w:szCs w:val="24"/>
              </w:rPr>
            </w:pPr>
            <w:r w:rsidRPr="00E9622E">
              <w:rPr>
                <w:rFonts w:ascii="仿宋" w:eastAsia="仿宋" w:hAnsi="仿宋" w:cs="宋体" w:hint="eastAsia"/>
                <w:b/>
                <w:bCs/>
                <w:kern w:val="0"/>
                <w:sz w:val="24"/>
                <w:szCs w:val="24"/>
              </w:rPr>
              <w:t>问诊内容</w:t>
            </w:r>
          </w:p>
        </w:tc>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E9622E" w:rsidRPr="00E9622E" w:rsidRDefault="00E9622E" w:rsidP="00E9622E">
            <w:pPr>
              <w:widowControl/>
              <w:spacing w:line="255" w:lineRule="atLeast"/>
              <w:ind w:left="165"/>
              <w:textAlignment w:val="baseline"/>
              <w:rPr>
                <w:rFonts w:ascii="微软雅黑" w:eastAsia="微软雅黑" w:hAnsi="微软雅黑" w:cs="宋体" w:hint="eastAsia"/>
                <w:kern w:val="0"/>
                <w:sz w:val="24"/>
                <w:szCs w:val="24"/>
              </w:rPr>
            </w:pPr>
            <w:r w:rsidRPr="00E9622E">
              <w:rPr>
                <w:rFonts w:ascii="仿宋" w:eastAsia="仿宋" w:hAnsi="仿宋" w:cs="宋体" w:hint="eastAsia"/>
                <w:b/>
                <w:bCs/>
                <w:kern w:val="0"/>
                <w:sz w:val="24"/>
                <w:szCs w:val="24"/>
              </w:rPr>
              <w:t>患者</w:t>
            </w:r>
          </w:p>
        </w:tc>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E9622E" w:rsidRPr="00E9622E" w:rsidRDefault="00E9622E" w:rsidP="00E9622E">
            <w:pPr>
              <w:widowControl/>
              <w:spacing w:line="255" w:lineRule="atLeast"/>
              <w:ind w:left="135"/>
              <w:textAlignment w:val="baseline"/>
              <w:rPr>
                <w:rFonts w:ascii="微软雅黑" w:eastAsia="微软雅黑" w:hAnsi="微软雅黑" w:cs="宋体" w:hint="eastAsia"/>
                <w:kern w:val="0"/>
                <w:sz w:val="24"/>
                <w:szCs w:val="24"/>
              </w:rPr>
            </w:pPr>
            <w:r w:rsidRPr="00E9622E">
              <w:rPr>
                <w:rFonts w:ascii="仿宋" w:eastAsia="仿宋" w:hAnsi="仿宋" w:cs="宋体" w:hint="eastAsia"/>
                <w:b/>
                <w:bCs/>
                <w:kern w:val="0"/>
                <w:sz w:val="24"/>
                <w:szCs w:val="24"/>
              </w:rPr>
              <w:t>家属</w:t>
            </w:r>
          </w:p>
        </w:tc>
      </w:tr>
      <w:tr w:rsidR="00E9622E" w:rsidRPr="00E9622E" w:rsidTr="00E9622E">
        <w:trPr>
          <w:trHeight w:val="555"/>
          <w:tblCellSpacing w:w="15" w:type="dxa"/>
        </w:trPr>
        <w:tc>
          <w:tcPr>
            <w:tcW w:w="10080" w:type="dxa"/>
            <w:gridSpan w:val="3"/>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b/>
                <w:bCs/>
                <w:kern w:val="0"/>
                <w:sz w:val="24"/>
                <w:szCs w:val="24"/>
              </w:rPr>
              <w:t>一、流行病史</w:t>
            </w:r>
          </w:p>
        </w:tc>
      </w:tr>
      <w:tr w:rsidR="00E9622E" w:rsidRPr="00E9622E" w:rsidTr="00E9622E">
        <w:trPr>
          <w:trHeight w:val="660"/>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1.21天内有中、高风险地区旅居史</w:t>
            </w:r>
          </w:p>
          <w:p w:rsidR="00E9622E" w:rsidRPr="00E9622E" w:rsidRDefault="00E9622E" w:rsidP="00E9622E">
            <w:pPr>
              <w:widowControl/>
              <w:ind w:firstLine="240"/>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国内中、高风险地区名单：（医疗机构根据疫情随时更新）</w:t>
            </w:r>
          </w:p>
        </w:tc>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46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70"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2.28天内本人有境外旅居史</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90"/>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70"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3.21天内曾接触过来自中、高风险地区的有发热或呼吸道症状的患者</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31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4.21天内曾接触过新冠病毒感染者或其密切接触者</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61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315" w:lineRule="atLeast"/>
              <w:ind w:right="90"/>
              <w:textAlignment w:val="baseline"/>
              <w:rPr>
                <w:rFonts w:ascii="微软雅黑" w:eastAsia="微软雅黑" w:hAnsi="微软雅黑" w:cs="宋体" w:hint="eastAsia"/>
                <w:kern w:val="0"/>
                <w:sz w:val="24"/>
                <w:szCs w:val="24"/>
              </w:rPr>
            </w:pPr>
            <w:r w:rsidRPr="00E9622E">
              <w:rPr>
                <w:rFonts w:ascii="仿宋" w:eastAsia="仿宋" w:hAnsi="仿宋" w:cs="宋体" w:hint="eastAsia"/>
                <w:spacing w:val="-15"/>
                <w:kern w:val="0"/>
                <w:sz w:val="24"/>
                <w:szCs w:val="24"/>
              </w:rPr>
              <w:lastRenderedPageBreak/>
              <w:t xml:space="preserve">5.聚集性发病患者（14天内在小范围如家庭、办公室、学校班级等场所，出现 </w:t>
            </w:r>
            <w:r w:rsidRPr="00E9622E">
              <w:rPr>
                <w:rFonts w:ascii="仿宋" w:eastAsia="仿宋" w:hAnsi="仿宋" w:cs="宋体" w:hint="eastAsia"/>
                <w:kern w:val="0"/>
                <w:sz w:val="24"/>
                <w:szCs w:val="24"/>
              </w:rPr>
              <w:t>2</w:t>
            </w:r>
            <w:r w:rsidRPr="00E9622E">
              <w:rPr>
                <w:rFonts w:ascii="Calibri" w:eastAsia="仿宋" w:hAnsi="Calibri" w:cs="Calibri"/>
                <w:spacing w:val="-15"/>
                <w:kern w:val="0"/>
                <w:sz w:val="24"/>
                <w:szCs w:val="24"/>
              </w:rPr>
              <w:t> </w:t>
            </w:r>
            <w:r w:rsidRPr="00E9622E">
              <w:rPr>
                <w:rFonts w:ascii="仿宋" w:eastAsia="仿宋" w:hAnsi="仿宋" w:cs="宋体" w:hint="eastAsia"/>
                <w:spacing w:val="-15"/>
                <w:kern w:val="0"/>
                <w:sz w:val="24"/>
                <w:szCs w:val="24"/>
              </w:rPr>
              <w:t>例及以上发热或呼吸道症状的患者）</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585"/>
          <w:tblCellSpacing w:w="15" w:type="dxa"/>
        </w:trPr>
        <w:tc>
          <w:tcPr>
            <w:tcW w:w="10080" w:type="dxa"/>
            <w:gridSpan w:val="3"/>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b/>
                <w:bCs/>
                <w:spacing w:val="-15"/>
                <w:kern w:val="0"/>
                <w:sz w:val="24"/>
                <w:szCs w:val="24"/>
              </w:rPr>
              <w:t>二、风险人群</w:t>
            </w:r>
          </w:p>
        </w:tc>
      </w:tr>
      <w:tr w:rsidR="00E9622E" w:rsidRPr="00E9622E" w:rsidTr="00E9622E">
        <w:trPr>
          <w:trHeight w:val="46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1.流行病史中所述任一情况人员的共同居住者</w:t>
            </w:r>
          </w:p>
        </w:tc>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否</w:t>
            </w:r>
          </w:p>
        </w:tc>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46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2.本人或共同居住者从事可能接触新冠病毒或新冠病毒感染者相关工作的较高风险人群,主要包括：</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jc w:val="left"/>
              <w:rPr>
                <w:rFonts w:ascii="微软雅黑" w:eastAsia="微软雅黑" w:hAnsi="微软雅黑" w:cs="宋体" w:hint="eastAsia"/>
                <w:kern w:val="0"/>
                <w:sz w:val="24"/>
                <w:szCs w:val="24"/>
              </w:rPr>
            </w:pPr>
          </w:p>
        </w:tc>
      </w:tr>
      <w:tr w:rsidR="00E9622E" w:rsidRPr="00E9622E" w:rsidTr="00E9622E">
        <w:trPr>
          <w:trHeight w:val="46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spacing w:val="-15"/>
                <w:kern w:val="0"/>
                <w:sz w:val="24"/>
                <w:szCs w:val="24"/>
              </w:rPr>
              <w:t>①</w:t>
            </w:r>
            <w:r w:rsidRPr="00E9622E">
              <w:rPr>
                <w:rFonts w:ascii="仿宋" w:eastAsia="仿宋" w:hAnsi="仿宋" w:cs="宋体" w:hint="eastAsia"/>
                <w:kern w:val="0"/>
                <w:sz w:val="24"/>
                <w:szCs w:val="24"/>
              </w:rPr>
              <w:t>进口冷链、海鲜、肉类等食品监管和从业人员等</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46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②集中医学观察场所从业人员等</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46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③新冠肺炎医疗救治定点医院、医疗机构发热门诊和急诊等相关各类人员等</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46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④边境、港口、码头、口岸、进口货物直接接触人员，民航等国际交通运输工具从业人员、船舶引航员等登临外籍船舶相关从业人员，移民、海关以及交通运输等相关工作人员等</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□是□否</w:t>
            </w:r>
          </w:p>
        </w:tc>
      </w:tr>
      <w:tr w:rsidR="00E9622E" w:rsidRPr="00E9622E" w:rsidTr="00E9622E">
        <w:trPr>
          <w:trHeight w:val="465"/>
          <w:tblCellSpacing w:w="15" w:type="dxa"/>
        </w:trPr>
        <w:tc>
          <w:tcPr>
            <w:tcW w:w="7815"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3.纳入社区管理处于健康监测期的来自中高风险地区人员、解除医学观察人员、入境人员等</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p>
        </w:tc>
        <w:tc>
          <w:tcPr>
            <w:tcW w:w="1140"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3"/>
                <w:szCs w:val="23"/>
              </w:rPr>
              <w:t>□是</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否</w:t>
            </w:r>
          </w:p>
        </w:tc>
      </w:tr>
      <w:tr w:rsidR="00E9622E" w:rsidRPr="00E9622E" w:rsidTr="00E9622E">
        <w:trPr>
          <w:trHeight w:val="480"/>
          <w:tblCellSpacing w:w="15" w:type="dxa"/>
        </w:trPr>
        <w:tc>
          <w:tcPr>
            <w:tcW w:w="10080" w:type="dxa"/>
            <w:gridSpan w:val="3"/>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hideMark/>
          </w:tcPr>
          <w:p w:rsidR="00E9622E" w:rsidRPr="00E9622E" w:rsidRDefault="00E9622E" w:rsidP="00E9622E">
            <w:pPr>
              <w:widowControl/>
              <w:spacing w:line="255" w:lineRule="atLeast"/>
              <w:textAlignment w:val="baseline"/>
              <w:rPr>
                <w:rFonts w:ascii="微软雅黑" w:eastAsia="微软雅黑" w:hAnsi="微软雅黑" w:cs="宋体" w:hint="eastAsia"/>
                <w:kern w:val="0"/>
                <w:sz w:val="24"/>
                <w:szCs w:val="24"/>
              </w:rPr>
            </w:pPr>
            <w:r w:rsidRPr="00E9622E">
              <w:rPr>
                <w:rFonts w:ascii="仿宋" w:eastAsia="仿宋" w:hAnsi="仿宋" w:cs="宋体" w:hint="eastAsia"/>
                <w:b/>
                <w:bCs/>
                <w:spacing w:val="-15"/>
                <w:kern w:val="0"/>
                <w:sz w:val="24"/>
                <w:szCs w:val="24"/>
              </w:rPr>
              <w:t>三、新冠肺炎相关症状</w:t>
            </w:r>
          </w:p>
        </w:tc>
      </w:tr>
      <w:tr w:rsidR="00E9622E" w:rsidRPr="00E9622E" w:rsidTr="00E9622E">
        <w:trPr>
          <w:trHeight w:val="705"/>
          <w:tblCellSpacing w:w="15" w:type="dxa"/>
        </w:trPr>
        <w:tc>
          <w:tcPr>
            <w:tcW w:w="10080" w:type="dxa"/>
            <w:gridSpan w:val="3"/>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hideMark/>
          </w:tcPr>
          <w:p w:rsidR="00E9622E" w:rsidRPr="00E9622E" w:rsidRDefault="00E9622E" w:rsidP="00E9622E">
            <w:pPr>
              <w:widowControl/>
              <w:jc w:val="lef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目前有，或者14天内有：</w:t>
            </w:r>
          </w:p>
          <w:p w:rsidR="00E9622E" w:rsidRPr="00E9622E" w:rsidRDefault="00E9622E" w:rsidP="00E9622E">
            <w:pPr>
              <w:widowControl/>
              <w:jc w:val="lef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发热</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r w:rsidRPr="00E9622E">
              <w:rPr>
                <w:rFonts w:ascii="仿宋" w:eastAsia="仿宋" w:hAnsi="仿宋" w:cs="宋体" w:hint="eastAsia"/>
                <w:kern w:val="0"/>
                <w:sz w:val="24"/>
                <w:szCs w:val="24"/>
              </w:rPr>
              <w:t>干咳</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r w:rsidRPr="00E9622E">
              <w:rPr>
                <w:rFonts w:ascii="仿宋" w:eastAsia="仿宋" w:hAnsi="仿宋" w:cs="宋体" w:hint="eastAsia"/>
                <w:kern w:val="0"/>
                <w:sz w:val="24"/>
                <w:szCs w:val="24"/>
              </w:rPr>
              <w:t>乏力</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r w:rsidRPr="00E9622E">
              <w:rPr>
                <w:rFonts w:ascii="仿宋" w:eastAsia="仿宋" w:hAnsi="仿宋" w:cs="宋体" w:hint="eastAsia"/>
                <w:kern w:val="0"/>
                <w:sz w:val="24"/>
                <w:szCs w:val="24"/>
              </w:rPr>
              <w:t>鼻塞</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r w:rsidRPr="00E9622E">
              <w:rPr>
                <w:rFonts w:ascii="仿宋" w:eastAsia="仿宋" w:hAnsi="仿宋" w:cs="宋体" w:hint="eastAsia"/>
                <w:kern w:val="0"/>
                <w:sz w:val="24"/>
                <w:szCs w:val="24"/>
              </w:rPr>
              <w:t>流涕</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r w:rsidRPr="00E9622E">
              <w:rPr>
                <w:rFonts w:ascii="仿宋" w:eastAsia="仿宋" w:hAnsi="仿宋" w:cs="宋体" w:hint="eastAsia"/>
                <w:kern w:val="0"/>
                <w:sz w:val="24"/>
                <w:szCs w:val="24"/>
              </w:rPr>
              <w:t>咽痛</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p>
          <w:p w:rsidR="00E9622E" w:rsidRPr="00E9622E" w:rsidRDefault="00E9622E" w:rsidP="00E9622E">
            <w:pPr>
              <w:widowControl/>
              <w:jc w:val="left"/>
              <w:textAlignment w:val="baseline"/>
              <w:rPr>
                <w:rFonts w:ascii="微软雅黑" w:eastAsia="微软雅黑" w:hAnsi="微软雅黑" w:cs="宋体" w:hint="eastAsia"/>
                <w:kern w:val="0"/>
                <w:sz w:val="24"/>
                <w:szCs w:val="24"/>
              </w:rPr>
            </w:pPr>
            <w:r w:rsidRPr="00E9622E">
              <w:rPr>
                <w:rFonts w:ascii="仿宋" w:eastAsia="仿宋" w:hAnsi="仿宋" w:cs="宋体" w:hint="eastAsia"/>
                <w:kern w:val="0"/>
                <w:sz w:val="24"/>
                <w:szCs w:val="24"/>
              </w:rPr>
              <w:t>肌痛</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r w:rsidRPr="00E9622E">
              <w:rPr>
                <w:rFonts w:ascii="仿宋" w:eastAsia="仿宋" w:hAnsi="仿宋" w:cs="宋体" w:hint="eastAsia"/>
                <w:kern w:val="0"/>
                <w:sz w:val="24"/>
                <w:szCs w:val="24"/>
              </w:rPr>
              <w:t>结膜炎</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r w:rsidRPr="00E9622E">
              <w:rPr>
                <w:rFonts w:ascii="仿宋" w:eastAsia="仿宋" w:hAnsi="仿宋" w:cs="宋体" w:hint="eastAsia"/>
                <w:kern w:val="0"/>
                <w:sz w:val="24"/>
                <w:szCs w:val="24"/>
              </w:rPr>
              <w:t>腹泻</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r w:rsidRPr="00E9622E">
              <w:rPr>
                <w:rFonts w:ascii="仿宋" w:eastAsia="仿宋" w:hAnsi="仿宋" w:cs="宋体" w:hint="eastAsia"/>
                <w:kern w:val="0"/>
                <w:sz w:val="24"/>
                <w:szCs w:val="24"/>
              </w:rPr>
              <w:t>嗅（味）觉减退（丧失）</w:t>
            </w:r>
            <w:r w:rsidRPr="00E9622E">
              <w:rPr>
                <w:rFonts w:ascii="Wingdings 2" w:eastAsia="微软雅黑" w:hAnsi="Wingdings 2" w:cs="宋体"/>
                <w:kern w:val="0"/>
                <w:szCs w:val="21"/>
              </w:rPr>
              <w:t></w:t>
            </w:r>
            <w:r w:rsidRPr="00E9622E">
              <w:rPr>
                <w:rFonts w:ascii="仿宋" w:eastAsia="仿宋" w:hAnsi="仿宋" w:cs="宋体" w:hint="eastAsia"/>
                <w:kern w:val="0"/>
                <w:sz w:val="23"/>
                <w:szCs w:val="23"/>
              </w:rPr>
              <w:t>是□否</w:t>
            </w:r>
          </w:p>
        </w:tc>
      </w:tr>
    </w:tbl>
    <w:p w:rsidR="00E9622E" w:rsidRPr="00E9622E" w:rsidRDefault="00E9622E" w:rsidP="00E9622E">
      <w:pPr>
        <w:widowControl/>
        <w:shd w:val="clear" w:color="auto" w:fill="FFFFFF"/>
        <w:spacing w:line="432" w:lineRule="auto"/>
        <w:ind w:left="255" w:firstLine="480"/>
        <w:jc w:val="left"/>
        <w:textAlignment w:val="baseline"/>
        <w:rPr>
          <w:rFonts w:ascii="微软雅黑" w:eastAsia="微软雅黑" w:hAnsi="微软雅黑" w:cs="宋体" w:hint="eastAsia"/>
          <w:kern w:val="0"/>
          <w:sz w:val="30"/>
          <w:szCs w:val="30"/>
        </w:rPr>
      </w:pPr>
      <w:r w:rsidRPr="00E9622E">
        <w:rPr>
          <w:rFonts w:ascii="宋体" w:eastAsia="宋体" w:hAnsi="宋体" w:cs="宋体" w:hint="eastAsia"/>
          <w:kern w:val="0"/>
          <w:sz w:val="24"/>
          <w:szCs w:val="24"/>
        </w:rPr>
        <w:t>请确认上述情况属实</w:t>
      </w:r>
      <w:r w:rsidRPr="00E9622E">
        <w:rPr>
          <w:rFonts w:ascii="宋体" w:eastAsia="宋体" w:hAnsi="宋体" w:cs="宋体" w:hint="eastAsia"/>
          <w:spacing w:val="-45"/>
          <w:kern w:val="0"/>
          <w:sz w:val="24"/>
          <w:szCs w:val="24"/>
        </w:rPr>
        <w:t>。</w:t>
      </w:r>
      <w:r w:rsidRPr="00E9622E">
        <w:rPr>
          <w:rFonts w:ascii="宋体" w:eastAsia="宋体" w:hAnsi="宋体" w:cs="宋体" w:hint="eastAsia"/>
          <w:kern w:val="0"/>
          <w:sz w:val="24"/>
          <w:szCs w:val="24"/>
        </w:rPr>
        <w:t>根</w:t>
      </w:r>
      <w:r w:rsidRPr="00E9622E">
        <w:rPr>
          <w:rFonts w:ascii="宋体" w:eastAsia="宋体" w:hAnsi="宋体" w:cs="宋体" w:hint="eastAsia"/>
          <w:spacing w:val="-45"/>
          <w:kern w:val="0"/>
          <w:sz w:val="24"/>
          <w:szCs w:val="24"/>
        </w:rPr>
        <w:t>据</w:t>
      </w:r>
      <w:r w:rsidRPr="00E9622E">
        <w:rPr>
          <w:rFonts w:ascii="宋体" w:eastAsia="宋体" w:hAnsi="宋体" w:cs="宋体" w:hint="eastAsia"/>
          <w:kern w:val="0"/>
          <w:sz w:val="24"/>
          <w:szCs w:val="24"/>
        </w:rPr>
        <w:t>《传染病防治法</w:t>
      </w:r>
      <w:r w:rsidRPr="00E9622E">
        <w:rPr>
          <w:rFonts w:ascii="宋体" w:eastAsia="宋体" w:hAnsi="宋体" w:cs="宋体" w:hint="eastAsia"/>
          <w:spacing w:val="-45"/>
          <w:kern w:val="0"/>
          <w:sz w:val="24"/>
          <w:szCs w:val="24"/>
        </w:rPr>
        <w:t>》</w:t>
      </w:r>
      <w:r w:rsidRPr="00E9622E">
        <w:rPr>
          <w:rFonts w:ascii="宋体" w:eastAsia="宋体" w:hAnsi="宋体" w:cs="宋体" w:hint="eastAsia"/>
          <w:kern w:val="0"/>
          <w:sz w:val="24"/>
          <w:szCs w:val="24"/>
        </w:rPr>
        <w:t>及疫情防控要求</w:t>
      </w:r>
      <w:r w:rsidRPr="00E9622E">
        <w:rPr>
          <w:rFonts w:ascii="宋体" w:eastAsia="宋体" w:hAnsi="宋体" w:cs="宋体" w:hint="eastAsia"/>
          <w:spacing w:val="-45"/>
          <w:kern w:val="0"/>
          <w:sz w:val="24"/>
          <w:szCs w:val="24"/>
        </w:rPr>
        <w:t>，</w:t>
      </w:r>
      <w:r w:rsidRPr="00E9622E">
        <w:rPr>
          <w:rFonts w:ascii="宋体" w:eastAsia="宋体" w:hAnsi="宋体" w:cs="宋体" w:hint="eastAsia"/>
          <w:kern w:val="0"/>
          <w:sz w:val="24"/>
          <w:szCs w:val="24"/>
        </w:rPr>
        <w:t>不如实提供信息将承担相应法律责任</w:t>
      </w:r>
      <w:r w:rsidRPr="00E9622E">
        <w:rPr>
          <w:rFonts w:ascii="宋体" w:eastAsia="宋体" w:hAnsi="宋体" w:cs="宋体" w:hint="eastAsia"/>
          <w:spacing w:val="-15"/>
          <w:kern w:val="0"/>
          <w:sz w:val="24"/>
          <w:szCs w:val="24"/>
        </w:rPr>
        <w:t>。</w:t>
      </w:r>
    </w:p>
    <w:p w:rsidR="00E9622E" w:rsidRPr="00E9622E" w:rsidRDefault="00E9622E" w:rsidP="00E9622E">
      <w:pPr>
        <w:widowControl/>
        <w:shd w:val="clear" w:color="auto" w:fill="FFFFFF"/>
        <w:spacing w:line="432" w:lineRule="auto"/>
        <w:ind w:left="225"/>
        <w:jc w:val="center"/>
        <w:textAlignment w:val="baseline"/>
        <w:rPr>
          <w:rFonts w:ascii="微软雅黑" w:eastAsia="微软雅黑" w:hAnsi="微软雅黑" w:cs="宋体" w:hint="eastAsia"/>
          <w:kern w:val="0"/>
          <w:sz w:val="30"/>
          <w:szCs w:val="30"/>
        </w:rPr>
      </w:pPr>
      <w:r w:rsidRPr="00E9622E">
        <w:rPr>
          <w:rFonts w:ascii="宋体" w:eastAsia="宋体" w:hAnsi="宋体" w:cs="宋体" w:hint="eastAsia"/>
          <w:kern w:val="0"/>
          <w:sz w:val="24"/>
          <w:szCs w:val="24"/>
        </w:rPr>
        <w:t>签名：</w:t>
      </w:r>
      <w:r w:rsidRPr="00E9622E">
        <w:rPr>
          <w:rFonts w:ascii="微软雅黑" w:eastAsia="微软雅黑" w:hAnsi="微软雅黑" w:cs="宋体" w:hint="eastAsia"/>
          <w:kern w:val="0"/>
          <w:sz w:val="30"/>
          <w:szCs w:val="30"/>
          <w:u w:val="single"/>
        </w:rPr>
        <w:t xml:space="preserve"> </w:t>
      </w:r>
    </w:p>
    <w:p w:rsidR="00E9622E" w:rsidRPr="00E9622E" w:rsidRDefault="00E9622E" w:rsidP="00E9622E">
      <w:pPr>
        <w:widowControl/>
        <w:shd w:val="clear" w:color="auto" w:fill="FFFFFF"/>
        <w:spacing w:line="432" w:lineRule="auto"/>
        <w:ind w:left="225"/>
        <w:jc w:val="center"/>
        <w:textAlignment w:val="baseline"/>
        <w:rPr>
          <w:rFonts w:ascii="微软雅黑" w:eastAsia="微软雅黑" w:hAnsi="微软雅黑" w:cs="宋体" w:hint="eastAsia"/>
          <w:kern w:val="0"/>
          <w:sz w:val="30"/>
          <w:szCs w:val="30"/>
        </w:rPr>
      </w:pPr>
      <w:r w:rsidRPr="00E9622E">
        <w:rPr>
          <w:rFonts w:ascii="宋体" w:eastAsia="宋体" w:hAnsi="宋体" w:cs="宋体" w:hint="eastAsia"/>
          <w:kern w:val="0"/>
          <w:sz w:val="24"/>
          <w:szCs w:val="24"/>
        </w:rPr>
        <w:t>  </w:t>
      </w:r>
    </w:p>
    <w:p w:rsidR="00E55392" w:rsidRDefault="00E9622E"/>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C1D"/>
    <w:rsid w:val="004870D5"/>
    <w:rsid w:val="00977B11"/>
    <w:rsid w:val="00E9622E"/>
    <w:rsid w:val="00EA4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17E012-77AC-4E8C-95BE-10A864E3D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622E"/>
    <w:pPr>
      <w:widowControl/>
      <w:jc w:val="left"/>
    </w:pPr>
    <w:rPr>
      <w:rFonts w:ascii="宋体" w:eastAsia="宋体" w:hAnsi="宋体" w:cs="宋体"/>
      <w:kern w:val="0"/>
      <w:sz w:val="24"/>
      <w:szCs w:val="24"/>
    </w:rPr>
  </w:style>
  <w:style w:type="character" w:styleId="a4">
    <w:name w:val="Strong"/>
    <w:basedOn w:val="a0"/>
    <w:uiPriority w:val="22"/>
    <w:qFormat/>
    <w:rsid w:val="00E962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3806088">
      <w:bodyDiv w:val="1"/>
      <w:marLeft w:val="0"/>
      <w:marRight w:val="0"/>
      <w:marTop w:val="0"/>
      <w:marBottom w:val="0"/>
      <w:divBdr>
        <w:top w:val="none" w:sz="0" w:space="0" w:color="auto"/>
        <w:left w:val="none" w:sz="0" w:space="0" w:color="auto"/>
        <w:bottom w:val="none" w:sz="0" w:space="0" w:color="auto"/>
        <w:right w:val="none" w:sz="0" w:space="0" w:color="auto"/>
      </w:divBdr>
      <w:divsChild>
        <w:div w:id="691956372">
          <w:marLeft w:val="0"/>
          <w:marRight w:val="0"/>
          <w:marTop w:val="0"/>
          <w:marBottom w:val="0"/>
          <w:divBdr>
            <w:top w:val="none" w:sz="0" w:space="0" w:color="auto"/>
            <w:left w:val="none" w:sz="0" w:space="0" w:color="auto"/>
            <w:bottom w:val="none" w:sz="0" w:space="0" w:color="auto"/>
            <w:right w:val="none" w:sz="0" w:space="0" w:color="auto"/>
          </w:divBdr>
          <w:divsChild>
            <w:div w:id="595942814">
              <w:marLeft w:val="0"/>
              <w:marRight w:val="0"/>
              <w:marTop w:val="0"/>
              <w:marBottom w:val="0"/>
              <w:divBdr>
                <w:top w:val="none" w:sz="0" w:space="0" w:color="auto"/>
                <w:left w:val="none" w:sz="0" w:space="0" w:color="auto"/>
                <w:bottom w:val="none" w:sz="0" w:space="0" w:color="auto"/>
                <w:right w:val="none" w:sz="0" w:space="0" w:color="auto"/>
              </w:divBdr>
              <w:divsChild>
                <w:div w:id="1101267058">
                  <w:marLeft w:val="0"/>
                  <w:marRight w:val="0"/>
                  <w:marTop w:val="0"/>
                  <w:marBottom w:val="0"/>
                  <w:divBdr>
                    <w:top w:val="none" w:sz="0" w:space="0" w:color="auto"/>
                    <w:left w:val="none" w:sz="0" w:space="0" w:color="auto"/>
                    <w:bottom w:val="none" w:sz="0" w:space="0" w:color="auto"/>
                    <w:right w:val="none" w:sz="0" w:space="0" w:color="auto"/>
                  </w:divBdr>
                  <w:divsChild>
                    <w:div w:id="1688285189">
                      <w:marLeft w:val="0"/>
                      <w:marRight w:val="0"/>
                      <w:marTop w:val="100"/>
                      <w:marBottom w:val="100"/>
                      <w:divBdr>
                        <w:top w:val="none" w:sz="0" w:space="0" w:color="auto"/>
                        <w:left w:val="none" w:sz="0" w:space="0" w:color="auto"/>
                        <w:bottom w:val="none" w:sz="0" w:space="0" w:color="auto"/>
                        <w:right w:val="none" w:sz="0" w:space="0" w:color="auto"/>
                      </w:divBdr>
                      <w:divsChild>
                        <w:div w:id="131755268">
                          <w:marLeft w:val="0"/>
                          <w:marRight w:val="0"/>
                          <w:marTop w:val="0"/>
                          <w:marBottom w:val="0"/>
                          <w:divBdr>
                            <w:top w:val="none" w:sz="0" w:space="0" w:color="auto"/>
                            <w:left w:val="none" w:sz="0" w:space="0" w:color="auto"/>
                            <w:bottom w:val="single" w:sz="6" w:space="31" w:color="E5E5E5"/>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451</Words>
  <Characters>2571</Characters>
  <Application>Microsoft Office Word</Application>
  <DocSecurity>0</DocSecurity>
  <Lines>21</Lines>
  <Paragraphs>6</Paragraphs>
  <ScaleCrop>false</ScaleCrop>
  <Company/>
  <LinksUpToDate>false</LinksUpToDate>
  <CharactersWithSpaces>3016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2021-12-15T08:21:00Z</dcterms:created>
  <dcterms:modified xsi:type="dcterms:W3CDTF">2021-12-15T08:23:00Z</dcterms:modified>
</cp:coreProperties>
</file>