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72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9"/>
        <w:gridCol w:w="1851"/>
        <w:gridCol w:w="729"/>
        <w:gridCol w:w="1771"/>
        <w:gridCol w:w="1548"/>
        <w:gridCol w:w="2244"/>
      </w:tblGrid>
      <w:tr w:rsidR="005B58FF" w:rsidRPr="005B58FF" w:rsidTr="005B58FF">
        <w:trPr>
          <w:trHeight w:val="811"/>
          <w:tblCellSpacing w:w="0" w:type="dxa"/>
        </w:trPr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5B58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招聘部门</w:t>
            </w:r>
          </w:p>
        </w:tc>
        <w:tc>
          <w:tcPr>
            <w:tcW w:w="18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岗位名称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招聘人数</w:t>
            </w:r>
          </w:p>
        </w:tc>
        <w:tc>
          <w:tcPr>
            <w:tcW w:w="1794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招聘教师所学专业</w:t>
            </w:r>
          </w:p>
        </w:tc>
        <w:tc>
          <w:tcPr>
            <w:tcW w:w="15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岗位条件 （满足其一）</w:t>
            </w:r>
          </w:p>
        </w:tc>
        <w:tc>
          <w:tcPr>
            <w:tcW w:w="22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联系人及电话</w:t>
            </w:r>
          </w:p>
        </w:tc>
      </w:tr>
      <w:tr w:rsidR="005B58FF" w:rsidRPr="005B58FF" w:rsidTr="005B58FF">
        <w:trPr>
          <w:trHeight w:val="1081"/>
          <w:tblCellSpacing w:w="0" w:type="dxa"/>
        </w:trPr>
        <w:tc>
          <w:tcPr>
            <w:tcW w:w="128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艺术传媒与计算机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计算机应用教师岗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视觉传达、艺术设计、工业设计、产品设计、环境设计等相关专业</w:t>
            </w:r>
          </w:p>
        </w:tc>
        <w:tc>
          <w:tcPr>
            <w:tcW w:w="155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left"/>
              <w:textAlignment w:val="top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1.硕士研究生学历学位。  2.本科学历，并具有中级职称（对应国家职业资格证）</w:t>
            </w: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br/>
              <w:t>或高级工技能等级证。</w:t>
            </w: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br/>
              <w:t>3.专科学历，具有专业的高级职称（对应国家职业资格证）、技师技能等级证、全国职业技能大赛</w:t>
            </w: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一等奖获得者或指导者、获得技能能手和能工巧匠称号者。</w:t>
            </w: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万老师13317003363</w:t>
            </w:r>
          </w:p>
        </w:tc>
      </w:tr>
      <w:tr w:rsidR="005B58FF" w:rsidRPr="005B58FF" w:rsidTr="005B58FF">
        <w:trPr>
          <w:trHeight w:val="540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公共计算机教师岗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计算机相关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鄢老师13732921212</w:t>
            </w:r>
          </w:p>
        </w:tc>
      </w:tr>
      <w:tr w:rsidR="005B58FF" w:rsidRPr="005B58FF" w:rsidTr="005B58FF">
        <w:trPr>
          <w:trHeight w:val="811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软件技术教师岗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计算机网络、大数据、软件技术等相关专业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金老师13807042544</w:t>
            </w:r>
          </w:p>
        </w:tc>
      </w:tr>
      <w:tr w:rsidR="005B58FF" w:rsidRPr="005B58FF" w:rsidTr="005B58FF">
        <w:trPr>
          <w:trHeight w:val="811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服装与服饰设计教师岗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服装立体裁剪，服装工艺制作等相关专业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王老师18170030066</w:t>
            </w:r>
          </w:p>
        </w:tc>
      </w:tr>
      <w:tr w:rsidR="005B58FF" w:rsidRPr="005B58FF" w:rsidTr="005B58FF">
        <w:trPr>
          <w:trHeight w:val="540"/>
          <w:tblCellSpacing w:w="0" w:type="dxa"/>
        </w:trPr>
        <w:tc>
          <w:tcPr>
            <w:tcW w:w="12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体育学院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公共体育教师岗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体育教育训练学专业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朱老师13672210019</w:t>
            </w:r>
          </w:p>
        </w:tc>
      </w:tr>
      <w:tr w:rsidR="005B58FF" w:rsidRPr="005B58FF" w:rsidTr="005B58FF">
        <w:trPr>
          <w:trHeight w:val="540"/>
          <w:tblCellSpacing w:w="0" w:type="dxa"/>
        </w:trPr>
        <w:tc>
          <w:tcPr>
            <w:tcW w:w="128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旅游学院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旅游管理教师岗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旅游管理类相关专业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冯老师13879170818</w:t>
            </w:r>
          </w:p>
        </w:tc>
      </w:tr>
      <w:tr w:rsidR="005B58FF" w:rsidRPr="005B58FF" w:rsidTr="005B58FF">
        <w:trPr>
          <w:trHeight w:val="270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导游教学教师岗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旅游管理类、导游类相关专业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刘老师13870679246</w:t>
            </w:r>
          </w:p>
        </w:tc>
      </w:tr>
      <w:tr w:rsidR="005B58FF" w:rsidRPr="005B58FF" w:rsidTr="005B58FF">
        <w:trPr>
          <w:trHeight w:val="540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研学教学教师岗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旅游管理类、研学类相关专业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B58FF" w:rsidRPr="005B58FF" w:rsidTr="005B58FF">
        <w:trPr>
          <w:trHeight w:val="1352"/>
          <w:tblCellSpacing w:w="0" w:type="dxa"/>
        </w:trPr>
        <w:tc>
          <w:tcPr>
            <w:tcW w:w="128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经管学院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电子商务教师岗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电子商务、计算机科学与技术、信息管理、国际贸易、管理科学与工程等专业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黄老师18170031377</w:t>
            </w:r>
          </w:p>
        </w:tc>
      </w:tr>
      <w:tr w:rsidR="005B58FF" w:rsidRPr="005B58FF" w:rsidTr="005B58FF">
        <w:trPr>
          <w:trHeight w:val="1352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电子商务教师岗（技校）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10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电子商务、计算机科学与技术、信息管理、国际贸易、管理科学与工程等专业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B58FF" w:rsidRPr="005B58FF" w:rsidTr="005B58FF">
        <w:trPr>
          <w:trHeight w:val="811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文秘教师岗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企业管理、行政管理、社会保障等专业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吴老师18979170221</w:t>
            </w:r>
          </w:p>
        </w:tc>
      </w:tr>
      <w:tr w:rsidR="005B58FF" w:rsidRPr="005B58FF" w:rsidTr="005B58FF">
        <w:trPr>
          <w:trHeight w:val="1081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物流管理教师岗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物流管理、计算机科学与技术、食品工</w:t>
            </w: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lastRenderedPageBreak/>
              <w:t>程、管理科学与工程等专业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傅老师13755787155</w:t>
            </w:r>
          </w:p>
        </w:tc>
      </w:tr>
      <w:tr w:rsidR="005B58FF" w:rsidRPr="005B58FF" w:rsidTr="005B58FF">
        <w:trPr>
          <w:trHeight w:val="811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市场营销、</w:t>
            </w: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br/>
              <w:t>茶艺与茶文化教师岗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13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工商管理、企业管理等相关专业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张老师13979180155</w:t>
            </w:r>
          </w:p>
        </w:tc>
      </w:tr>
      <w:tr w:rsidR="005B58FF" w:rsidRPr="005B58FF" w:rsidTr="005B58FF">
        <w:trPr>
          <w:trHeight w:val="270"/>
          <w:tblCellSpacing w:w="0" w:type="dxa"/>
        </w:trPr>
        <w:tc>
          <w:tcPr>
            <w:tcW w:w="1289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机建学院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物联网教师岗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计算机类相关专业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陈老师13870863470</w:t>
            </w:r>
          </w:p>
        </w:tc>
      </w:tr>
      <w:tr w:rsidR="005B58FF" w:rsidRPr="005B58FF" w:rsidTr="005B58FF">
        <w:trPr>
          <w:trHeight w:val="540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无人机教师岗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无人机相关专业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张老师15979166625</w:t>
            </w:r>
          </w:p>
        </w:tc>
      </w:tr>
      <w:tr w:rsidR="005B58FF" w:rsidRPr="005B58FF" w:rsidTr="005B58FF">
        <w:trPr>
          <w:trHeight w:val="540"/>
          <w:tblCellSpacing w:w="0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机电一体化教师岗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1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电气类相关专业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蔡老师15979121693</w:t>
            </w:r>
          </w:p>
        </w:tc>
      </w:tr>
      <w:tr w:rsidR="005B58FF" w:rsidRPr="005B58FF" w:rsidTr="005B58FF">
        <w:trPr>
          <w:trHeight w:val="285"/>
          <w:tblCellSpacing w:w="0" w:type="dxa"/>
        </w:trPr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会计金融学院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财务管理教师岗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财务管理专业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陈老师15879098001</w:t>
            </w:r>
          </w:p>
        </w:tc>
      </w:tr>
      <w:tr w:rsidR="005B58FF" w:rsidRPr="005B58FF" w:rsidTr="005B58FF">
        <w:trPr>
          <w:trHeight w:val="285"/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会计教师岗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会计专业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杨老师13170911664</w:t>
            </w:r>
          </w:p>
        </w:tc>
      </w:tr>
      <w:tr w:rsidR="005B58FF" w:rsidRPr="005B58FF" w:rsidTr="005B58FF">
        <w:trPr>
          <w:trHeight w:val="570"/>
          <w:tblCellSpacing w:w="0" w:type="dxa"/>
        </w:trPr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国际商务学院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学前教育教师岗（理论课教师）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12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学前教育专业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胡老师13507910381</w:t>
            </w:r>
          </w:p>
        </w:tc>
      </w:tr>
      <w:tr w:rsidR="005B58FF" w:rsidRPr="005B58FF" w:rsidTr="005B58FF">
        <w:trPr>
          <w:trHeight w:val="856"/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学前教育教师岗（美术技能课教师）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4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美术、艺术设计专业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刘老师13970018161</w:t>
            </w:r>
          </w:p>
        </w:tc>
      </w:tr>
      <w:tr w:rsidR="005B58FF" w:rsidRPr="005B58FF" w:rsidTr="005B58FF">
        <w:trPr>
          <w:trHeight w:val="856"/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学前教育教师岗（声乐技能课教师）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音乐与舞蹈学、音乐专业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B58FF" w:rsidRPr="005B58FF" w:rsidTr="005B58FF">
        <w:trPr>
          <w:trHeight w:val="856"/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学前教育教师岗（舞蹈技能课教师）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2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舞蹈学专业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B58FF" w:rsidRPr="005B58FF" w:rsidTr="005B58FF">
        <w:trPr>
          <w:trHeight w:val="1427"/>
          <w:tblCellSpacing w:w="0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宋体" w:eastAsia="宋体" w:hAnsi="宋体" w:cs="宋体" w:hint="eastAsia"/>
                <w:color w:val="000000"/>
                <w:kern w:val="0"/>
                <w:sz w:val="22"/>
                <w:bdr w:val="none" w:sz="0" w:space="0" w:color="auto" w:frame="1"/>
              </w:rPr>
              <w:t>国际贸易、跨境电商类教师岗</w:t>
            </w:r>
          </w:p>
        </w:tc>
        <w:tc>
          <w:tcPr>
            <w:tcW w:w="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</w:p>
        </w:tc>
        <w:tc>
          <w:tcPr>
            <w:tcW w:w="17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58FF" w:rsidRPr="005B58FF" w:rsidRDefault="005B58FF" w:rsidP="005B58FF">
            <w:pPr>
              <w:widowControl/>
              <w:spacing w:line="57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B58FF">
              <w:rPr>
                <w:rFonts w:ascii="等线" w:eastAsia="等线" w:hAnsi="等线" w:cs="宋体" w:hint="eastAsia"/>
                <w:color w:val="000000"/>
                <w:kern w:val="0"/>
                <w:sz w:val="22"/>
                <w:bdr w:val="none" w:sz="0" w:space="0" w:color="auto" w:frame="1"/>
              </w:rPr>
              <w:t>国际贸易、国际商务、国际经济、电子商务、计算机、管理科学与工程及相近专业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B58FF" w:rsidRPr="005B58FF" w:rsidRDefault="005B58FF" w:rsidP="005B58F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E55392" w:rsidRPr="005B58FF" w:rsidRDefault="005B58FF"/>
    <w:sectPr w:rsidR="00E55392" w:rsidRPr="005B5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85C"/>
    <w:rsid w:val="004870D5"/>
    <w:rsid w:val="005B58FF"/>
    <w:rsid w:val="0082085C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E0730E-D65D-4833-9024-C098F16FB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B58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7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2022-01-07T02:04:00Z</dcterms:created>
  <dcterms:modified xsi:type="dcterms:W3CDTF">2022-01-07T02:05:00Z</dcterms:modified>
</cp:coreProperties>
</file>