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0" w:beforeAutospacing="0" w:after="0" w:afterAutospacing="0"/>
        <w:jc w:val="left"/>
        <w:rPr>
          <w:rFonts w:hint="default" w:ascii="方正小标宋_GBK" w:eastAsia="方正小标宋_GBK"/>
          <w:color w:val="000000"/>
          <w:sz w:val="28"/>
          <w:szCs w:val="28"/>
          <w:lang w:val="en-US" w:eastAsia="zh-CN"/>
        </w:rPr>
      </w:pPr>
      <w:r>
        <w:rPr>
          <w:rFonts w:hint="eastAsia" w:ascii="方正小标宋_GBK" w:eastAsia="方正小标宋_GBK"/>
          <w:color w:val="000000"/>
          <w:sz w:val="28"/>
          <w:szCs w:val="28"/>
          <w:lang w:eastAsia="zh-CN"/>
        </w:rPr>
        <w:t>附件</w:t>
      </w:r>
      <w:r>
        <w:rPr>
          <w:rFonts w:hint="eastAsia" w:ascii="方正小标宋_GBK" w:eastAsia="方正小标宋_GBK"/>
          <w:color w:val="000000"/>
          <w:sz w:val="28"/>
          <w:szCs w:val="28"/>
          <w:lang w:val="en-US" w:eastAsia="zh-CN"/>
        </w:rPr>
        <w:t>2</w:t>
      </w:r>
    </w:p>
    <w:p>
      <w:pPr>
        <w:pStyle w:val="3"/>
        <w:spacing w:before="0" w:beforeAutospacing="0" w:after="0" w:afterAutospacing="0"/>
        <w:jc w:val="center"/>
        <w:rPr>
          <w:rFonts w:hint="eastAsia" w:ascii="仿宋_GB2312" w:hAnsi="Lucida Sans Unicode" w:eastAsia="仿宋_GB2312" w:cs="Lucida Sans Unicode"/>
          <w:bCs/>
          <w:color w:val="333333"/>
          <w:sz w:val="32"/>
          <w:szCs w:val="32"/>
          <w:lang w:eastAsia="zh-CN"/>
        </w:rPr>
      </w:pPr>
      <w:r>
        <w:rPr>
          <w:rFonts w:hint="eastAsia" w:ascii="方正小标宋_GBK" w:eastAsia="方正小标宋_GBK"/>
          <w:color w:val="000000"/>
          <w:sz w:val="44"/>
          <w:szCs w:val="44"/>
          <w:lang w:eastAsia="zh-CN"/>
        </w:rPr>
        <w:t>考生线上考试须知</w:t>
      </w:r>
    </w:p>
    <w:p>
      <w:pPr>
        <w:pStyle w:val="3"/>
        <w:spacing w:before="0" w:beforeAutospacing="0" w:after="0" w:afterAutospacing="0"/>
        <w:ind w:firstLine="608"/>
        <w:jc w:val="both"/>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p>
      <w:pPr>
        <w:pStyle w:val="3"/>
        <w:numPr>
          <w:ilvl w:val="0"/>
          <w:numId w:val="0"/>
        </w:numPr>
        <w:spacing w:before="0" w:beforeAutospacing="0" w:after="0" w:afterAutospacing="0"/>
        <w:ind w:firstLine="640" w:firstLineChars="200"/>
        <w:jc w:val="both"/>
        <w:rPr>
          <w:rFonts w:hint="eastAsia" w:ascii="黑体" w:hAnsi="Lucida Sans Unicode" w:eastAsia="黑体" w:cs="Lucida Sans Unicode"/>
          <w:color w:val="000000" w:themeColor="text1"/>
          <w:sz w:val="32"/>
          <w:szCs w:val="32"/>
          <w14:textFill>
            <w14:solidFill>
              <w14:schemeClr w14:val="tx1"/>
            </w14:solidFill>
          </w14:textFill>
        </w:rPr>
      </w:pPr>
      <w:r>
        <w:rPr>
          <w:rFonts w:hint="eastAsia" w:ascii="黑体" w:hAnsi="Lucida Sans Unicode" w:eastAsia="黑体" w:cs="Lucida Sans Unicode"/>
          <w:color w:val="333333"/>
          <w:sz w:val="32"/>
          <w:szCs w:val="32"/>
          <w:lang w:eastAsia="zh-CN"/>
        </w:rPr>
        <w:t>一、</w:t>
      </w:r>
      <w:r>
        <w:rPr>
          <w:rFonts w:hint="eastAsia" w:ascii="黑体" w:hAnsi="Lucida Sans Unicode" w:eastAsia="黑体" w:cs="Lucida Sans Unicode"/>
          <w:color w:val="000000" w:themeColor="text1"/>
          <w:sz w:val="32"/>
          <w:szCs w:val="32"/>
          <w:lang w:eastAsia="zh-CN"/>
          <w14:textFill>
            <w14:solidFill>
              <w14:schemeClr w14:val="tx1"/>
            </w14:solidFill>
          </w14:textFill>
        </w:rPr>
        <w:t>面试形式和时间</w:t>
      </w:r>
    </w:p>
    <w:p>
      <w:pPr>
        <w:pStyle w:val="3"/>
        <w:numPr>
          <w:ilvl w:val="0"/>
          <w:numId w:val="0"/>
        </w:numPr>
        <w:spacing w:before="0" w:beforeAutospacing="0" w:after="0" w:afterAutospacing="0"/>
        <w:ind w:firstLine="643" w:firstLineChars="200"/>
        <w:jc w:val="both"/>
        <w:rPr>
          <w:rFonts w:hint="eastAsia" w:ascii="仿宋_GB2312" w:hAnsi="Lucida Sans Unicode" w:eastAsia="仿宋_GB2312" w:cs="Lucida Sans Unicode"/>
          <w:b w:val="0"/>
          <w:bCs w:val="0"/>
          <w:color w:val="000000" w:themeColor="text1"/>
          <w:sz w:val="32"/>
          <w:szCs w:val="32"/>
          <w:lang w:eastAsia="zh-CN"/>
          <w14:textFill>
            <w14:solidFill>
              <w14:schemeClr w14:val="tx1"/>
            </w14:solidFill>
          </w14:textFill>
        </w:rPr>
      </w:pPr>
      <w:r>
        <w:rPr>
          <w:rFonts w:hint="eastAsia" w:ascii="仿宋_GB2312" w:hAnsi="Lucida Sans Unicode" w:eastAsia="仿宋_GB2312" w:cs="Lucida Sans Unicode"/>
          <w:b/>
          <w:bCs/>
          <w:color w:val="333333"/>
          <w:sz w:val="32"/>
          <w:szCs w:val="32"/>
          <w:lang w:eastAsia="zh-CN"/>
        </w:rPr>
        <w:t>面试形式：</w:t>
      </w:r>
      <w:r>
        <w:rPr>
          <w:rFonts w:hint="eastAsia" w:ascii="仿宋_GB2312" w:hAnsi="Lucida Sans Unicode" w:eastAsia="仿宋_GB2312" w:cs="Lucida Sans Unicode"/>
          <w:b w:val="0"/>
          <w:bCs w:val="0"/>
          <w:color w:val="000000" w:themeColor="text1"/>
          <w:sz w:val="32"/>
          <w:szCs w:val="32"/>
          <w:lang w:eastAsia="zh-CN"/>
          <w14:textFill>
            <w14:solidFill>
              <w14:schemeClr w14:val="tx1"/>
            </w14:solidFill>
          </w14:textFill>
        </w:rPr>
        <w:t>线上结构化面试</w:t>
      </w:r>
    </w:p>
    <w:p>
      <w:pPr>
        <w:pStyle w:val="3"/>
        <w:numPr>
          <w:ilvl w:val="0"/>
          <w:numId w:val="0"/>
        </w:numPr>
        <w:spacing w:before="0" w:beforeAutospacing="0" w:after="0" w:afterAutospacing="0"/>
        <w:ind w:firstLine="643" w:firstLineChars="200"/>
        <w:jc w:val="both"/>
        <w:rPr>
          <w:rFonts w:hint="eastAsia" w:ascii="仿宋_GB2312" w:hAnsi="Lucida Sans Unicode" w:eastAsia="仿宋_GB2312" w:cs="Lucida Sans Unicode"/>
          <w:color w:val="000000" w:themeColor="text1"/>
          <w:sz w:val="28"/>
          <w:szCs w:val="28"/>
          <w:lang w:val="en-US" w:eastAsia="zh-CN"/>
          <w14:textFill>
            <w14:solidFill>
              <w14:schemeClr w14:val="tx1"/>
            </w14:solidFill>
          </w14:textFill>
        </w:rPr>
      </w:pPr>
      <w:r>
        <w:rPr>
          <w:rFonts w:hint="eastAsia" w:ascii="仿宋_GB2312" w:hAnsi="Lucida Sans Unicode" w:eastAsia="仿宋_GB2312" w:cs="Lucida Sans Unicode"/>
          <w:b/>
          <w:bCs/>
          <w:color w:val="333333"/>
          <w:sz w:val="32"/>
          <w:szCs w:val="32"/>
          <w:lang w:eastAsia="zh-CN"/>
        </w:rPr>
        <w:t>面试时间：</w:t>
      </w:r>
      <w:r>
        <w:rPr>
          <w:rFonts w:hint="eastAsia" w:ascii="仿宋_GB2312" w:hAnsi="Lucida Sans Unicode" w:eastAsia="仿宋_GB2312" w:cs="Lucida Sans Unicode"/>
          <w:color w:val="000000" w:themeColor="text1"/>
          <w:sz w:val="32"/>
          <w:szCs w:val="32"/>
          <w:lang w:val="en-US" w:eastAsia="zh-CN"/>
          <w14:textFill>
            <w14:solidFill>
              <w14:schemeClr w14:val="tx1"/>
            </w14:solidFill>
          </w14:textFill>
        </w:rPr>
        <w:t>2022年2月10日（周四）</w:t>
      </w:r>
      <w:r>
        <w:rPr>
          <w:rFonts w:hint="eastAsia" w:ascii="仿宋_GB2312" w:hAnsi="Lucida Sans Unicode" w:eastAsia="仿宋_GB2312" w:cs="Lucida Sans Unicode"/>
          <w:color w:val="000000" w:themeColor="text1"/>
          <w:sz w:val="28"/>
          <w:szCs w:val="28"/>
          <w:lang w:val="en-US" w:eastAsia="zh-CN"/>
          <w14:textFill>
            <w14:solidFill>
              <w14:schemeClr w14:val="tx1"/>
            </w14:solidFill>
          </w14:textFill>
        </w:rPr>
        <w:t>下午16:00-16:30</w:t>
      </w:r>
    </w:p>
    <w:p>
      <w:pPr>
        <w:pStyle w:val="3"/>
        <w:numPr>
          <w:ilvl w:val="0"/>
          <w:numId w:val="0"/>
        </w:numPr>
        <w:spacing w:before="0" w:beforeAutospacing="0" w:after="0" w:afterAutospacing="0"/>
        <w:ind w:left="608" w:leftChars="0"/>
        <w:jc w:val="both"/>
        <w:rPr>
          <w:rFonts w:hint="eastAsia" w:ascii="黑体" w:hAnsi="Lucida Sans Unicode" w:eastAsia="黑体" w:cs="Lucida Sans Unicode"/>
          <w:color w:val="333333"/>
          <w:sz w:val="32"/>
          <w:szCs w:val="32"/>
          <w:lang w:val="en-US" w:eastAsia="zh-CN"/>
        </w:rPr>
      </w:pPr>
      <w:r>
        <w:rPr>
          <w:rFonts w:hint="eastAsia" w:ascii="黑体" w:hAnsi="Lucida Sans Unicode" w:eastAsia="黑体" w:cs="Lucida Sans Unicode"/>
          <w:color w:val="333333"/>
          <w:sz w:val="32"/>
          <w:szCs w:val="32"/>
          <w:lang w:val="en-US" w:eastAsia="zh-CN"/>
        </w:rPr>
        <w:t>二、</w:t>
      </w:r>
      <w:r>
        <w:rPr>
          <w:rFonts w:hint="eastAsia" w:ascii="黑体" w:hAnsi="Lucida Sans Unicode" w:eastAsia="黑体" w:cs="Lucida Sans Unicode"/>
          <w:color w:val="000000" w:themeColor="text1"/>
          <w:sz w:val="32"/>
          <w:szCs w:val="32"/>
          <w:lang w:val="en-US" w:eastAsia="zh-CN"/>
          <w14:textFill>
            <w14:solidFill>
              <w14:schemeClr w14:val="tx1"/>
            </w14:solidFill>
          </w14:textFill>
        </w:rPr>
        <w:t>试教形式和时间</w:t>
      </w:r>
    </w:p>
    <w:p>
      <w:pPr>
        <w:pStyle w:val="3"/>
        <w:numPr>
          <w:ilvl w:val="0"/>
          <w:numId w:val="0"/>
        </w:numPr>
        <w:spacing w:before="0" w:beforeAutospacing="0" w:after="0" w:afterAutospacing="0"/>
        <w:ind w:firstLine="643" w:firstLineChars="200"/>
        <w:jc w:val="both"/>
        <w:rPr>
          <w:rFonts w:hint="eastAsia" w:ascii="仿宋_GB2312" w:hAnsi="Lucida Sans Unicode" w:eastAsia="仿宋_GB2312" w:cs="Lucida Sans Unicode"/>
          <w:color w:val="333333"/>
          <w:sz w:val="32"/>
          <w:szCs w:val="32"/>
          <w:lang w:val="en-US" w:eastAsia="zh-CN"/>
        </w:rPr>
      </w:pPr>
      <w:r>
        <w:rPr>
          <w:rFonts w:hint="eastAsia" w:ascii="仿宋_GB2312" w:hAnsi="Lucida Sans Unicode" w:eastAsia="仿宋_GB2312" w:cs="Lucida Sans Unicode"/>
          <w:b/>
          <w:bCs/>
          <w:color w:val="000000" w:themeColor="text1"/>
          <w:sz w:val="32"/>
          <w:szCs w:val="32"/>
          <w:lang w:eastAsia="zh-CN"/>
          <w14:textFill>
            <w14:solidFill>
              <w14:schemeClr w14:val="tx1"/>
            </w14:solidFill>
          </w14:textFill>
        </w:rPr>
        <w:t>试教形式：</w:t>
      </w:r>
      <w:r>
        <w:rPr>
          <w:rFonts w:hint="eastAsia" w:ascii="仿宋_GB2312" w:hAnsi="Lucida Sans Unicode" w:eastAsia="仿宋_GB2312" w:cs="Lucida Sans Unicode"/>
          <w:b w:val="0"/>
          <w:bCs w:val="0"/>
          <w:color w:val="000000" w:themeColor="text1"/>
          <w:sz w:val="32"/>
          <w:szCs w:val="32"/>
          <w:lang w:eastAsia="zh-CN"/>
          <w14:textFill>
            <w14:solidFill>
              <w14:schemeClr w14:val="tx1"/>
            </w14:solidFill>
          </w14:textFill>
        </w:rPr>
        <w:t>线上试教</w:t>
      </w:r>
    </w:p>
    <w:p>
      <w:pPr>
        <w:pStyle w:val="3"/>
        <w:numPr>
          <w:ilvl w:val="0"/>
          <w:numId w:val="0"/>
        </w:numPr>
        <w:spacing w:before="0" w:beforeAutospacing="0" w:after="0" w:afterAutospacing="0"/>
        <w:ind w:left="608" w:leftChars="0"/>
        <w:jc w:val="both"/>
        <w:rPr>
          <w:rFonts w:hint="default" w:ascii="仿宋_GB2312" w:hAnsi="Lucida Sans Unicode" w:eastAsia="仿宋_GB2312" w:cs="Lucida Sans Unicode"/>
          <w:color w:val="000000" w:themeColor="text1"/>
          <w:sz w:val="28"/>
          <w:szCs w:val="28"/>
          <w:lang w:val="en-US" w:eastAsia="zh-CN"/>
          <w14:textFill>
            <w14:solidFill>
              <w14:schemeClr w14:val="tx1"/>
            </w14:solidFill>
          </w14:textFill>
        </w:rPr>
      </w:pPr>
      <w:r>
        <w:rPr>
          <w:rFonts w:hint="eastAsia" w:ascii="仿宋_GB2312" w:hAnsi="Lucida Sans Unicode" w:eastAsia="仿宋_GB2312" w:cs="Lucida Sans Unicode"/>
          <w:b/>
          <w:bCs/>
          <w:color w:val="000000" w:themeColor="text1"/>
          <w:sz w:val="32"/>
          <w:szCs w:val="32"/>
          <w:lang w:val="en-US" w:eastAsia="zh-CN"/>
          <w14:textFill>
            <w14:solidFill>
              <w14:schemeClr w14:val="tx1"/>
            </w14:solidFill>
          </w14:textFill>
        </w:rPr>
        <w:t>试教时间：</w:t>
      </w:r>
      <w:r>
        <w:rPr>
          <w:rFonts w:hint="eastAsia" w:ascii="仿宋_GB2312" w:hAnsi="Lucida Sans Unicode" w:eastAsia="仿宋_GB2312" w:cs="Lucida Sans Unicode"/>
          <w:color w:val="000000" w:themeColor="text1"/>
          <w:sz w:val="32"/>
          <w:szCs w:val="32"/>
          <w:lang w:val="en-US" w:eastAsia="zh-CN"/>
          <w14:textFill>
            <w14:solidFill>
              <w14:schemeClr w14:val="tx1"/>
            </w14:solidFill>
          </w14:textFill>
        </w:rPr>
        <w:t>2022年2月10日（周四）</w:t>
      </w:r>
      <w:r>
        <w:rPr>
          <w:rFonts w:hint="eastAsia" w:ascii="仿宋_GB2312" w:hAnsi="Lucida Sans Unicode" w:eastAsia="仿宋_GB2312" w:cs="Lucida Sans Unicode"/>
          <w:color w:val="000000" w:themeColor="text1"/>
          <w:sz w:val="28"/>
          <w:szCs w:val="28"/>
          <w:lang w:val="en-US" w:eastAsia="zh-CN"/>
          <w14:textFill>
            <w14:solidFill>
              <w14:schemeClr w14:val="tx1"/>
            </w14:solidFill>
          </w14:textFill>
        </w:rPr>
        <w:t>下午16:45—17:30</w:t>
      </w:r>
    </w:p>
    <w:p>
      <w:pPr>
        <w:pStyle w:val="3"/>
        <w:numPr>
          <w:ilvl w:val="0"/>
          <w:numId w:val="0"/>
        </w:numPr>
        <w:spacing w:before="0" w:beforeAutospacing="0" w:after="0" w:afterAutospacing="0"/>
        <w:ind w:left="608" w:leftChars="0"/>
        <w:jc w:val="both"/>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Lucida Sans Unicode" w:eastAsia="仿宋_GB2312" w:cs="Lucida Sans Unicode"/>
          <w:b/>
          <w:bCs/>
          <w:color w:val="000000" w:themeColor="text1"/>
          <w:sz w:val="32"/>
          <w:szCs w:val="32"/>
          <w:lang w:val="en-US" w:eastAsia="zh-CN"/>
          <w14:textFill>
            <w14:solidFill>
              <w14:schemeClr w14:val="tx1"/>
            </w14:solidFill>
          </w14:textFill>
        </w:rPr>
        <w:t>试教题目：</w:t>
      </w:r>
      <w:r>
        <w:rPr>
          <w:rFonts w:hint="eastAsia" w:ascii="仿宋_GB2312" w:hAnsi="仿宋_GB2312" w:eastAsia="仿宋_GB2312" w:cs="仿宋_GB2312"/>
          <w:color w:val="000000" w:themeColor="text1"/>
          <w:sz w:val="32"/>
          <w:szCs w:val="32"/>
          <w:lang w:eastAsia="zh-CN"/>
          <w14:textFill>
            <w14:solidFill>
              <w14:schemeClr w14:val="tx1"/>
            </w14:solidFill>
          </w14:textFill>
        </w:rPr>
        <w:t>请以“</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冬奥会</w:t>
      </w:r>
      <w:r>
        <w:rPr>
          <w:rFonts w:hint="eastAsia" w:ascii="仿宋_GB2312" w:hAnsi="仿宋_GB2312" w:eastAsia="仿宋_GB2312" w:cs="仿宋_GB2312"/>
          <w:color w:val="000000" w:themeColor="text1"/>
          <w:sz w:val="32"/>
          <w:szCs w:val="32"/>
          <w:lang w:eastAsia="zh-CN"/>
          <w14:textFill>
            <w14:solidFill>
              <w14:schemeClr w14:val="tx1"/>
            </w14:solidFill>
          </w14:textFill>
        </w:rPr>
        <w:t>”为主题，设计一个教育活动，年龄段、领域及活动形式不限，可以是一个集体教学活动，也可以是一个游戏活动或一个主题活动。（时长：</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15分钟/人</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p>
    <w:p>
      <w:pPr>
        <w:numPr>
          <w:ilvl w:val="0"/>
          <w:numId w:val="0"/>
        </w:numPr>
        <w:ind w:firstLine="640" w:firstLineChars="200"/>
        <w:rPr>
          <w:rFonts w:hint="eastAsia"/>
          <w:b w:val="0"/>
          <w:bCs w:val="0"/>
          <w:color w:val="000000"/>
          <w:sz w:val="28"/>
          <w:szCs w:val="28"/>
          <w:u w:val="none"/>
          <w:lang w:val="en-US" w:eastAsia="zh-CN"/>
        </w:rPr>
      </w:pPr>
      <w:r>
        <w:rPr>
          <w:rFonts w:hint="eastAsia" w:ascii="黑体" w:hAnsi="黑体" w:eastAsia="黑体" w:cs="黑体"/>
          <w:b w:val="0"/>
          <w:bCs w:val="0"/>
          <w:color w:val="000000"/>
          <w:sz w:val="32"/>
          <w:szCs w:val="32"/>
          <w:u w:val="none"/>
          <w:lang w:val="en-US" w:eastAsia="zh-CN"/>
        </w:rPr>
        <w:t>三、考试流程：</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highlight w:val="yellow"/>
          <w:lang w:val="en-US" w:eastAsia="zh-CN"/>
        </w:rPr>
      </w:pPr>
      <w:r>
        <w:rPr>
          <w:rFonts w:hint="eastAsia" w:ascii="仿宋_GB2312" w:hAnsi="仿宋_GB2312" w:eastAsia="仿宋_GB2312" w:cs="仿宋_GB2312"/>
          <w:b w:val="0"/>
          <w:bCs w:val="0"/>
          <w:color w:val="000000"/>
          <w:sz w:val="32"/>
          <w:szCs w:val="32"/>
          <w:u w:val="none"/>
          <w:lang w:val="en-US" w:eastAsia="zh-CN"/>
        </w:rPr>
        <w:t>1.</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月1</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周四</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下</w:t>
      </w:r>
      <w:r>
        <w:rPr>
          <w:rFonts w:hint="eastAsia" w:ascii="仿宋_GB2312" w:hAnsi="仿宋_GB2312" w:eastAsia="仿宋_GB2312" w:cs="仿宋_GB2312"/>
          <w:sz w:val="32"/>
          <w:szCs w:val="32"/>
        </w:rPr>
        <w:t>午</w:t>
      </w:r>
      <w:r>
        <w:rPr>
          <w:rFonts w:hint="eastAsia" w:ascii="仿宋_GB2312" w:hAnsi="仿宋_GB2312" w:eastAsia="仿宋_GB2312" w:cs="仿宋_GB2312"/>
          <w:sz w:val="32"/>
          <w:szCs w:val="32"/>
          <w:lang w:val="en-US" w:eastAsia="zh-CN"/>
        </w:rPr>
        <w:t>15:55</w:t>
      </w:r>
      <w:bookmarkStart w:id="0" w:name="_GoBack"/>
      <w:bookmarkEnd w:id="0"/>
      <w:r>
        <w:rPr>
          <w:rFonts w:hint="eastAsia" w:ascii="仿宋_GB2312" w:hAnsi="仿宋_GB2312" w:eastAsia="仿宋_GB2312" w:cs="仿宋_GB2312"/>
          <w:sz w:val="32"/>
          <w:szCs w:val="32"/>
          <w:lang w:val="en-US" w:eastAsia="zh-CN"/>
        </w:rPr>
        <w:t>分起，</w:t>
      </w:r>
      <w:r>
        <w:rPr>
          <w:rFonts w:hint="eastAsia" w:ascii="仿宋_GB2312" w:hAnsi="仿宋_GB2312" w:eastAsia="仿宋_GB2312" w:cs="仿宋_GB2312"/>
          <w:b w:val="0"/>
          <w:bCs w:val="0"/>
          <w:color w:val="000000"/>
          <w:sz w:val="32"/>
          <w:szCs w:val="32"/>
          <w:u w:val="none"/>
          <w:lang w:val="en-US" w:eastAsia="zh-CN"/>
        </w:rPr>
        <w:t>幼儿园通过</w:t>
      </w:r>
      <w:r>
        <w:rPr>
          <w:rFonts w:hint="eastAsia" w:ascii="仿宋_GB2312" w:hAnsi="仿宋_GB2312" w:eastAsia="仿宋_GB2312" w:cs="仿宋_GB2312"/>
          <w:b w:val="0"/>
          <w:bCs w:val="0"/>
          <w:color w:val="000000"/>
          <w:sz w:val="32"/>
          <w:szCs w:val="32"/>
          <w:highlight w:val="yellow"/>
          <w:u w:val="none"/>
          <w:lang w:val="en-US" w:eastAsia="zh-CN"/>
        </w:rPr>
        <w:t>微信方式按面试名单顺序依次将考室会议ID号私</w:t>
      </w:r>
      <w:r>
        <w:rPr>
          <w:rFonts w:hint="eastAsia" w:ascii="仿宋_GB2312" w:hAnsi="仿宋_GB2312" w:eastAsia="仿宋_GB2312" w:cs="仿宋_GB2312"/>
          <w:b w:val="0"/>
          <w:bCs w:val="0"/>
          <w:color w:val="000000"/>
          <w:sz w:val="32"/>
          <w:szCs w:val="32"/>
          <w:u w:val="none"/>
          <w:lang w:val="en-US" w:eastAsia="zh-CN"/>
        </w:rPr>
        <w:t>发给考生，考生凭会议ID号登录腾讯会议并进入考试室；</w:t>
      </w:r>
      <w:r>
        <w:rPr>
          <w:rFonts w:hint="eastAsia" w:ascii="仿宋_GB2312" w:hAnsi="仿宋_GB2312" w:eastAsia="仿宋_GB2312" w:cs="仿宋_GB2312"/>
          <w:b w:val="0"/>
          <w:bCs w:val="0"/>
          <w:sz w:val="32"/>
          <w:szCs w:val="32"/>
          <w:lang w:val="en-US" w:eastAsia="zh-CN"/>
        </w:rPr>
        <w:t>如有考生在规定时间内</w:t>
      </w:r>
      <w:r>
        <w:rPr>
          <w:rFonts w:hint="eastAsia" w:ascii="仿宋_GB2312" w:hAnsi="仿宋_GB2312" w:eastAsia="仿宋_GB2312" w:cs="仿宋_GB2312"/>
          <w:b w:val="0"/>
          <w:bCs w:val="0"/>
          <w:sz w:val="32"/>
          <w:szCs w:val="32"/>
          <w:highlight w:val="yellow"/>
          <w:lang w:val="en-US" w:eastAsia="zh-CN"/>
        </w:rPr>
        <w:t>未收到会议ID号且未向幼儿园反映的，视为放弃本次考试资格，请考生密切留意相关信息。</w:t>
      </w:r>
    </w:p>
    <w:p>
      <w:pPr>
        <w:numPr>
          <w:ilvl w:val="0"/>
          <w:numId w:val="0"/>
        </w:numPr>
        <w:ind w:firstLine="640" w:firstLineChars="200"/>
        <w:rPr>
          <w:rFonts w:hint="eastAsia" w:ascii="仿宋_GB2312" w:hAnsi="仿宋_GB2312" w:eastAsia="仿宋_GB2312" w:cs="仿宋_GB2312"/>
          <w:b w:val="0"/>
          <w:bCs w:val="0"/>
          <w:sz w:val="32"/>
          <w:szCs w:val="32"/>
          <w:highlight w:val="yellow"/>
          <w:lang w:val="en-US" w:eastAsia="zh-CN"/>
        </w:rPr>
      </w:pPr>
      <w:r>
        <w:rPr>
          <w:rFonts w:hint="eastAsia" w:ascii="仿宋_GB2312" w:hAnsi="仿宋_GB2312" w:eastAsia="仿宋_GB2312" w:cs="仿宋_GB2312"/>
          <w:b w:val="0"/>
          <w:bCs w:val="0"/>
          <w:sz w:val="32"/>
          <w:szCs w:val="32"/>
          <w:lang w:val="en-US" w:eastAsia="zh-CN"/>
        </w:rPr>
        <w:t>2.考生根据考试当天要求的时间、顺序，凭幼儿园</w:t>
      </w:r>
      <w:r>
        <w:rPr>
          <w:rFonts w:hint="eastAsia" w:ascii="仿宋_GB2312" w:hAnsi="仿宋_GB2312" w:eastAsia="仿宋_GB2312" w:cs="仿宋_GB2312"/>
          <w:b w:val="0"/>
          <w:bCs w:val="0"/>
          <w:sz w:val="32"/>
          <w:szCs w:val="32"/>
          <w:highlight w:val="yellow"/>
          <w:lang w:val="en-US" w:eastAsia="zh-CN"/>
        </w:rPr>
        <w:t>发送的考试室会议ID号</w:t>
      </w:r>
      <w:r>
        <w:rPr>
          <w:rFonts w:hint="eastAsia" w:ascii="仿宋_GB2312" w:hAnsi="仿宋_GB2312" w:eastAsia="仿宋_GB2312" w:cs="仿宋_GB2312"/>
          <w:b w:val="0"/>
          <w:bCs w:val="0"/>
          <w:sz w:val="32"/>
          <w:szCs w:val="32"/>
          <w:lang w:val="en-US" w:eastAsia="zh-CN"/>
        </w:rPr>
        <w:t>进入考试室；</w:t>
      </w:r>
      <w:r>
        <w:rPr>
          <w:rFonts w:hint="eastAsia" w:ascii="仿宋_GB2312" w:hAnsi="仿宋_GB2312" w:eastAsia="仿宋_GB2312" w:cs="仿宋_GB2312"/>
          <w:b w:val="0"/>
          <w:bCs w:val="0"/>
          <w:sz w:val="32"/>
          <w:szCs w:val="32"/>
          <w:highlight w:val="yellow"/>
          <w:lang w:val="en-US" w:eastAsia="zh-CN"/>
        </w:rPr>
        <w:t>进入考试室后，考生按工作人员要求在镜头前出示身份证并核验身份。</w:t>
      </w:r>
      <w:r>
        <w:rPr>
          <w:rFonts w:hint="eastAsia" w:ascii="仿宋_GB2312" w:hAnsi="仿宋_GB2312" w:eastAsia="仿宋_GB2312" w:cs="仿宋_GB2312"/>
          <w:b w:val="0"/>
          <w:bCs w:val="0"/>
          <w:sz w:val="32"/>
          <w:szCs w:val="32"/>
          <w:lang w:val="en-US" w:eastAsia="zh-CN"/>
        </w:rPr>
        <w:t>未轮到的考生请继续耐心等待，不要离开手机或电脑设备。</w:t>
      </w:r>
    </w:p>
    <w:p>
      <w:pPr>
        <w:numPr>
          <w:ilvl w:val="0"/>
          <w:numId w:val="0"/>
        </w:numPr>
        <w:ind w:firstLine="640" w:firstLineChars="200"/>
        <w:rPr>
          <w:rFonts w:hint="eastAsia" w:ascii="仿宋_GB2312" w:hAnsi="仿宋_GB2312" w:eastAsia="仿宋_GB2312" w:cs="仿宋_GB2312"/>
          <w:b w:val="0"/>
          <w:bCs w:val="0"/>
          <w:color w:val="000000"/>
          <w:sz w:val="32"/>
          <w:szCs w:val="32"/>
          <w:u w:val="none"/>
          <w:lang w:val="en-US" w:eastAsia="zh-CN"/>
        </w:rPr>
      </w:pPr>
      <w:r>
        <w:rPr>
          <w:rFonts w:hint="eastAsia" w:ascii="仿宋_GB2312" w:hAnsi="仿宋_GB2312" w:eastAsia="仿宋_GB2312" w:cs="仿宋_GB2312"/>
          <w:b w:val="0"/>
          <w:bCs w:val="0"/>
          <w:color w:val="000000"/>
          <w:sz w:val="32"/>
          <w:szCs w:val="32"/>
          <w:u w:val="none"/>
          <w:lang w:val="en-US" w:eastAsia="zh-CN"/>
        </w:rPr>
        <w:t>3.考生进入考试室后，自行对手提、台式电脑或手机等设备进行调试（如将摄像头、麦克风、扬声器等同时打开）。</w:t>
      </w:r>
    </w:p>
    <w:p>
      <w:pPr>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32"/>
          <w:szCs w:val="32"/>
          <w:lang w:val="en-US" w:eastAsia="zh-CN"/>
        </w:rPr>
        <w:t>4.根据考官指令进行考试；</w:t>
      </w:r>
    </w:p>
    <w:p>
      <w:pPr>
        <w:numPr>
          <w:ilvl w:val="0"/>
          <w:numId w:val="0"/>
        </w:numPr>
        <w:ind w:firstLine="640" w:firstLineChars="200"/>
        <w:rPr>
          <w:rFonts w:hint="eastAsia" w:ascii="仿宋_GB2312" w:hAnsi="仿宋_GB2312" w:eastAsia="仿宋_GB2312" w:cs="仿宋_GB2312"/>
          <w:b w:val="0"/>
          <w:bCs w:val="0"/>
          <w:color w:val="000000"/>
          <w:sz w:val="32"/>
          <w:szCs w:val="32"/>
          <w:u w:val="none"/>
          <w:lang w:val="en-US" w:eastAsia="zh-CN"/>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b w:val="0"/>
          <w:bCs w:val="0"/>
          <w:sz w:val="32"/>
          <w:szCs w:val="32"/>
          <w:lang w:val="en-US" w:eastAsia="zh-CN"/>
        </w:rPr>
        <w:t>考生考试结束后，退出考试室；</w:t>
      </w:r>
    </w:p>
    <w:p>
      <w:pPr>
        <w:numPr>
          <w:ilvl w:val="0"/>
          <w:numId w:val="0"/>
        </w:numPr>
        <w:ind w:firstLine="640" w:firstLineChars="200"/>
        <w:rPr>
          <w:rFonts w:hint="default" w:ascii="仿宋_GB2312" w:hAnsi="Lucida Sans Unicode" w:eastAsia="仿宋_GB2312" w:cs="Lucida Sans Unicode"/>
          <w:color w:val="000000" w:themeColor="text1"/>
          <w:sz w:val="28"/>
          <w:szCs w:val="28"/>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6.幼儿园分别将考试成绩通过</w:t>
      </w:r>
      <w:r>
        <w:rPr>
          <w:rFonts w:hint="eastAsia" w:ascii="仿宋_GB2312" w:hAnsi="仿宋_GB2312" w:eastAsia="仿宋_GB2312" w:cs="仿宋_GB2312"/>
          <w:b w:val="0"/>
          <w:bCs w:val="0"/>
          <w:color w:val="000000" w:themeColor="text1"/>
          <w:sz w:val="32"/>
          <w:szCs w:val="32"/>
          <w:highlight w:val="yellow"/>
          <w:lang w:val="en-US" w:eastAsia="zh-CN"/>
          <w14:textFill>
            <w14:solidFill>
              <w14:schemeClr w14:val="tx1"/>
            </w14:solidFill>
          </w14:textFill>
        </w:rPr>
        <w:t>微信方式</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私发给各位考生。</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四、考试设备与环境要求</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建议有条件的考生自备一台手提或台式电脑（若无，请自备一台智能手机），</w:t>
      </w:r>
      <w:r>
        <w:rPr>
          <w:rFonts w:hint="eastAsia" w:ascii="仿宋_GB2312" w:hAnsi="仿宋_GB2312" w:eastAsia="仿宋_GB2312" w:cs="仿宋_GB2312"/>
          <w:sz w:val="32"/>
          <w:szCs w:val="32"/>
          <w:highlight w:val="yellow"/>
          <w:lang w:val="en-US" w:eastAsia="zh-CN"/>
        </w:rPr>
        <w:t>须带有摄像头、具有录像录音功能、</w:t>
      </w:r>
      <w:r>
        <w:rPr>
          <w:rFonts w:hint="eastAsia" w:ascii="仿宋_GB2312" w:hAnsi="仿宋_GB2312" w:eastAsia="仿宋_GB2312" w:cs="仿宋_GB2312"/>
          <w:sz w:val="32"/>
          <w:szCs w:val="32"/>
          <w:lang w:val="en-US" w:eastAsia="zh-CN"/>
        </w:rPr>
        <w:t>可用存储内存至少2G以上，且有能满足连续摄像2个小时的电量。确保网络信号强，考试期间不间断。</w:t>
      </w:r>
      <w:r>
        <w:rPr>
          <w:rFonts w:hint="eastAsia" w:ascii="仿宋_GB2312" w:hAnsi="仿宋_GB2312" w:eastAsia="仿宋_GB2312" w:cs="仿宋_GB2312"/>
          <w:sz w:val="32"/>
          <w:szCs w:val="32"/>
          <w:highlight w:val="yellow"/>
          <w:lang w:val="en-US" w:eastAsia="zh-CN"/>
        </w:rPr>
        <w:t>除考试前接收学校考试信息外，考试期间手机保持静音，关闭微信、QQ等社交软件，以免干扰考试。</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2.考生自行用手提、台式电脑或手机安装、</w:t>
      </w:r>
      <w:r>
        <w:rPr>
          <w:rFonts w:hint="eastAsia" w:ascii="仿宋_GB2312" w:hAnsi="仿宋_GB2312" w:eastAsia="仿宋_GB2312" w:cs="仿宋_GB2312"/>
          <w:b/>
          <w:bCs/>
          <w:sz w:val="32"/>
          <w:szCs w:val="32"/>
          <w:lang w:val="en-US" w:eastAsia="zh-CN"/>
        </w:rPr>
        <w:t>本人真实姓名注册</w:t>
      </w:r>
      <w:r>
        <w:rPr>
          <w:rFonts w:hint="eastAsia" w:ascii="仿宋_GB2312" w:hAnsi="仿宋_GB2312" w:eastAsia="仿宋_GB2312" w:cs="仿宋_GB2312"/>
          <w:sz w:val="32"/>
          <w:szCs w:val="32"/>
          <w:lang w:val="en-US" w:eastAsia="zh-CN"/>
        </w:rPr>
        <w:t>和提前熟悉</w:t>
      </w:r>
      <w:r>
        <w:rPr>
          <w:rFonts w:hint="eastAsia" w:ascii="仿宋_GB2312" w:hAnsi="仿宋_GB2312" w:eastAsia="仿宋_GB2312" w:cs="仿宋_GB2312"/>
          <w:sz w:val="32"/>
          <w:szCs w:val="32"/>
          <w:highlight w:val="yellow"/>
          <w:lang w:val="en-US" w:eastAsia="zh-CN"/>
        </w:rPr>
        <w:t>腾讯会议APP</w:t>
      </w:r>
      <w:r>
        <w:rPr>
          <w:rFonts w:hint="eastAsia" w:ascii="仿宋_GB2312" w:hAnsi="仿宋_GB2312" w:eastAsia="仿宋_GB2312" w:cs="仿宋_GB2312"/>
          <w:sz w:val="32"/>
          <w:szCs w:val="32"/>
          <w:lang w:val="en-US" w:eastAsia="zh-CN"/>
        </w:rPr>
        <w:t>，通过此应用进行线上考试并按照幼儿园通知的时间和要求进入相应的线上考试室。</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val="0"/>
          <w:bCs w:val="0"/>
          <w:sz w:val="32"/>
          <w:szCs w:val="32"/>
          <w:lang w:val="en-US" w:eastAsia="zh-CN"/>
        </w:rPr>
        <w:t>3.考生须在室内进行线上考试，考试</w:t>
      </w:r>
      <w:r>
        <w:rPr>
          <w:rFonts w:hint="eastAsia" w:ascii="仿宋_GB2312" w:hAnsi="仿宋_GB2312" w:eastAsia="仿宋_GB2312" w:cs="仿宋_GB2312"/>
          <w:b/>
          <w:bCs/>
          <w:sz w:val="32"/>
          <w:szCs w:val="32"/>
          <w:lang w:val="en-US" w:eastAsia="zh-CN"/>
        </w:rPr>
        <w:t>环境应为光线充足、封闭、无其他人、无外界干扰的安静场所，桌面上不能放任何和考试有关的书籍或影像资料等，但可放一支笔和一张空白纸。考生应调整固定好手机位置，确保上半身能够在摄像范围中，清晰录制考生考试期间音频。考生不得使用滤镜等可能导致本人严重失真的设备，妆容不宜夸张，不得遮挡面部（不得戴口罩、墨镜）；考试期间考生须备好二代身份证核验身份。</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黑体" w:hAnsi="黑体" w:eastAsia="黑体" w:cs="黑体"/>
          <w:b w:val="0"/>
          <w:bCs w:val="0"/>
          <w:sz w:val="32"/>
          <w:szCs w:val="32"/>
          <w:lang w:val="en-US" w:eastAsia="zh-CN"/>
        </w:rPr>
        <w:t>五、注意事项</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textAlignment w:val="auto"/>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sz w:val="32"/>
          <w:szCs w:val="32"/>
          <w:lang w:val="en-US" w:eastAsia="zh-CN"/>
        </w:rPr>
        <w:t xml:space="preserve">1. </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考生需在室内环境下，提前调试好设备，视频能看到考生全貌，不得有其他人员在场，不得有其他干扰。如在考试作答计时期间，考生网络或摄像出现中断，考生可自行检查并恢复网络和摄像正常，但计时照常，不予延时，在网络和摄像恢复期间耽误的时间由考生自行承担。</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textAlignment w:val="auto"/>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2. 考生按时进入考试室，根据考官指令进行考试；</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textAlignment w:val="auto"/>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3. 在考试期间不得查阅资料、不得做与考试无关的其他任何事情，否则取消考试资格及成绩；</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textAlignment w:val="auto"/>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4. 本次考试成绩将在天河教育在线公布，请考生及时留意。</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5.</w:t>
      </w:r>
      <w:r>
        <w:rPr>
          <w:rFonts w:hint="eastAsia" w:ascii="仿宋_GB2312" w:hAnsi="仿宋_GB2312" w:eastAsia="仿宋_GB2312" w:cs="仿宋_GB2312"/>
          <w:b w:val="0"/>
          <w:bCs w:val="0"/>
          <w:sz w:val="32"/>
          <w:szCs w:val="32"/>
          <w:highlight w:val="yellow"/>
          <w:lang w:val="en-US" w:eastAsia="zh-CN"/>
        </w:rPr>
        <w:t>如考生因个人原因无法参加考试的，请务必提前一天通过邮件告知。</w:t>
      </w:r>
    </w:p>
    <w:p>
      <w:pPr>
        <w:pStyle w:val="3"/>
        <w:spacing w:before="0" w:beforeAutospacing="0" w:after="0" w:afterAutospacing="0" w:line="370" w:lineRule="atLeast"/>
        <w:jc w:val="both"/>
        <w:rPr>
          <w:rFonts w:ascii="Lucida Sans Unicode" w:hAnsi="Lucida Sans Unicode" w:cs="Lucida Sans Unicode"/>
          <w:color w:val="333333"/>
          <w:sz w:val="21"/>
          <w:szCs w:val="21"/>
        </w:rPr>
      </w:pPr>
    </w:p>
    <w:p>
      <w:pPr>
        <w:pStyle w:val="3"/>
        <w:spacing w:before="0" w:beforeAutospacing="0" w:after="0" w:afterAutospacing="0" w:line="370" w:lineRule="atLeast"/>
        <w:jc w:val="both"/>
        <w:rPr>
          <w:rFonts w:ascii="Lucida Sans Unicode" w:hAnsi="Lucida Sans Unicode" w:cs="Lucida Sans Unicode"/>
          <w:color w:val="333333"/>
          <w:sz w:val="21"/>
          <w:szCs w:val="21"/>
        </w:rPr>
      </w:pPr>
    </w:p>
    <w:p>
      <w:pPr>
        <w:pStyle w:val="3"/>
        <w:spacing w:before="0" w:beforeAutospacing="0" w:after="0" w:afterAutospacing="0" w:line="370" w:lineRule="atLeast"/>
        <w:jc w:val="both"/>
        <w:rPr>
          <w:rFonts w:ascii="Lucida Sans Unicode" w:hAnsi="Lucida Sans Unicode" w:cs="Lucida Sans Unicode"/>
          <w:color w:val="333333"/>
          <w:sz w:val="21"/>
          <w:szCs w:val="21"/>
        </w:rPr>
      </w:pPr>
    </w:p>
    <w:p>
      <w:pPr>
        <w:pStyle w:val="3"/>
        <w:spacing w:before="0" w:beforeAutospacing="0" w:after="0" w:afterAutospacing="0" w:line="370" w:lineRule="atLeast"/>
        <w:jc w:val="both"/>
        <w:rPr>
          <w:rFonts w:ascii="Lucida Sans Unicode" w:hAnsi="Lucida Sans Unicode" w:cs="Lucida Sans Unicode"/>
          <w:color w:val="333333"/>
          <w:sz w:val="21"/>
          <w:szCs w:val="21"/>
        </w:rPr>
      </w:pPr>
    </w:p>
    <w:p>
      <w:pPr>
        <w:pStyle w:val="3"/>
        <w:spacing w:before="0" w:beforeAutospacing="0" w:after="0" w:afterAutospacing="0"/>
        <w:ind w:firstLine="560"/>
        <w:jc w:val="both"/>
      </w:pPr>
      <w:r>
        <w:rPr>
          <w:rFonts w:hint="eastAsia" w:ascii="仿宋_GB2312" w:hAnsi="Lucida Sans Unicode" w:eastAsia="仿宋_GB2312" w:cs="Lucida Sans Unicode"/>
          <w:color w:val="333333"/>
          <w:sz w:val="32"/>
          <w:szCs w:val="32"/>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Lucida Sans Unicode">
    <w:panose1 w:val="020B0602030504020204"/>
    <w:charset w:val="00"/>
    <w:family w:val="swiss"/>
    <w:pitch w:val="default"/>
    <w:sig w:usb0="80001AFF" w:usb1="0000396B" w:usb2="00000000" w:usb3="00000000" w:csb0="200000BF" w:csb1="D7F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C26D04"/>
    <w:rsid w:val="19A277FE"/>
    <w:rsid w:val="2025019D"/>
    <w:rsid w:val="23B35193"/>
    <w:rsid w:val="38D7681D"/>
    <w:rsid w:val="46534A29"/>
    <w:rsid w:val="4DC26D04"/>
    <w:rsid w:val="4F643E35"/>
    <w:rsid w:val="5AF86B23"/>
    <w:rsid w:val="676442D6"/>
    <w:rsid w:val="6BA765B1"/>
    <w:rsid w:val="772D2257"/>
    <w:rsid w:val="7C861C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1157</Words>
  <Characters>1210</Characters>
  <Lines>0</Lines>
  <Paragraphs>0</Paragraphs>
  <TotalTime>39</TotalTime>
  <ScaleCrop>false</ScaleCrop>
  <LinksUpToDate>false</LinksUpToDate>
  <CharactersWithSpaces>1287</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2021-07-19T05:26:00Z</dcterms:created>
  <dc:creator>芭lala</dc:creator>
  <cp:lastModifiedBy>静静</cp:lastModifiedBy>
  <dcterms:modified xsi:type="dcterms:W3CDTF">2022-02-07T06:29:46Z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05C5BF598754430199D3F00660D898FD</vt:lpwstr>
  </property>
</Properties>
</file>