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830" w:type="dxa"/>
        <w:jc w:val="center"/>
        <w:tblCellSpacing w:w="0" w:type="dxa"/>
        <w:tblCellMar>
          <w:top w:w="15" w:type="dxa"/>
          <w:left w:w="15" w:type="dxa"/>
          <w:bottom w:w="15" w:type="dxa"/>
          <w:right w:w="15" w:type="dxa"/>
        </w:tblCellMar>
        <w:tblLook w:val="04A0" w:firstRow="1" w:lastRow="0" w:firstColumn="1" w:lastColumn="0" w:noHBand="0" w:noVBand="1"/>
      </w:tblPr>
      <w:tblGrid>
        <w:gridCol w:w="961"/>
        <w:gridCol w:w="841"/>
        <w:gridCol w:w="1187"/>
        <w:gridCol w:w="451"/>
        <w:gridCol w:w="2298"/>
        <w:gridCol w:w="2058"/>
        <w:gridCol w:w="841"/>
        <w:gridCol w:w="2193"/>
      </w:tblGrid>
      <w:tr w:rsidR="0068318C" w:rsidRPr="0068318C" w:rsidTr="0068318C">
        <w:trPr>
          <w:trHeight w:val="615"/>
          <w:tblCellSpacing w:w="0" w:type="dxa"/>
          <w:jc w:val="center"/>
        </w:trPr>
        <w:tc>
          <w:tcPr>
            <w:tcW w:w="9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学院</w:t>
            </w:r>
            <w:r w:rsidRPr="0068318C">
              <w:rPr>
                <w:rFonts w:ascii="Times New Roman" w:eastAsia="微软雅黑" w:hAnsi="Times New Roman" w:cs="Times New Roman"/>
                <w:color w:val="000000"/>
                <w:kern w:val="0"/>
                <w:sz w:val="20"/>
                <w:szCs w:val="20"/>
              </w:rPr>
              <w:t>/</w:t>
            </w:r>
            <w:r w:rsidRPr="0068318C">
              <w:rPr>
                <w:rFonts w:ascii="Times New Roman" w:eastAsia="微软雅黑" w:hAnsi="Times New Roman" w:cs="Times New Roman"/>
                <w:color w:val="000000"/>
                <w:kern w:val="0"/>
                <w:sz w:val="20"/>
                <w:szCs w:val="20"/>
              </w:rPr>
              <w:t>部门</w:t>
            </w:r>
          </w:p>
        </w:tc>
        <w:tc>
          <w:tcPr>
            <w:tcW w:w="84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岗位类别</w:t>
            </w:r>
          </w:p>
        </w:tc>
        <w:tc>
          <w:tcPr>
            <w:tcW w:w="118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岗位名称</w:t>
            </w:r>
          </w:p>
        </w:tc>
        <w:tc>
          <w:tcPr>
            <w:tcW w:w="45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人数</w:t>
            </w:r>
          </w:p>
        </w:tc>
        <w:tc>
          <w:tcPr>
            <w:tcW w:w="229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岗位职责</w:t>
            </w:r>
          </w:p>
        </w:tc>
        <w:tc>
          <w:tcPr>
            <w:tcW w:w="205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专业、学历</w:t>
            </w:r>
            <w:r w:rsidRPr="0068318C">
              <w:rPr>
                <w:rFonts w:ascii="Times New Roman" w:eastAsia="微软雅黑" w:hAnsi="Times New Roman" w:cs="Times New Roman"/>
                <w:color w:val="000000"/>
                <w:kern w:val="0"/>
                <w:sz w:val="20"/>
                <w:szCs w:val="20"/>
              </w:rPr>
              <w:t>/</w:t>
            </w:r>
            <w:r w:rsidRPr="0068318C">
              <w:rPr>
                <w:rFonts w:ascii="Times New Roman" w:eastAsia="微软雅黑" w:hAnsi="Times New Roman" w:cs="Times New Roman"/>
                <w:color w:val="000000"/>
                <w:kern w:val="0"/>
                <w:sz w:val="20"/>
                <w:szCs w:val="20"/>
              </w:rPr>
              <w:t>学位要求</w:t>
            </w:r>
          </w:p>
        </w:tc>
        <w:tc>
          <w:tcPr>
            <w:tcW w:w="84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招聘范围</w:t>
            </w:r>
          </w:p>
        </w:tc>
        <w:tc>
          <w:tcPr>
            <w:tcW w:w="219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其他资格条件</w:t>
            </w:r>
          </w:p>
        </w:tc>
      </w:tr>
      <w:tr w:rsidR="0068318C" w:rsidRPr="0068318C" w:rsidTr="0068318C">
        <w:trPr>
          <w:trHeight w:val="2055"/>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教师教育学院</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管理九级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职员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人事秘书工作，包括职称评审、人才引进、人才头衔申报与评奖、考勤与考核、学院接待、离退休人员工作、创建与维护学院教职工信息库、兼任学院安全联络员与后勤联络员、协助党政办主任做好教职工的服务工作以及完成领导交办的其它工作等</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专业不限；研究生学历且硕士及以上学位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中共党员，历届生（已取得学历学位），有</w:t>
            </w: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年及以上高校工作经历，年龄在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2055"/>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医学院</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管理九级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职员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负责学生日常教务管理工作，包括培养方案和教学大纲修订管理，专业申报、建设与质量管理，专业认证与教学评估，本科教学委员会日常管理工作，学科竞赛</w:t>
            </w:r>
            <w:r w:rsidRPr="0068318C">
              <w:rPr>
                <w:rFonts w:ascii="Times New Roman" w:eastAsia="微软雅黑" w:hAnsi="Times New Roman" w:cs="Times New Roman"/>
                <w:color w:val="000000"/>
                <w:kern w:val="0"/>
                <w:sz w:val="20"/>
                <w:szCs w:val="20"/>
              </w:rPr>
              <w:lastRenderedPageBreak/>
              <w:t>工作，教学基地联络沟通等工作</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lastRenderedPageBreak/>
              <w:t>医学类或生物学一级学科或食品科学与工程一级学科</w:t>
            </w:r>
            <w:r w:rsidRPr="0068318C">
              <w:rPr>
                <w:rFonts w:ascii="Times New Roman" w:eastAsia="微软雅黑" w:hAnsi="Times New Roman" w:cs="Times New Roman"/>
                <w:color w:val="000000"/>
                <w:kern w:val="0"/>
                <w:sz w:val="20"/>
                <w:szCs w:val="20"/>
              </w:rPr>
              <w:t>;</w:t>
            </w:r>
            <w:r w:rsidRPr="0068318C">
              <w:rPr>
                <w:rFonts w:ascii="Times New Roman" w:eastAsia="微软雅黑" w:hAnsi="Times New Roman" w:cs="Times New Roman"/>
                <w:color w:val="000000"/>
                <w:kern w:val="0"/>
                <w:sz w:val="20"/>
                <w:szCs w:val="20"/>
              </w:rPr>
              <w:t>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符合下列条件之一：</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1.2022</w:t>
            </w:r>
            <w:r w:rsidRPr="0068318C">
              <w:rPr>
                <w:rFonts w:ascii="Times New Roman" w:eastAsia="微软雅黑" w:hAnsi="Times New Roman" w:cs="Times New Roman"/>
                <w:color w:val="000000"/>
                <w:kern w:val="0"/>
                <w:sz w:val="20"/>
                <w:szCs w:val="20"/>
              </w:rPr>
              <w:t>年普通高校应届毕业生；</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历届生（已取得学历学位），有</w:t>
            </w: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年及以上医科院校工作经历或</w:t>
            </w: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年及以上三级医</w:t>
            </w:r>
            <w:r w:rsidRPr="0068318C">
              <w:rPr>
                <w:rFonts w:ascii="Times New Roman" w:eastAsia="微软雅黑" w:hAnsi="Times New Roman" w:cs="Times New Roman"/>
                <w:color w:val="000000"/>
                <w:kern w:val="0"/>
                <w:sz w:val="20"/>
                <w:szCs w:val="20"/>
              </w:rPr>
              <w:lastRenderedPageBreak/>
              <w:t>院教学管理工作经历</w:t>
            </w:r>
            <w:r w:rsidRPr="0068318C">
              <w:rPr>
                <w:rFonts w:ascii="Times New Roman" w:eastAsia="微软雅黑" w:hAnsi="Times New Roman" w:cs="Times New Roman"/>
                <w:color w:val="000000"/>
                <w:kern w:val="0"/>
                <w:sz w:val="20"/>
                <w:szCs w:val="20"/>
              </w:rPr>
              <w:t>,</w:t>
            </w:r>
            <w:r w:rsidRPr="0068318C">
              <w:rPr>
                <w:rFonts w:ascii="Times New Roman" w:eastAsia="微软雅黑" w:hAnsi="Times New Roman" w:cs="Times New Roman"/>
                <w:color w:val="000000"/>
                <w:kern w:val="0"/>
                <w:sz w:val="20"/>
                <w:szCs w:val="20"/>
              </w:rPr>
              <w:t>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1860"/>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lastRenderedPageBreak/>
              <w:t>医学院</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人体解剖实验员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负责解剖学教学实验准备、解剖实验室的日常管理、设备管理和安全管理、遗体捐赠接收及遗体的灌注保存处理等工作。适合男性</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医学类专业；研究生学历且硕士及以上学位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符合下列条件之一：</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1.2022</w:t>
            </w:r>
            <w:r w:rsidRPr="0068318C">
              <w:rPr>
                <w:rFonts w:ascii="Times New Roman" w:eastAsia="微软雅黑" w:hAnsi="Times New Roman" w:cs="Times New Roman"/>
                <w:color w:val="000000"/>
                <w:kern w:val="0"/>
                <w:sz w:val="20"/>
                <w:szCs w:val="20"/>
              </w:rPr>
              <w:t>年普通高校应届毕业生；</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历届生（已取得学历学位），年龄在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2400"/>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医学院</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实验动物实验员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负责实验动物的饲养及相关技术服务、动物中心环境检测、压力容器、自控系统和洁净系统的操作及故障排除等工作</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动物学或兽医或畜牧专业；研究生学历且硕士及以上学位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持特种设备安全管理和作业人员证或动物检疫检验员证，且符合下列条件之一：</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1.2022</w:t>
            </w:r>
            <w:r w:rsidRPr="0068318C">
              <w:rPr>
                <w:rFonts w:ascii="Times New Roman" w:eastAsia="微软雅黑" w:hAnsi="Times New Roman" w:cs="Times New Roman"/>
                <w:color w:val="000000"/>
                <w:kern w:val="0"/>
                <w:sz w:val="20"/>
                <w:szCs w:val="20"/>
              </w:rPr>
              <w:t>年普通高校应届毕业生；</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历届生（已取得学历学位），年龄在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1380"/>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lastRenderedPageBreak/>
              <w:t>图书馆（信息中心）</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center"/>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数据加工与分析业务岗</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负责用户需求分析，学科文献资源搜集与保存、揭示、服务工作，学科文献调研与推送工作，参与数字文献资源数据挖掘与整合工作，参与数据服务、宣传推广等工作</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本科为理工类专业或图书馆学或情报学专业，且研究生为图书情报或图书馆学或情报学专业；研究生学历且硕士及以上学位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符合下列条件之一：</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1.2022</w:t>
            </w:r>
            <w:r w:rsidRPr="0068318C">
              <w:rPr>
                <w:rFonts w:ascii="Times New Roman" w:eastAsia="微软雅黑" w:hAnsi="Times New Roman" w:cs="Times New Roman"/>
                <w:color w:val="000000"/>
                <w:kern w:val="0"/>
                <w:sz w:val="20"/>
                <w:szCs w:val="20"/>
              </w:rPr>
              <w:t>年普通高校应届毕业生；</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历届生（已取得学历学位），年龄在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1380"/>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图书馆（信息中心）</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center"/>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信息化系统研发岗</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数字化系统需求分析、开发、测试、部署，各类核心专业应用模块的服务接入管理与内部转培工作，协助学校重要业务的开展，提供数据、接口、系统对接等开发和支撑服务，参与图书馆（信息中心）科研工作的发展与科研项目的实施</w:t>
            </w:r>
            <w:r w:rsidRPr="0068318C">
              <w:rPr>
                <w:rFonts w:ascii="Times New Roman" w:eastAsia="微软雅黑" w:hAnsi="Times New Roman" w:cs="Times New Roman"/>
                <w:color w:val="000000"/>
                <w:kern w:val="0"/>
                <w:sz w:val="20"/>
                <w:szCs w:val="20"/>
              </w:rPr>
              <w:t xml:space="preserve">; </w:t>
            </w:r>
            <w:r w:rsidRPr="0068318C">
              <w:rPr>
                <w:rFonts w:ascii="Times New Roman" w:eastAsia="微软雅黑" w:hAnsi="Times New Roman" w:cs="Times New Roman"/>
                <w:color w:val="000000"/>
                <w:kern w:val="0"/>
                <w:sz w:val="20"/>
                <w:szCs w:val="20"/>
              </w:rPr>
              <w:t>完成领导交予的其他相关工作</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计算机科学与技术、信息与通信工程、教育技术学、电子科学与技术、应用数学专业；研究生学历且硕士及以上学位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历届生（已取得学历学位），有</w:t>
            </w: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年及以上软件企业从业经历或高校信息化从业经历，年龄在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1485"/>
          <w:tblCellSpacing w:w="0" w:type="dxa"/>
          <w:jc w:val="center"/>
        </w:trPr>
        <w:tc>
          <w:tcPr>
            <w:tcW w:w="96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lastRenderedPageBreak/>
              <w:t>资产管理处（梅山校区）</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实验员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负责梅山校区资产和实验室的日常管理工作，负责大仪设备论证、验收及大仪共享工作，同时还协助负责校园安全保卫的相关工作</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理工类专业；研究生学历且硕士及以上学位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符合下列条件之一：</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1.2022</w:t>
            </w:r>
            <w:r w:rsidRPr="0068318C">
              <w:rPr>
                <w:rFonts w:ascii="Times New Roman" w:eastAsia="微软雅黑" w:hAnsi="Times New Roman" w:cs="Times New Roman"/>
                <w:color w:val="000000"/>
                <w:kern w:val="0"/>
                <w:sz w:val="20"/>
                <w:szCs w:val="20"/>
              </w:rPr>
              <w:t>年普通高校应届毕业生；</w:t>
            </w:r>
          </w:p>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w:t>
            </w:r>
            <w:r w:rsidRPr="0068318C">
              <w:rPr>
                <w:rFonts w:ascii="Times New Roman" w:eastAsia="微软雅黑" w:hAnsi="Times New Roman" w:cs="Times New Roman"/>
                <w:color w:val="000000"/>
                <w:kern w:val="0"/>
                <w:sz w:val="20"/>
                <w:szCs w:val="20"/>
              </w:rPr>
              <w:t>历届生（已取得学历学位），年龄在</w:t>
            </w:r>
            <w:r w:rsidRPr="0068318C">
              <w:rPr>
                <w:rFonts w:ascii="Times New Roman" w:eastAsia="微软雅黑" w:hAnsi="Times New Roman" w:cs="Times New Roman"/>
                <w:color w:val="000000"/>
                <w:kern w:val="0"/>
                <w:sz w:val="20"/>
                <w:szCs w:val="20"/>
              </w:rPr>
              <w:t>35</w:t>
            </w:r>
            <w:r w:rsidRPr="0068318C">
              <w:rPr>
                <w:rFonts w:ascii="Times New Roman" w:eastAsia="微软雅黑" w:hAnsi="Times New Roman" w:cs="Times New Roman"/>
                <w:color w:val="000000"/>
                <w:kern w:val="0"/>
                <w:sz w:val="20"/>
                <w:szCs w:val="20"/>
              </w:rPr>
              <w:t>周岁以下</w:t>
            </w:r>
          </w:p>
        </w:tc>
      </w:tr>
      <w:tr w:rsidR="0068318C" w:rsidRPr="0068318C" w:rsidTr="0068318C">
        <w:trPr>
          <w:trHeight w:val="2100"/>
          <w:tblCellSpacing w:w="0" w:type="dxa"/>
          <w:jc w:val="center"/>
        </w:trPr>
        <w:tc>
          <w:tcPr>
            <w:tcW w:w="9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学工部</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辅导员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3</w:t>
            </w:r>
          </w:p>
        </w:tc>
        <w:tc>
          <w:tcPr>
            <w:tcW w:w="22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辅导员，大学生思想政治教育，需入住学生公寓</w:t>
            </w:r>
          </w:p>
        </w:tc>
        <w:tc>
          <w:tcPr>
            <w:tcW w:w="20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专业不限；研究生学历且硕士及以上学位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2022</w:t>
            </w:r>
            <w:r w:rsidRPr="0068318C">
              <w:rPr>
                <w:rFonts w:ascii="Times New Roman" w:eastAsia="微软雅黑" w:hAnsi="Times New Roman" w:cs="Times New Roman"/>
                <w:color w:val="000000"/>
                <w:kern w:val="0"/>
                <w:sz w:val="20"/>
                <w:szCs w:val="20"/>
              </w:rPr>
              <w:t>年普通高校应届毕业生，中共正式党员，大学期间有担任过主要学生干部的经历</w:t>
            </w:r>
          </w:p>
        </w:tc>
      </w:tr>
      <w:tr w:rsidR="0068318C" w:rsidRPr="0068318C" w:rsidTr="0068318C">
        <w:trPr>
          <w:trHeight w:val="1260"/>
          <w:tblCellSpacing w:w="0" w:type="dxa"/>
          <w:jc w:val="center"/>
        </w:trPr>
        <w:tc>
          <w:tcPr>
            <w:tcW w:w="9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学工部</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男辅导员</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3</w:t>
            </w:r>
          </w:p>
        </w:tc>
        <w:tc>
          <w:tcPr>
            <w:tcW w:w="229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辅导员，大学生思想政治教育，需入住男生学生公寓</w:t>
            </w:r>
          </w:p>
        </w:tc>
        <w:tc>
          <w:tcPr>
            <w:tcW w:w="205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专业不限；研究生学历且硕士及以上学位</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男性，</w:t>
            </w:r>
            <w:r w:rsidRPr="0068318C">
              <w:rPr>
                <w:rFonts w:ascii="Times New Roman" w:eastAsia="微软雅黑" w:hAnsi="Times New Roman" w:cs="Times New Roman"/>
                <w:color w:val="000000"/>
                <w:kern w:val="0"/>
                <w:sz w:val="20"/>
                <w:szCs w:val="20"/>
              </w:rPr>
              <w:t>2022</w:t>
            </w:r>
            <w:r w:rsidRPr="0068318C">
              <w:rPr>
                <w:rFonts w:ascii="Times New Roman" w:eastAsia="微软雅黑" w:hAnsi="Times New Roman" w:cs="Times New Roman"/>
                <w:color w:val="000000"/>
                <w:kern w:val="0"/>
                <w:sz w:val="20"/>
                <w:szCs w:val="20"/>
              </w:rPr>
              <w:t>年普通高校应届毕业生；中共正式党员；大学期间有担任过主要学生干部的经历</w:t>
            </w:r>
          </w:p>
        </w:tc>
      </w:tr>
      <w:tr w:rsidR="0068318C" w:rsidRPr="0068318C" w:rsidTr="0068318C">
        <w:trPr>
          <w:trHeight w:val="1260"/>
          <w:tblCellSpacing w:w="0" w:type="dxa"/>
          <w:jc w:val="center"/>
        </w:trPr>
        <w:tc>
          <w:tcPr>
            <w:tcW w:w="960"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学工部</w:t>
            </w:r>
          </w:p>
        </w:tc>
        <w:tc>
          <w:tcPr>
            <w:tcW w:w="84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专技十二级</w:t>
            </w:r>
          </w:p>
        </w:tc>
        <w:tc>
          <w:tcPr>
            <w:tcW w:w="11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男辅导员（梅山校区）</w:t>
            </w:r>
          </w:p>
        </w:tc>
        <w:tc>
          <w:tcPr>
            <w:tcW w:w="4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1</w:t>
            </w:r>
          </w:p>
        </w:tc>
        <w:tc>
          <w:tcPr>
            <w:tcW w:w="22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辅导员，大学生思想政治教育，需入住梅山校区男生公寓。</w:t>
            </w:r>
          </w:p>
        </w:tc>
        <w:tc>
          <w:tcPr>
            <w:tcW w:w="20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专业不限；研究生学历且硕士及以上学位</w:t>
            </w:r>
          </w:p>
        </w:tc>
        <w:tc>
          <w:tcPr>
            <w:tcW w:w="84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全国</w:t>
            </w:r>
          </w:p>
        </w:tc>
        <w:tc>
          <w:tcPr>
            <w:tcW w:w="219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318C" w:rsidRPr="0068318C" w:rsidRDefault="0068318C" w:rsidP="0068318C">
            <w:pPr>
              <w:widowControl/>
              <w:spacing w:before="100" w:beforeAutospacing="1" w:after="100" w:afterAutospacing="1"/>
              <w:jc w:val="left"/>
              <w:rPr>
                <w:rFonts w:ascii="Times New Roman" w:eastAsia="微软雅黑" w:hAnsi="Times New Roman" w:cs="Times New Roman"/>
                <w:color w:val="000000"/>
                <w:kern w:val="0"/>
                <w:sz w:val="20"/>
                <w:szCs w:val="20"/>
              </w:rPr>
            </w:pPr>
            <w:r w:rsidRPr="0068318C">
              <w:rPr>
                <w:rFonts w:ascii="Times New Roman" w:eastAsia="微软雅黑" w:hAnsi="Times New Roman" w:cs="Times New Roman"/>
                <w:color w:val="000000"/>
                <w:kern w:val="0"/>
                <w:sz w:val="20"/>
                <w:szCs w:val="20"/>
              </w:rPr>
              <w:t>男性；</w:t>
            </w:r>
            <w:r w:rsidRPr="0068318C">
              <w:rPr>
                <w:rFonts w:ascii="Times New Roman" w:eastAsia="微软雅黑" w:hAnsi="Times New Roman" w:cs="Times New Roman"/>
                <w:color w:val="000000"/>
                <w:kern w:val="0"/>
                <w:sz w:val="20"/>
                <w:szCs w:val="20"/>
              </w:rPr>
              <w:t>2022</w:t>
            </w:r>
            <w:r w:rsidRPr="0068318C">
              <w:rPr>
                <w:rFonts w:ascii="Times New Roman" w:eastAsia="微软雅黑" w:hAnsi="Times New Roman" w:cs="Times New Roman"/>
                <w:color w:val="000000"/>
                <w:kern w:val="0"/>
                <w:sz w:val="20"/>
                <w:szCs w:val="20"/>
              </w:rPr>
              <w:t>年普通高校应届毕业生，中共正式党员，大学期间有担任过主要学生干部的经历</w:t>
            </w:r>
          </w:p>
        </w:tc>
      </w:tr>
    </w:tbl>
    <w:p w:rsidR="00E55392" w:rsidRDefault="0068318C">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3B8"/>
    <w:rsid w:val="003773B8"/>
    <w:rsid w:val="004870D5"/>
    <w:rsid w:val="0068318C"/>
    <w:rsid w:val="00977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6684DF-34E9-4478-B3D7-F36D0CC55D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8318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5561616">
      <w:bodyDiv w:val="1"/>
      <w:marLeft w:val="0"/>
      <w:marRight w:val="0"/>
      <w:marTop w:val="0"/>
      <w:marBottom w:val="0"/>
      <w:divBdr>
        <w:top w:val="none" w:sz="0" w:space="0" w:color="auto"/>
        <w:left w:val="none" w:sz="0" w:space="0" w:color="auto"/>
        <w:bottom w:val="none" w:sz="0" w:space="0" w:color="auto"/>
        <w:right w:val="none" w:sz="0" w:space="0" w:color="auto"/>
      </w:divBdr>
      <w:divsChild>
        <w:div w:id="163084856">
          <w:marLeft w:val="0"/>
          <w:marRight w:val="0"/>
          <w:marTop w:val="0"/>
          <w:marBottom w:val="0"/>
          <w:divBdr>
            <w:top w:val="none" w:sz="0" w:space="0" w:color="auto"/>
            <w:left w:val="none" w:sz="0" w:space="0" w:color="auto"/>
            <w:bottom w:val="none" w:sz="0" w:space="0" w:color="auto"/>
            <w:right w:val="none" w:sz="0" w:space="0" w:color="auto"/>
          </w:divBdr>
          <w:divsChild>
            <w:div w:id="21904201">
              <w:marLeft w:val="0"/>
              <w:marRight w:val="0"/>
              <w:marTop w:val="150"/>
              <w:marBottom w:val="0"/>
              <w:divBdr>
                <w:top w:val="none" w:sz="0" w:space="0" w:color="auto"/>
                <w:left w:val="none" w:sz="0" w:space="0" w:color="auto"/>
                <w:bottom w:val="none" w:sz="0" w:space="0" w:color="auto"/>
                <w:right w:val="none" w:sz="0" w:space="0" w:color="auto"/>
              </w:divBdr>
              <w:divsChild>
                <w:div w:id="1656840893">
                  <w:marLeft w:val="0"/>
                  <w:marRight w:val="0"/>
                  <w:marTop w:val="0"/>
                  <w:marBottom w:val="0"/>
                  <w:divBdr>
                    <w:top w:val="none" w:sz="0" w:space="0" w:color="auto"/>
                    <w:left w:val="none" w:sz="0" w:space="0" w:color="auto"/>
                    <w:bottom w:val="none" w:sz="0" w:space="0" w:color="auto"/>
                    <w:right w:val="none" w:sz="0" w:space="0" w:color="auto"/>
                  </w:divBdr>
                  <w:divsChild>
                    <w:div w:id="1932736358">
                      <w:marLeft w:val="0"/>
                      <w:marRight w:val="0"/>
                      <w:marTop w:val="0"/>
                      <w:marBottom w:val="0"/>
                      <w:divBdr>
                        <w:top w:val="none" w:sz="0" w:space="0" w:color="auto"/>
                        <w:left w:val="none" w:sz="0" w:space="0" w:color="auto"/>
                        <w:bottom w:val="none" w:sz="0" w:space="0" w:color="auto"/>
                        <w:right w:val="none" w:sz="0" w:space="0" w:color="auto"/>
                      </w:divBdr>
                      <w:divsChild>
                        <w:div w:id="1192647232">
                          <w:marLeft w:val="0"/>
                          <w:marRight w:val="0"/>
                          <w:marTop w:val="0"/>
                          <w:marBottom w:val="0"/>
                          <w:divBdr>
                            <w:top w:val="none" w:sz="0" w:space="0" w:color="auto"/>
                            <w:left w:val="none" w:sz="0" w:space="0" w:color="auto"/>
                            <w:bottom w:val="none" w:sz="0" w:space="0" w:color="auto"/>
                            <w:right w:val="none" w:sz="0" w:space="0" w:color="auto"/>
                          </w:divBdr>
                          <w:divsChild>
                            <w:div w:id="1468859828">
                              <w:marLeft w:val="0"/>
                              <w:marRight w:val="0"/>
                              <w:marTop w:val="0"/>
                              <w:marBottom w:val="0"/>
                              <w:divBdr>
                                <w:top w:val="none" w:sz="0" w:space="0" w:color="auto"/>
                                <w:left w:val="none" w:sz="0" w:space="0" w:color="auto"/>
                                <w:bottom w:val="none" w:sz="0" w:space="0" w:color="auto"/>
                                <w:right w:val="none" w:sz="0" w:space="0" w:color="auto"/>
                              </w:divBdr>
                              <w:divsChild>
                                <w:div w:id="1423798199">
                                  <w:marLeft w:val="0"/>
                                  <w:marRight w:val="0"/>
                                  <w:marTop w:val="21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Words>
  <Characters>1494</Characters>
  <Application>Microsoft Office Word</Application>
  <DocSecurity>0</DocSecurity>
  <Lines>12</Lines>
  <Paragraphs>3</Paragraphs>
  <ScaleCrop>false</ScaleCrop>
  <Company/>
  <LinksUpToDate>false</LinksUpToDate>
  <CharactersWithSpaces>1752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2022-02-16T03:26:00Z</dcterms:created>
  <dcterms:modified xsi:type="dcterms:W3CDTF">2022-02-16T03:26:00Z</dcterms:modified>
</cp:coreProperties>
</file>