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11BBB" w:rsidRPr="0079520E" w:rsidRDefault="00792818">
      <w:pPr>
        <w:spacing w:line="580" w:lineRule="exact"/>
        <w:rPr>
          <w:szCs w:val="32"/>
        </w:rPr>
      </w:pPr>
      <w:r w:rsidRPr="0079520E">
        <w:rPr>
          <w:szCs w:val="32"/>
        </w:rPr>
        <w:t>附件</w:t>
      </w:r>
      <w:r w:rsidRPr="0079520E">
        <w:rPr>
          <w:rFonts w:hint="eastAsia"/>
          <w:szCs w:val="32"/>
        </w:rPr>
        <w:t>2</w:t>
      </w:r>
    </w:p>
    <w:p w:rsidR="00411BBB" w:rsidRPr="0079520E" w:rsidRDefault="00792818">
      <w:pPr>
        <w:spacing w:line="580" w:lineRule="exact"/>
        <w:jc w:val="center"/>
        <w:rPr>
          <w:rFonts w:eastAsia="宋体"/>
          <w:b/>
          <w:bCs/>
          <w:sz w:val="44"/>
          <w:szCs w:val="44"/>
        </w:rPr>
      </w:pPr>
      <w:r w:rsidRPr="0079520E">
        <w:rPr>
          <w:rFonts w:eastAsia="宋体"/>
          <w:b/>
          <w:bCs/>
          <w:sz w:val="44"/>
          <w:szCs w:val="44"/>
        </w:rPr>
        <w:t>报考指南</w:t>
      </w:r>
    </w:p>
    <w:p w:rsidR="00411BBB" w:rsidRPr="0079520E" w:rsidRDefault="00411BBB" w:rsidP="0079520E">
      <w:pPr>
        <w:spacing w:line="580" w:lineRule="exact"/>
        <w:ind w:firstLineChars="200" w:firstLine="634"/>
        <w:rPr>
          <w:rFonts w:eastAsia="宋体"/>
          <w:b/>
          <w:szCs w:val="32"/>
        </w:rPr>
      </w:pPr>
    </w:p>
    <w:p w:rsidR="00411BBB" w:rsidRPr="0079520E" w:rsidRDefault="00792818">
      <w:pPr>
        <w:numPr>
          <w:ilvl w:val="0"/>
          <w:numId w:val="1"/>
        </w:numPr>
        <w:spacing w:line="580" w:lineRule="exact"/>
        <w:ind w:firstLineChars="200" w:firstLine="632"/>
        <w:rPr>
          <w:rFonts w:eastAsia="黑体"/>
          <w:szCs w:val="32"/>
        </w:rPr>
      </w:pPr>
      <w:r w:rsidRPr="0079520E">
        <w:rPr>
          <w:rFonts w:eastAsia="黑体"/>
          <w:szCs w:val="32"/>
        </w:rPr>
        <w:t>关于报考资格条件</w:t>
      </w:r>
    </w:p>
    <w:p w:rsidR="00411BBB" w:rsidRPr="0079520E" w:rsidRDefault="00792818" w:rsidP="0079520E">
      <w:pPr>
        <w:adjustRightInd w:val="0"/>
        <w:spacing w:line="580" w:lineRule="exact"/>
        <w:ind w:firstLineChars="200" w:firstLine="634"/>
        <w:rPr>
          <w:rFonts w:eastAsia="楷体_GB2312"/>
          <w:b/>
          <w:kern w:val="0"/>
          <w:szCs w:val="32"/>
        </w:rPr>
      </w:pPr>
      <w:r w:rsidRPr="0079520E">
        <w:rPr>
          <w:rFonts w:eastAsia="楷体_GB2312" w:hint="eastAsia"/>
          <w:b/>
          <w:kern w:val="0"/>
          <w:szCs w:val="32"/>
        </w:rPr>
        <w:t>1.</w:t>
      </w:r>
      <w:r w:rsidRPr="0079520E">
        <w:rPr>
          <w:rFonts w:eastAsia="楷体_GB2312" w:hint="eastAsia"/>
          <w:b/>
          <w:kern w:val="0"/>
          <w:szCs w:val="32"/>
        </w:rPr>
        <w:t>关于年龄。</w:t>
      </w:r>
    </w:p>
    <w:p w:rsidR="00411BBB" w:rsidRPr="0079520E" w:rsidRDefault="00792818">
      <w:pPr>
        <w:adjustRightInd w:val="0"/>
        <w:spacing w:line="580" w:lineRule="exact"/>
        <w:rPr>
          <w:kern w:val="0"/>
          <w:szCs w:val="32"/>
        </w:rPr>
      </w:pPr>
      <w:r w:rsidRPr="0079520E">
        <w:rPr>
          <w:rFonts w:eastAsia="楷体_GB2312" w:hint="eastAsia"/>
          <w:b/>
          <w:kern w:val="0"/>
          <w:szCs w:val="32"/>
        </w:rPr>
        <w:t xml:space="preserve">    </w:t>
      </w:r>
      <w:r w:rsidRPr="0079520E">
        <w:rPr>
          <w:rFonts w:hint="eastAsia"/>
          <w:kern w:val="0"/>
          <w:szCs w:val="32"/>
        </w:rPr>
        <w:t>30</w:t>
      </w:r>
      <w:r w:rsidRPr="0079520E">
        <w:rPr>
          <w:rFonts w:hint="eastAsia"/>
          <w:kern w:val="0"/>
          <w:szCs w:val="32"/>
        </w:rPr>
        <w:t>周岁以下，即</w:t>
      </w:r>
      <w:r w:rsidRPr="0079520E">
        <w:rPr>
          <w:rFonts w:hint="eastAsia"/>
          <w:kern w:val="0"/>
          <w:szCs w:val="32"/>
        </w:rPr>
        <w:t>1992</w:t>
      </w:r>
      <w:r w:rsidRPr="0079520E">
        <w:rPr>
          <w:rFonts w:hint="eastAsia"/>
          <w:kern w:val="0"/>
          <w:szCs w:val="32"/>
        </w:rPr>
        <w:t>年</w:t>
      </w:r>
      <w:r w:rsidR="00477C0A">
        <w:rPr>
          <w:rFonts w:hint="eastAsia"/>
          <w:kern w:val="0"/>
          <w:szCs w:val="32"/>
        </w:rPr>
        <w:t>3</w:t>
      </w:r>
      <w:r w:rsidRPr="0079520E">
        <w:rPr>
          <w:rFonts w:hint="eastAsia"/>
          <w:kern w:val="0"/>
          <w:szCs w:val="32"/>
        </w:rPr>
        <w:t>月</w:t>
      </w:r>
      <w:r w:rsidRPr="0079520E">
        <w:rPr>
          <w:rFonts w:hint="eastAsia"/>
          <w:kern w:val="0"/>
          <w:szCs w:val="32"/>
        </w:rPr>
        <w:t>1</w:t>
      </w:r>
      <w:r w:rsidR="00477C0A">
        <w:rPr>
          <w:rFonts w:hint="eastAsia"/>
          <w:kern w:val="0"/>
          <w:szCs w:val="32"/>
        </w:rPr>
        <w:t>4</w:t>
      </w:r>
      <w:r w:rsidRPr="0079520E">
        <w:rPr>
          <w:rFonts w:hint="eastAsia"/>
          <w:kern w:val="0"/>
          <w:szCs w:val="32"/>
        </w:rPr>
        <w:t>日之后出生。</w:t>
      </w:r>
    </w:p>
    <w:p w:rsidR="00411BBB" w:rsidRPr="0079520E" w:rsidRDefault="00792818" w:rsidP="0079520E">
      <w:pPr>
        <w:adjustRightInd w:val="0"/>
        <w:spacing w:line="580" w:lineRule="exact"/>
        <w:ind w:firstLineChars="200" w:firstLine="634"/>
        <w:rPr>
          <w:rFonts w:eastAsia="楷体_GB2312"/>
          <w:b/>
          <w:kern w:val="0"/>
          <w:szCs w:val="32"/>
        </w:rPr>
      </w:pPr>
      <w:r w:rsidRPr="0079520E">
        <w:rPr>
          <w:rFonts w:eastAsia="楷体_GB2312" w:hint="eastAsia"/>
          <w:b/>
          <w:kern w:val="0"/>
          <w:szCs w:val="32"/>
        </w:rPr>
        <w:t>2.</w:t>
      </w:r>
      <w:r w:rsidRPr="0079520E">
        <w:rPr>
          <w:rFonts w:eastAsia="楷体_GB2312" w:hint="eastAsia"/>
          <w:b/>
          <w:kern w:val="0"/>
          <w:szCs w:val="32"/>
        </w:rPr>
        <w:t>报考人员身份。</w:t>
      </w:r>
    </w:p>
    <w:p w:rsidR="00411BBB" w:rsidRPr="0079520E" w:rsidRDefault="00792818">
      <w:pPr>
        <w:adjustRightInd w:val="0"/>
        <w:spacing w:line="580" w:lineRule="exact"/>
        <w:ind w:firstLineChars="200" w:firstLine="632"/>
        <w:rPr>
          <w:kern w:val="0"/>
          <w:szCs w:val="32"/>
        </w:rPr>
      </w:pPr>
      <w:r w:rsidRPr="0079520E">
        <w:rPr>
          <w:kern w:val="0"/>
          <w:szCs w:val="32"/>
        </w:rPr>
        <w:t>本公告所称毕业生均指纳入普通高校统一招生计划并通过普通高等教育毕业的毕业生，此类人员考试入围的，报到时必须提供全国统一的就业报到证。</w:t>
      </w:r>
    </w:p>
    <w:p w:rsidR="00411BBB" w:rsidRPr="0079520E" w:rsidRDefault="00792818" w:rsidP="0079520E">
      <w:pPr>
        <w:adjustRightInd w:val="0"/>
        <w:spacing w:line="580" w:lineRule="exact"/>
        <w:ind w:firstLineChars="200" w:firstLine="634"/>
        <w:rPr>
          <w:rFonts w:eastAsia="楷体_GB2312"/>
          <w:b/>
          <w:kern w:val="0"/>
          <w:szCs w:val="32"/>
        </w:rPr>
      </w:pPr>
      <w:r w:rsidRPr="0079520E">
        <w:rPr>
          <w:rFonts w:eastAsia="楷体_GB2312" w:hint="eastAsia"/>
          <w:b/>
          <w:kern w:val="0"/>
          <w:szCs w:val="32"/>
        </w:rPr>
        <w:t>3</w:t>
      </w:r>
      <w:r w:rsidRPr="0079520E">
        <w:rPr>
          <w:rFonts w:eastAsia="楷体_GB2312"/>
          <w:b/>
          <w:kern w:val="0"/>
          <w:szCs w:val="32"/>
        </w:rPr>
        <w:t xml:space="preserve">. </w:t>
      </w:r>
      <w:r w:rsidRPr="0079520E">
        <w:rPr>
          <w:rFonts w:eastAsia="楷体_GB2312"/>
          <w:b/>
          <w:kern w:val="0"/>
          <w:szCs w:val="32"/>
        </w:rPr>
        <w:t>招考专业有何要求？</w:t>
      </w:r>
    </w:p>
    <w:p w:rsidR="00411BBB" w:rsidRPr="0079520E" w:rsidRDefault="00792818">
      <w:pPr>
        <w:adjustRightInd w:val="0"/>
        <w:spacing w:line="580" w:lineRule="exact"/>
        <w:ind w:firstLineChars="200" w:firstLine="632"/>
        <w:rPr>
          <w:kern w:val="0"/>
          <w:szCs w:val="32"/>
        </w:rPr>
      </w:pPr>
      <w:r w:rsidRPr="0079520E">
        <w:rPr>
          <w:kern w:val="0"/>
          <w:szCs w:val="32"/>
        </w:rPr>
        <w:t>招聘单位根据用人要求，按照《</w:t>
      </w:r>
      <w:r w:rsidRPr="0079520E">
        <w:rPr>
          <w:rFonts w:hint="eastAsia"/>
          <w:szCs w:val="32"/>
        </w:rPr>
        <w:t>广东省</w:t>
      </w:r>
      <w:r w:rsidRPr="0079520E">
        <w:rPr>
          <w:rFonts w:hint="eastAsia"/>
          <w:szCs w:val="32"/>
        </w:rPr>
        <w:t>2022</w:t>
      </w:r>
      <w:r w:rsidRPr="0079520E">
        <w:rPr>
          <w:rFonts w:hint="eastAsia"/>
          <w:szCs w:val="32"/>
        </w:rPr>
        <w:t>年考试录用公务员专业参考目录</w:t>
      </w:r>
      <w:r w:rsidRPr="0079520E">
        <w:rPr>
          <w:kern w:val="0"/>
          <w:szCs w:val="32"/>
        </w:rPr>
        <w:t>》（附件</w:t>
      </w:r>
      <w:r w:rsidRPr="0079520E">
        <w:rPr>
          <w:rFonts w:hint="eastAsia"/>
          <w:kern w:val="0"/>
          <w:szCs w:val="32"/>
        </w:rPr>
        <w:t>3</w:t>
      </w:r>
      <w:r w:rsidRPr="0079520E">
        <w:rPr>
          <w:kern w:val="0"/>
          <w:szCs w:val="32"/>
        </w:rPr>
        <w:t>）进行了专业设置。报考人员应按专业目录中的名称和代码选择相对应的岗位报考，如所学专业为目录中旧专业名称的，按照对应的专业名称及代码报考。报考人员所学专业按所获毕业证书上的专业为准。除专业目录中有列出培养方向的专业外，其他毕业证上专业名称后面以括号等形式列出的培养方向不能作为报考专业的依据。</w:t>
      </w:r>
    </w:p>
    <w:p w:rsidR="00411BBB" w:rsidRPr="0079520E" w:rsidRDefault="00792818">
      <w:pPr>
        <w:adjustRightInd w:val="0"/>
        <w:spacing w:line="580" w:lineRule="exact"/>
        <w:ind w:firstLineChars="200" w:firstLine="632"/>
        <w:rPr>
          <w:szCs w:val="32"/>
        </w:rPr>
      </w:pPr>
      <w:r w:rsidRPr="0079520E">
        <w:rPr>
          <w:kern w:val="0"/>
          <w:szCs w:val="32"/>
        </w:rPr>
        <w:t>所学专业未列入专业目录（没有专业代码）的，可选择专业目录中的相近专业报考，所学专业必修课程须与报考岗位要求专业的主要课程基本一致，并在资格审核时提供毕业证书（已毕业的）、</w:t>
      </w:r>
      <w:r w:rsidRPr="0079520E">
        <w:rPr>
          <w:kern w:val="0"/>
          <w:szCs w:val="32"/>
        </w:rPr>
        <w:lastRenderedPageBreak/>
        <w:t>所学专业课程成绩单（须教务处盖章）、院校出具的课程对比情况说明及毕业院校设置专业的依据等材料。</w:t>
      </w:r>
    </w:p>
    <w:p w:rsidR="00411BBB" w:rsidRDefault="00792818">
      <w:pPr>
        <w:adjustRightInd w:val="0"/>
        <w:spacing w:line="580" w:lineRule="exact"/>
        <w:ind w:firstLineChars="200" w:firstLine="632"/>
        <w:rPr>
          <w:kern w:val="0"/>
          <w:szCs w:val="32"/>
        </w:rPr>
      </w:pPr>
      <w:r w:rsidRPr="0079520E">
        <w:rPr>
          <w:kern w:val="0"/>
          <w:szCs w:val="32"/>
        </w:rPr>
        <w:t>报考人员</w:t>
      </w:r>
      <w:r w:rsidRPr="0079520E">
        <w:rPr>
          <w:szCs w:val="32"/>
        </w:rPr>
        <w:t>在报名系统中填写专业</w:t>
      </w:r>
      <w:r w:rsidRPr="0079520E">
        <w:rPr>
          <w:kern w:val="0"/>
          <w:szCs w:val="32"/>
        </w:rPr>
        <w:t>须按毕业证书上的专业如实填写，所学专业与专业目录中的专业名称完全相同的直接进行选择，所学专业为旧专业的按对应的专业名称选择，所学专业未列入专业目录的选择相近专业。未如实填写的，造成报名系统无法识别以及其他一切后果由报考人员本人自负。</w:t>
      </w:r>
    </w:p>
    <w:p w:rsidR="00AE3813" w:rsidRDefault="00AE3813" w:rsidP="00AE3813">
      <w:pPr>
        <w:adjustRightInd w:val="0"/>
        <w:spacing w:line="580" w:lineRule="exact"/>
        <w:ind w:firstLineChars="200" w:firstLine="634"/>
        <w:rPr>
          <w:rFonts w:eastAsia="楷体_GB2312"/>
          <w:b/>
          <w:kern w:val="0"/>
          <w:szCs w:val="32"/>
        </w:rPr>
      </w:pPr>
      <w:r w:rsidRPr="00AE3813">
        <w:rPr>
          <w:rFonts w:eastAsia="楷体_GB2312" w:hint="eastAsia"/>
          <w:b/>
          <w:kern w:val="0"/>
          <w:szCs w:val="32"/>
        </w:rPr>
        <w:t>4.</w:t>
      </w:r>
      <w:r w:rsidRPr="00AE3813">
        <w:rPr>
          <w:rFonts w:eastAsia="楷体_GB2312" w:hint="eastAsia"/>
          <w:b/>
          <w:kern w:val="0"/>
          <w:szCs w:val="32"/>
        </w:rPr>
        <w:t>研究生层次专业</w:t>
      </w:r>
      <w:r w:rsidR="00142ABB">
        <w:rPr>
          <w:rFonts w:eastAsia="楷体_GB2312" w:hint="eastAsia"/>
          <w:b/>
          <w:kern w:val="0"/>
          <w:szCs w:val="32"/>
        </w:rPr>
        <w:t>与岗位专业资格要求不一致的人员</w:t>
      </w:r>
      <w:r w:rsidRPr="00AE3813">
        <w:rPr>
          <w:rFonts w:eastAsia="楷体_GB2312" w:hint="eastAsia"/>
          <w:b/>
          <w:kern w:val="0"/>
          <w:szCs w:val="32"/>
        </w:rPr>
        <w:t>能否报考</w:t>
      </w:r>
      <w:r w:rsidRPr="00AE3813">
        <w:rPr>
          <w:rFonts w:eastAsia="楷体_GB2312" w:hint="eastAsia"/>
          <w:b/>
          <w:kern w:val="0"/>
          <w:szCs w:val="32"/>
        </w:rPr>
        <w:t>?</w:t>
      </w:r>
    </w:p>
    <w:p w:rsidR="00AE3813" w:rsidRPr="003108A8" w:rsidRDefault="0039727E" w:rsidP="003108A8">
      <w:pPr>
        <w:adjustRightInd w:val="0"/>
        <w:spacing w:line="580" w:lineRule="exact"/>
        <w:ind w:firstLineChars="200" w:firstLine="632"/>
        <w:rPr>
          <w:rFonts w:eastAsia="楷体_GB2312"/>
          <w:kern w:val="0"/>
          <w:szCs w:val="32"/>
        </w:rPr>
      </w:pPr>
      <w:r>
        <w:rPr>
          <w:rFonts w:eastAsia="楷体_GB2312" w:hint="eastAsia"/>
          <w:kern w:val="0"/>
          <w:szCs w:val="32"/>
        </w:rPr>
        <w:t>若报考人员本科层次</w:t>
      </w:r>
      <w:r w:rsidR="003108A8" w:rsidRPr="003108A8">
        <w:rPr>
          <w:rFonts w:eastAsia="楷体_GB2312" w:hint="eastAsia"/>
          <w:kern w:val="0"/>
          <w:szCs w:val="32"/>
        </w:rPr>
        <w:t>为全日制师范类专业</w:t>
      </w:r>
      <w:r>
        <w:rPr>
          <w:rFonts w:eastAsia="楷体_GB2312" w:hint="eastAsia"/>
          <w:kern w:val="0"/>
          <w:szCs w:val="32"/>
        </w:rPr>
        <w:t>且具有</w:t>
      </w:r>
      <w:r w:rsidR="00B02857">
        <w:rPr>
          <w:rFonts w:eastAsia="楷体_GB2312" w:hint="eastAsia"/>
          <w:kern w:val="0"/>
          <w:szCs w:val="32"/>
        </w:rPr>
        <w:t>非在职</w:t>
      </w:r>
      <w:r w:rsidR="003108A8" w:rsidRPr="003108A8">
        <w:rPr>
          <w:rFonts w:eastAsia="楷体_GB2312" w:hint="eastAsia"/>
          <w:kern w:val="0"/>
          <w:szCs w:val="32"/>
        </w:rPr>
        <w:t>硕士研究生</w:t>
      </w:r>
      <w:r w:rsidR="00B02857">
        <w:rPr>
          <w:rFonts w:eastAsia="楷体_GB2312" w:hint="eastAsia"/>
          <w:kern w:val="0"/>
          <w:szCs w:val="32"/>
        </w:rPr>
        <w:t>及以上学历</w:t>
      </w:r>
      <w:r w:rsidR="003108A8">
        <w:rPr>
          <w:rFonts w:eastAsia="楷体_GB2312" w:hint="eastAsia"/>
          <w:kern w:val="0"/>
          <w:szCs w:val="32"/>
        </w:rPr>
        <w:t>可报考</w:t>
      </w:r>
      <w:r w:rsidR="00737E74">
        <w:rPr>
          <w:rFonts w:eastAsia="楷体_GB2312" w:hint="eastAsia"/>
          <w:kern w:val="0"/>
          <w:szCs w:val="32"/>
        </w:rPr>
        <w:t>。报考时须同时上传本科及研究生毕业证书和学位证书</w:t>
      </w:r>
      <w:r w:rsidR="003108A8">
        <w:rPr>
          <w:rFonts w:eastAsia="楷体_GB2312" w:hint="eastAsia"/>
          <w:kern w:val="0"/>
          <w:szCs w:val="32"/>
        </w:rPr>
        <w:t>。</w:t>
      </w:r>
      <w:bookmarkStart w:id="0" w:name="_GoBack"/>
      <w:bookmarkEnd w:id="0"/>
    </w:p>
    <w:p w:rsidR="00411BBB" w:rsidRPr="0079520E" w:rsidRDefault="00AE3813" w:rsidP="0079520E">
      <w:pPr>
        <w:adjustRightInd w:val="0"/>
        <w:spacing w:line="580" w:lineRule="exact"/>
        <w:ind w:firstLineChars="200" w:firstLine="634"/>
        <w:rPr>
          <w:rFonts w:eastAsia="楷体_GB2312"/>
          <w:b/>
          <w:kern w:val="0"/>
          <w:szCs w:val="32"/>
        </w:rPr>
      </w:pPr>
      <w:proofErr w:type="gramStart"/>
      <w:r>
        <w:rPr>
          <w:rFonts w:eastAsia="楷体_GB2312" w:hint="eastAsia"/>
          <w:b/>
          <w:kern w:val="0"/>
          <w:szCs w:val="32"/>
        </w:rPr>
        <w:t>5</w:t>
      </w:r>
      <w:r w:rsidR="00792818" w:rsidRPr="0079520E">
        <w:rPr>
          <w:rFonts w:eastAsia="楷体_GB2312" w:hint="eastAsia"/>
          <w:b/>
          <w:kern w:val="0"/>
          <w:szCs w:val="32"/>
        </w:rPr>
        <w:t xml:space="preserve"> </w:t>
      </w:r>
      <w:r>
        <w:rPr>
          <w:rFonts w:eastAsia="楷体_GB2312" w:hint="eastAsia"/>
          <w:b/>
          <w:kern w:val="0"/>
          <w:szCs w:val="32"/>
        </w:rPr>
        <w:t>.</w:t>
      </w:r>
      <w:r w:rsidR="00792818" w:rsidRPr="0079520E">
        <w:rPr>
          <w:rFonts w:eastAsia="楷体_GB2312" w:hint="eastAsia"/>
          <w:b/>
          <w:kern w:val="0"/>
          <w:szCs w:val="32"/>
        </w:rPr>
        <w:t>“</w:t>
      </w:r>
      <w:proofErr w:type="gramEnd"/>
      <w:r w:rsidR="00792818" w:rsidRPr="0079520E">
        <w:rPr>
          <w:rFonts w:eastAsia="楷体_GB2312" w:hint="eastAsia"/>
          <w:b/>
          <w:kern w:val="0"/>
          <w:szCs w:val="32"/>
        </w:rPr>
        <w:t>构成回避关系岗位</w:t>
      </w:r>
      <w:proofErr w:type="gramStart"/>
      <w:r w:rsidR="00792818" w:rsidRPr="0079520E">
        <w:rPr>
          <w:rFonts w:eastAsia="楷体_GB2312" w:hint="eastAsia"/>
          <w:b/>
          <w:kern w:val="0"/>
          <w:szCs w:val="32"/>
        </w:rPr>
        <w:t>”</w:t>
      </w:r>
      <w:proofErr w:type="gramEnd"/>
      <w:r w:rsidR="00792818" w:rsidRPr="0079520E">
        <w:rPr>
          <w:rFonts w:eastAsia="楷体_GB2312" w:hint="eastAsia"/>
          <w:b/>
          <w:kern w:val="0"/>
          <w:szCs w:val="32"/>
        </w:rPr>
        <w:t>的概念。</w:t>
      </w:r>
    </w:p>
    <w:p w:rsidR="00411BBB" w:rsidRPr="0079520E" w:rsidRDefault="00792818">
      <w:pPr>
        <w:adjustRightInd w:val="0"/>
        <w:spacing w:line="560" w:lineRule="exact"/>
        <w:ind w:firstLineChars="200" w:firstLine="632"/>
        <w:rPr>
          <w:kern w:val="0"/>
          <w:szCs w:val="32"/>
        </w:rPr>
      </w:pPr>
      <w:r w:rsidRPr="0079520E">
        <w:rPr>
          <w:rFonts w:hint="eastAsia"/>
          <w:kern w:val="0"/>
          <w:szCs w:val="32"/>
        </w:rPr>
        <w:t>根据《广东省事业单位公开招聘人员办法》，应聘人员与事业单位领导人员有夫妻关系、直系血亲关系、三代以内旁系血亲关系或者近姻亲关系的，不得应聘该单位的秘书、人事、财务、纪检监察岗位，以及与该领导人员有直接上下级领导关系岗位。</w:t>
      </w:r>
    </w:p>
    <w:p w:rsidR="00411BBB" w:rsidRPr="0079520E" w:rsidRDefault="00792818">
      <w:pPr>
        <w:adjustRightInd w:val="0"/>
        <w:spacing w:line="580" w:lineRule="exact"/>
        <w:ind w:firstLineChars="200" w:firstLine="632"/>
        <w:rPr>
          <w:rFonts w:eastAsia="黑体"/>
          <w:kern w:val="0"/>
          <w:szCs w:val="32"/>
        </w:rPr>
      </w:pPr>
      <w:r w:rsidRPr="0079520E">
        <w:rPr>
          <w:rFonts w:eastAsia="黑体"/>
          <w:kern w:val="0"/>
          <w:szCs w:val="32"/>
        </w:rPr>
        <w:t>二、关于报名程序</w:t>
      </w:r>
    </w:p>
    <w:p w:rsidR="00411BBB" w:rsidRPr="0079520E" w:rsidRDefault="00AE3813" w:rsidP="0079520E">
      <w:pPr>
        <w:adjustRightInd w:val="0"/>
        <w:ind w:firstLineChars="200" w:firstLine="634"/>
        <w:rPr>
          <w:b/>
          <w:kern w:val="0"/>
          <w:szCs w:val="32"/>
        </w:rPr>
      </w:pPr>
      <w:r>
        <w:rPr>
          <w:rFonts w:hint="eastAsia"/>
          <w:b/>
          <w:kern w:val="0"/>
          <w:szCs w:val="32"/>
        </w:rPr>
        <w:t>6</w:t>
      </w:r>
      <w:r w:rsidR="00792818" w:rsidRPr="0079520E">
        <w:rPr>
          <w:b/>
          <w:kern w:val="0"/>
          <w:szCs w:val="32"/>
        </w:rPr>
        <w:t xml:space="preserve">. </w:t>
      </w:r>
      <w:r w:rsidR="00792818" w:rsidRPr="0079520E">
        <w:rPr>
          <w:b/>
          <w:kern w:val="0"/>
          <w:szCs w:val="32"/>
        </w:rPr>
        <w:t>填写报名信息的注意事项。</w:t>
      </w:r>
    </w:p>
    <w:p w:rsidR="00411BBB" w:rsidRPr="0079520E" w:rsidRDefault="00792818">
      <w:pPr>
        <w:adjustRightInd w:val="0"/>
        <w:ind w:firstLineChars="200" w:firstLine="632"/>
        <w:rPr>
          <w:kern w:val="0"/>
          <w:szCs w:val="32"/>
        </w:rPr>
      </w:pPr>
      <w:r w:rsidRPr="0079520E">
        <w:rPr>
          <w:bCs/>
          <w:kern w:val="0"/>
          <w:szCs w:val="32"/>
        </w:rPr>
        <w:t>报考人员在</w:t>
      </w:r>
      <w:r w:rsidRPr="0079520E">
        <w:rPr>
          <w:kern w:val="0"/>
          <w:szCs w:val="32"/>
        </w:rPr>
        <w:t>报名系统内填写报名信息必须真实、全面、准确。对学习和工作经历栏目，应按时间先后顺序，从高中开始，填写何年何月至何年何月在何地、何单位工作学习、任何职。对大学期间的学习经历，须填写清楚学校、院系、专业名称。同时，应准确填</w:t>
      </w:r>
      <w:r w:rsidRPr="0079520E">
        <w:rPr>
          <w:kern w:val="0"/>
          <w:szCs w:val="32"/>
        </w:rPr>
        <w:lastRenderedPageBreak/>
        <w:t>写家庭成员及主要社会关系（填写父母、配偶、岳父母以及在本市机关事业单位在编在岗的亲属），以免影响岗位回避事宜的审核。</w:t>
      </w:r>
    </w:p>
    <w:p w:rsidR="00411BBB" w:rsidRPr="0079520E" w:rsidRDefault="00AE3813" w:rsidP="0079520E">
      <w:pPr>
        <w:adjustRightInd w:val="0"/>
        <w:ind w:firstLineChars="200" w:firstLine="634"/>
        <w:rPr>
          <w:b/>
          <w:kern w:val="0"/>
          <w:szCs w:val="32"/>
        </w:rPr>
      </w:pPr>
      <w:r>
        <w:rPr>
          <w:rFonts w:hint="eastAsia"/>
          <w:b/>
          <w:kern w:val="0"/>
          <w:szCs w:val="32"/>
        </w:rPr>
        <w:t>7</w:t>
      </w:r>
      <w:r w:rsidR="00792818" w:rsidRPr="0079520E">
        <w:rPr>
          <w:b/>
          <w:kern w:val="0"/>
          <w:szCs w:val="32"/>
        </w:rPr>
        <w:t xml:space="preserve">. </w:t>
      </w:r>
      <w:r w:rsidR="00792818" w:rsidRPr="0079520E">
        <w:rPr>
          <w:b/>
          <w:kern w:val="0"/>
          <w:szCs w:val="32"/>
        </w:rPr>
        <w:t>上传报考照片注意事项。</w:t>
      </w:r>
    </w:p>
    <w:p w:rsidR="00411BBB" w:rsidRPr="0079520E" w:rsidRDefault="00792818">
      <w:pPr>
        <w:adjustRightInd w:val="0"/>
        <w:ind w:firstLineChars="200" w:firstLine="632"/>
        <w:rPr>
          <w:szCs w:val="32"/>
        </w:rPr>
      </w:pPr>
      <w:r w:rsidRPr="0079520E">
        <w:rPr>
          <w:szCs w:val="32"/>
        </w:rPr>
        <w:t>报考人员在报名系统内上传本人近期免冠</w:t>
      </w:r>
      <w:r w:rsidRPr="0079520E">
        <w:rPr>
          <w:szCs w:val="32"/>
        </w:rPr>
        <w:t>2</w:t>
      </w:r>
      <w:r w:rsidRPr="0079520E">
        <w:rPr>
          <w:szCs w:val="32"/>
        </w:rPr>
        <w:t>寸正面证件电子照片（红、蓝、白底色均可）。</w:t>
      </w:r>
    </w:p>
    <w:p w:rsidR="00411BBB" w:rsidRPr="0079520E" w:rsidRDefault="00792818">
      <w:pPr>
        <w:adjustRightInd w:val="0"/>
        <w:ind w:firstLineChars="200" w:firstLine="632"/>
        <w:rPr>
          <w:kern w:val="0"/>
          <w:szCs w:val="32"/>
        </w:rPr>
      </w:pPr>
      <w:r w:rsidRPr="0079520E">
        <w:rPr>
          <w:szCs w:val="32"/>
        </w:rPr>
        <w:t>上传虚假照片或未按规定上传照片（如上传生活照、半身照或翻拍身份证件等照片），一经发现，即取消报考或考试资格。</w:t>
      </w:r>
    </w:p>
    <w:p w:rsidR="00411BBB" w:rsidRPr="0079520E" w:rsidRDefault="00AE3813" w:rsidP="0079520E">
      <w:pPr>
        <w:adjustRightInd w:val="0"/>
        <w:ind w:firstLineChars="200" w:firstLine="634"/>
        <w:rPr>
          <w:b/>
          <w:kern w:val="0"/>
          <w:szCs w:val="32"/>
        </w:rPr>
      </w:pPr>
      <w:r>
        <w:rPr>
          <w:rFonts w:hint="eastAsia"/>
          <w:b/>
          <w:kern w:val="0"/>
          <w:szCs w:val="32"/>
        </w:rPr>
        <w:t>8</w:t>
      </w:r>
      <w:r w:rsidR="00792818" w:rsidRPr="0079520E">
        <w:rPr>
          <w:b/>
          <w:kern w:val="0"/>
          <w:szCs w:val="32"/>
        </w:rPr>
        <w:t xml:space="preserve">. </w:t>
      </w:r>
      <w:r w:rsidR="00792818" w:rsidRPr="0079520E">
        <w:rPr>
          <w:b/>
          <w:kern w:val="0"/>
          <w:szCs w:val="32"/>
        </w:rPr>
        <w:t>报考人员可否更改报考</w:t>
      </w:r>
      <w:r w:rsidR="00792818" w:rsidRPr="0079520E">
        <w:rPr>
          <w:rFonts w:hint="eastAsia"/>
          <w:b/>
          <w:kern w:val="0"/>
          <w:szCs w:val="32"/>
        </w:rPr>
        <w:t>职</w:t>
      </w:r>
      <w:r w:rsidR="00792818" w:rsidRPr="0079520E">
        <w:rPr>
          <w:b/>
          <w:kern w:val="0"/>
          <w:szCs w:val="32"/>
        </w:rPr>
        <w:t>位。</w:t>
      </w:r>
    </w:p>
    <w:p w:rsidR="00411BBB" w:rsidRPr="0079520E" w:rsidRDefault="00792818">
      <w:pPr>
        <w:adjustRightInd w:val="0"/>
        <w:ind w:firstLineChars="200" w:firstLine="632"/>
        <w:rPr>
          <w:bCs/>
          <w:kern w:val="0"/>
          <w:szCs w:val="32"/>
        </w:rPr>
      </w:pPr>
      <w:r w:rsidRPr="0079520E">
        <w:rPr>
          <w:bCs/>
          <w:kern w:val="0"/>
          <w:szCs w:val="32"/>
        </w:rPr>
        <w:t>报考人员在报名阶段（</w:t>
      </w:r>
      <w:r w:rsidRPr="0079520E">
        <w:rPr>
          <w:rFonts w:ascii="仿宋_GB2312" w:hAnsi="仿宋_GB2312" w:cs="仿宋_GB2312" w:hint="eastAsia"/>
          <w:bCs/>
          <w:szCs w:val="32"/>
        </w:rPr>
        <w:t>2022年3月28日上午9:00至3月30日下午4:00</w:t>
      </w:r>
      <w:r w:rsidRPr="0079520E">
        <w:rPr>
          <w:bCs/>
          <w:kern w:val="0"/>
          <w:szCs w:val="32"/>
        </w:rPr>
        <w:t>）因个人原因或</w:t>
      </w:r>
      <w:r w:rsidRPr="0079520E">
        <w:rPr>
          <w:rFonts w:hint="eastAsia"/>
          <w:bCs/>
          <w:kern w:val="0"/>
          <w:szCs w:val="32"/>
        </w:rPr>
        <w:t>系统初审</w:t>
      </w:r>
      <w:r w:rsidRPr="0079520E">
        <w:rPr>
          <w:bCs/>
          <w:kern w:val="0"/>
          <w:szCs w:val="32"/>
        </w:rPr>
        <w:t>不通过可更改报考</w:t>
      </w:r>
      <w:r w:rsidRPr="0079520E">
        <w:rPr>
          <w:rFonts w:hint="eastAsia"/>
          <w:bCs/>
          <w:kern w:val="0"/>
          <w:szCs w:val="32"/>
        </w:rPr>
        <w:t>职</w:t>
      </w:r>
      <w:r w:rsidRPr="0079520E">
        <w:rPr>
          <w:bCs/>
          <w:kern w:val="0"/>
          <w:szCs w:val="32"/>
        </w:rPr>
        <w:t>位。</w:t>
      </w:r>
      <w:r w:rsidRPr="0079520E">
        <w:rPr>
          <w:rFonts w:hint="eastAsia"/>
          <w:bCs/>
          <w:kern w:val="0"/>
          <w:szCs w:val="32"/>
        </w:rPr>
        <w:t>系统初审</w:t>
      </w:r>
      <w:r w:rsidRPr="0079520E">
        <w:rPr>
          <w:bCs/>
          <w:kern w:val="0"/>
          <w:szCs w:val="32"/>
        </w:rPr>
        <w:t>通过后或报名结束后不能更改报考岗位。</w:t>
      </w:r>
    </w:p>
    <w:p w:rsidR="00411BBB" w:rsidRPr="0079520E" w:rsidRDefault="00792818">
      <w:pPr>
        <w:adjustRightInd w:val="0"/>
        <w:ind w:firstLineChars="200" w:firstLine="632"/>
        <w:rPr>
          <w:rFonts w:eastAsia="黑体"/>
          <w:kern w:val="0"/>
          <w:szCs w:val="32"/>
        </w:rPr>
      </w:pPr>
      <w:r w:rsidRPr="0079520E">
        <w:rPr>
          <w:rFonts w:eastAsia="黑体"/>
          <w:kern w:val="0"/>
          <w:szCs w:val="32"/>
        </w:rPr>
        <w:t>三、关于考试及体检</w:t>
      </w:r>
    </w:p>
    <w:p w:rsidR="00411BBB" w:rsidRPr="00C05605" w:rsidRDefault="00AE3813" w:rsidP="0079520E">
      <w:pPr>
        <w:adjustRightInd w:val="0"/>
        <w:ind w:firstLineChars="200" w:firstLine="634"/>
        <w:rPr>
          <w:b/>
          <w:kern w:val="0"/>
          <w:szCs w:val="32"/>
        </w:rPr>
      </w:pPr>
      <w:r w:rsidRPr="00C05605">
        <w:rPr>
          <w:rFonts w:hint="eastAsia"/>
          <w:b/>
          <w:kern w:val="0"/>
          <w:szCs w:val="32"/>
        </w:rPr>
        <w:t>9</w:t>
      </w:r>
      <w:r w:rsidR="00792818" w:rsidRPr="00C05605">
        <w:rPr>
          <w:rFonts w:hint="eastAsia"/>
          <w:b/>
          <w:kern w:val="0"/>
          <w:szCs w:val="32"/>
        </w:rPr>
        <w:t xml:space="preserve">. </w:t>
      </w:r>
      <w:r w:rsidR="00792818" w:rsidRPr="00C05605">
        <w:rPr>
          <w:rFonts w:hint="eastAsia"/>
          <w:b/>
          <w:kern w:val="0"/>
          <w:szCs w:val="32"/>
        </w:rPr>
        <w:t>面</w:t>
      </w:r>
      <w:r w:rsidR="00792818" w:rsidRPr="00C05605">
        <w:rPr>
          <w:b/>
          <w:kern w:val="0"/>
          <w:szCs w:val="32"/>
        </w:rPr>
        <w:t>试地点在哪里？</w:t>
      </w:r>
    </w:p>
    <w:p w:rsidR="00411BBB" w:rsidRPr="0079520E" w:rsidRDefault="00792818">
      <w:pPr>
        <w:adjustRightInd w:val="0"/>
        <w:ind w:firstLineChars="200" w:firstLine="632"/>
        <w:rPr>
          <w:kern w:val="0"/>
          <w:szCs w:val="32"/>
        </w:rPr>
      </w:pPr>
      <w:r w:rsidRPr="0079520E">
        <w:rPr>
          <w:rFonts w:hint="eastAsia"/>
          <w:kern w:val="0"/>
          <w:szCs w:val="32"/>
        </w:rPr>
        <w:t>面试</w:t>
      </w:r>
      <w:r w:rsidRPr="0079520E">
        <w:rPr>
          <w:kern w:val="0"/>
          <w:szCs w:val="32"/>
        </w:rPr>
        <w:t>地点</w:t>
      </w:r>
      <w:r w:rsidRPr="0079520E">
        <w:rPr>
          <w:rFonts w:hint="eastAsia"/>
          <w:kern w:val="0"/>
          <w:szCs w:val="32"/>
        </w:rPr>
        <w:t>待定。</w:t>
      </w:r>
      <w:r w:rsidRPr="0079520E">
        <w:rPr>
          <w:kern w:val="0"/>
          <w:szCs w:val="32"/>
        </w:rPr>
        <w:t>具体按准考证提供的地点参加</w:t>
      </w:r>
      <w:r w:rsidRPr="0079520E">
        <w:rPr>
          <w:rFonts w:hint="eastAsia"/>
          <w:kern w:val="0"/>
          <w:szCs w:val="32"/>
        </w:rPr>
        <w:t>面试</w:t>
      </w:r>
      <w:r w:rsidRPr="0079520E">
        <w:rPr>
          <w:kern w:val="0"/>
          <w:szCs w:val="32"/>
        </w:rPr>
        <w:t>。请报考人员在考试前一天熟悉考场地址和交通路线。</w:t>
      </w:r>
    </w:p>
    <w:p w:rsidR="00411BBB" w:rsidRPr="0079520E" w:rsidRDefault="00AE3813" w:rsidP="0079520E">
      <w:pPr>
        <w:adjustRightInd w:val="0"/>
        <w:ind w:firstLineChars="200" w:firstLine="634"/>
        <w:rPr>
          <w:b/>
          <w:kern w:val="0"/>
          <w:szCs w:val="32"/>
        </w:rPr>
      </w:pPr>
      <w:r>
        <w:rPr>
          <w:rFonts w:hint="eastAsia"/>
          <w:b/>
          <w:kern w:val="0"/>
          <w:szCs w:val="32"/>
        </w:rPr>
        <w:t>10</w:t>
      </w:r>
      <w:r w:rsidR="00792818" w:rsidRPr="0079520E">
        <w:rPr>
          <w:rFonts w:hint="eastAsia"/>
          <w:b/>
          <w:kern w:val="0"/>
          <w:szCs w:val="32"/>
        </w:rPr>
        <w:t xml:space="preserve">. </w:t>
      </w:r>
      <w:r w:rsidR="00792818" w:rsidRPr="0079520E">
        <w:rPr>
          <w:rFonts w:hint="eastAsia"/>
          <w:b/>
          <w:kern w:val="0"/>
          <w:szCs w:val="32"/>
        </w:rPr>
        <w:t>二</w:t>
      </w:r>
      <w:r w:rsidR="00792818" w:rsidRPr="0079520E">
        <w:rPr>
          <w:b/>
          <w:kern w:val="0"/>
          <w:szCs w:val="32"/>
        </w:rPr>
        <w:t>代居民身份证遗失或正在办理中，如何参加考试或体检？</w:t>
      </w:r>
    </w:p>
    <w:p w:rsidR="00411BBB" w:rsidRPr="0079520E" w:rsidRDefault="00792818">
      <w:pPr>
        <w:adjustRightInd w:val="0"/>
        <w:ind w:firstLineChars="200" w:firstLine="632"/>
        <w:rPr>
          <w:kern w:val="0"/>
          <w:szCs w:val="32"/>
        </w:rPr>
      </w:pPr>
      <w:r w:rsidRPr="0079520E">
        <w:rPr>
          <w:kern w:val="0"/>
          <w:szCs w:val="32"/>
        </w:rPr>
        <w:t>考生应携带准考证和二代居民身份证方可参加考试或体检。如身份证失效、遗失或更换中的，应及时向公安机关申请办理临时居民身份证，凭准考证及临时居民身份证参加考试或体检。根据《中华人民共和国临时居民身份证管理办法》有关规定，临时居民身份证是唯一可以代替居民身份证作为入场参加考试或体检的法定居民身份证明凭证，其他任何证件都不能代替居民身份证参加考试或体</w:t>
      </w:r>
      <w:r w:rsidRPr="0079520E">
        <w:rPr>
          <w:kern w:val="0"/>
          <w:szCs w:val="32"/>
        </w:rPr>
        <w:lastRenderedPageBreak/>
        <w:t>检。</w:t>
      </w:r>
    </w:p>
    <w:p w:rsidR="00411BBB" w:rsidRPr="0079520E" w:rsidRDefault="00792818" w:rsidP="0079520E">
      <w:pPr>
        <w:adjustRightInd w:val="0"/>
        <w:ind w:firstLineChars="200" w:firstLine="634"/>
        <w:rPr>
          <w:b/>
          <w:kern w:val="0"/>
          <w:szCs w:val="32"/>
        </w:rPr>
      </w:pPr>
      <w:r w:rsidRPr="0079520E">
        <w:rPr>
          <w:rFonts w:hint="eastAsia"/>
          <w:b/>
          <w:kern w:val="0"/>
          <w:szCs w:val="32"/>
        </w:rPr>
        <w:t>1</w:t>
      </w:r>
      <w:r w:rsidR="00AE3813">
        <w:rPr>
          <w:rFonts w:hint="eastAsia"/>
          <w:b/>
          <w:kern w:val="0"/>
          <w:szCs w:val="32"/>
        </w:rPr>
        <w:t>1</w:t>
      </w:r>
      <w:r w:rsidRPr="0079520E">
        <w:rPr>
          <w:rFonts w:hint="eastAsia"/>
          <w:b/>
          <w:kern w:val="0"/>
          <w:szCs w:val="32"/>
        </w:rPr>
        <w:t xml:space="preserve">. </w:t>
      </w:r>
      <w:r w:rsidRPr="0079520E">
        <w:rPr>
          <w:b/>
          <w:kern w:val="0"/>
          <w:szCs w:val="32"/>
        </w:rPr>
        <w:t>居民身份证办理受理回执或户口所在地派出所开具的带有考生本人照片并加盖公章的居民身份证明，能否代替居民身份证参加考试或体检？</w:t>
      </w:r>
    </w:p>
    <w:p w:rsidR="00411BBB" w:rsidRPr="0079520E" w:rsidRDefault="00792818">
      <w:pPr>
        <w:adjustRightInd w:val="0"/>
        <w:ind w:firstLineChars="200" w:firstLine="632"/>
        <w:rPr>
          <w:kern w:val="0"/>
          <w:szCs w:val="32"/>
        </w:rPr>
      </w:pPr>
      <w:r w:rsidRPr="0079520E">
        <w:rPr>
          <w:kern w:val="0"/>
          <w:szCs w:val="32"/>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w:t>
      </w:r>
    </w:p>
    <w:p w:rsidR="00411BBB" w:rsidRPr="0079520E" w:rsidRDefault="00792818" w:rsidP="0079520E">
      <w:pPr>
        <w:adjustRightInd w:val="0"/>
        <w:spacing w:line="560" w:lineRule="exact"/>
        <w:ind w:firstLineChars="200" w:firstLine="634"/>
        <w:rPr>
          <w:b/>
          <w:kern w:val="0"/>
          <w:szCs w:val="32"/>
        </w:rPr>
      </w:pPr>
      <w:r w:rsidRPr="0079520E">
        <w:rPr>
          <w:rFonts w:hint="eastAsia"/>
          <w:b/>
          <w:kern w:val="0"/>
          <w:szCs w:val="32"/>
        </w:rPr>
        <w:t>1</w:t>
      </w:r>
      <w:r w:rsidR="00AE3813">
        <w:rPr>
          <w:rFonts w:hint="eastAsia"/>
          <w:b/>
          <w:kern w:val="0"/>
          <w:szCs w:val="32"/>
        </w:rPr>
        <w:t>2</w:t>
      </w:r>
      <w:r w:rsidRPr="0079520E">
        <w:rPr>
          <w:rFonts w:hint="eastAsia"/>
          <w:b/>
          <w:kern w:val="0"/>
          <w:szCs w:val="32"/>
        </w:rPr>
        <w:t xml:space="preserve">. </w:t>
      </w:r>
      <w:r w:rsidRPr="0079520E">
        <w:rPr>
          <w:b/>
          <w:kern w:val="0"/>
          <w:szCs w:val="32"/>
        </w:rPr>
        <w:t>复检有关问题。</w:t>
      </w:r>
    </w:p>
    <w:p w:rsidR="00411BBB" w:rsidRPr="0079520E" w:rsidRDefault="00792818">
      <w:pPr>
        <w:adjustRightInd w:val="0"/>
        <w:spacing w:line="560" w:lineRule="exact"/>
        <w:ind w:firstLineChars="200" w:firstLine="632"/>
        <w:rPr>
          <w:kern w:val="0"/>
          <w:szCs w:val="32"/>
        </w:rPr>
      </w:pPr>
      <w:r w:rsidRPr="0079520E">
        <w:rPr>
          <w:kern w:val="0"/>
          <w:szCs w:val="32"/>
        </w:rPr>
        <w:t>体检医疗机构和体检医师根据体检项目的特点，区别不同情况进行检查和复检。心率、视力、听力、血压的体检结果即时告知应聘者，并由应聘者对每一次测量结果当场签名确认。对心率、视力、听力、血压等项目达不到体检合格标准的，应安排当日复检；对边缘性心脏杂音、病理性心电图、病理性杂音、频发早搏（心电图证实）等项目达不到体检合格标准的，应安排当场复检。考生对非当日、非当场复检的体检项目结果有疑问的，可以在接到体检结论通知之日起</w:t>
      </w:r>
      <w:r w:rsidRPr="0079520E">
        <w:rPr>
          <w:kern w:val="0"/>
          <w:szCs w:val="32"/>
        </w:rPr>
        <w:t>3</w:t>
      </w:r>
      <w:r w:rsidRPr="0079520E">
        <w:rPr>
          <w:kern w:val="0"/>
          <w:szCs w:val="32"/>
        </w:rPr>
        <w:t>个工作日内，向体检实施单位提交复检申请。复检只能进行</w:t>
      </w:r>
      <w:r w:rsidRPr="0079520E">
        <w:rPr>
          <w:kern w:val="0"/>
          <w:szCs w:val="32"/>
        </w:rPr>
        <w:t>1</w:t>
      </w:r>
      <w:r w:rsidRPr="0079520E">
        <w:rPr>
          <w:kern w:val="0"/>
          <w:szCs w:val="32"/>
        </w:rPr>
        <w:t>次，体检结果以复检结论为准。复检前，体检实施单位应对复检项目严格保密。</w:t>
      </w:r>
    </w:p>
    <w:sectPr w:rsidR="00411BBB" w:rsidRPr="0079520E">
      <w:headerReference w:type="default" r:id="rId9"/>
      <w:footerReference w:type="even" r:id="rId10"/>
      <w:footerReference w:type="default" r:id="rId11"/>
      <w:pgSz w:w="11906" w:h="16838"/>
      <w:pgMar w:top="2098" w:right="1247" w:bottom="1984" w:left="1361" w:header="1134" w:footer="1134"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320B" w:rsidRDefault="00C4320B">
      <w:r>
        <w:separator/>
      </w:r>
    </w:p>
  </w:endnote>
  <w:endnote w:type="continuationSeparator" w:id="0">
    <w:p w:rsidR="00C4320B" w:rsidRDefault="00C43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1BBB" w:rsidRDefault="00792818">
    <w:pPr>
      <w:pStyle w:val="a5"/>
      <w:framePr w:wrap="around" w:vAnchor="text" w:hAnchor="margin" w:xAlign="outside" w:y="3"/>
      <w:rPr>
        <w:rStyle w:val="a7"/>
      </w:rPr>
    </w:pPr>
    <w:r>
      <w:fldChar w:fldCharType="begin"/>
    </w:r>
    <w:r>
      <w:rPr>
        <w:rStyle w:val="a7"/>
      </w:rPr>
      <w:instrText xml:space="preserve">PAGE  </w:instrText>
    </w:r>
    <w:r>
      <w:fldChar w:fldCharType="separate"/>
    </w:r>
    <w:r>
      <w:rPr>
        <w:rStyle w:val="a7"/>
      </w:rPr>
      <w:t>2</w:t>
    </w:r>
    <w:r>
      <w:fldChar w:fldCharType="end"/>
    </w:r>
  </w:p>
  <w:p w:rsidR="00411BBB" w:rsidRDefault="00411BBB">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1BBB" w:rsidRDefault="00792818">
    <w:pPr>
      <w:pStyle w:val="a5"/>
      <w:jc w:val="center"/>
    </w:pPr>
    <w:r>
      <w:fldChar w:fldCharType="begin"/>
    </w:r>
    <w:r>
      <w:instrText>PAGE   \* MERGEFORMAT</w:instrText>
    </w:r>
    <w:r>
      <w:fldChar w:fldCharType="separate"/>
    </w:r>
    <w:r w:rsidR="00B02857" w:rsidRPr="00B02857">
      <w:rPr>
        <w:noProof/>
        <w:lang w:val="zh-CN"/>
      </w:rPr>
      <w:t>2</w:t>
    </w:r>
    <w:r>
      <w:fldChar w:fldCharType="end"/>
    </w:r>
  </w:p>
  <w:p w:rsidR="00411BBB" w:rsidRDefault="00411BBB">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320B" w:rsidRDefault="00C4320B">
      <w:r>
        <w:separator/>
      </w:r>
    </w:p>
  </w:footnote>
  <w:footnote w:type="continuationSeparator" w:id="0">
    <w:p w:rsidR="00C4320B" w:rsidRDefault="00C432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1BBB" w:rsidRDefault="00411BBB">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E4AEB"/>
    <w:multiLevelType w:val="singleLevel"/>
    <w:tmpl w:val="129E4AEB"/>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817C4"/>
    <w:rsid w:val="00030C93"/>
    <w:rsid w:val="00067409"/>
    <w:rsid w:val="00083A77"/>
    <w:rsid w:val="000B7746"/>
    <w:rsid w:val="000D0A99"/>
    <w:rsid w:val="000D6CBA"/>
    <w:rsid w:val="000E419A"/>
    <w:rsid w:val="00142ABB"/>
    <w:rsid w:val="00147484"/>
    <w:rsid w:val="00197BF6"/>
    <w:rsid w:val="001B1B95"/>
    <w:rsid w:val="001B24E4"/>
    <w:rsid w:val="001C0713"/>
    <w:rsid w:val="001D75BA"/>
    <w:rsid w:val="001F3CDB"/>
    <w:rsid w:val="001F5497"/>
    <w:rsid w:val="002035C5"/>
    <w:rsid w:val="00207A55"/>
    <w:rsid w:val="00210920"/>
    <w:rsid w:val="00232570"/>
    <w:rsid w:val="00264FAF"/>
    <w:rsid w:val="002A0B3F"/>
    <w:rsid w:val="002A407F"/>
    <w:rsid w:val="002B0252"/>
    <w:rsid w:val="002D38E6"/>
    <w:rsid w:val="00304E02"/>
    <w:rsid w:val="003079FB"/>
    <w:rsid w:val="003108A8"/>
    <w:rsid w:val="00336EA3"/>
    <w:rsid w:val="00360BD1"/>
    <w:rsid w:val="00365217"/>
    <w:rsid w:val="00365AA2"/>
    <w:rsid w:val="0039727E"/>
    <w:rsid w:val="003E15EB"/>
    <w:rsid w:val="003E45C0"/>
    <w:rsid w:val="00411BBB"/>
    <w:rsid w:val="00420B28"/>
    <w:rsid w:val="00441881"/>
    <w:rsid w:val="004447BD"/>
    <w:rsid w:val="004647FB"/>
    <w:rsid w:val="00472E10"/>
    <w:rsid w:val="00477C0A"/>
    <w:rsid w:val="004A18F4"/>
    <w:rsid w:val="004B3548"/>
    <w:rsid w:val="004C75DC"/>
    <w:rsid w:val="00505AF3"/>
    <w:rsid w:val="00511B89"/>
    <w:rsid w:val="00527ABF"/>
    <w:rsid w:val="005525E5"/>
    <w:rsid w:val="005536E5"/>
    <w:rsid w:val="005544FA"/>
    <w:rsid w:val="00562A7F"/>
    <w:rsid w:val="00592822"/>
    <w:rsid w:val="005C0960"/>
    <w:rsid w:val="005C67D9"/>
    <w:rsid w:val="005C7C04"/>
    <w:rsid w:val="005E31BF"/>
    <w:rsid w:val="006072C8"/>
    <w:rsid w:val="006631F7"/>
    <w:rsid w:val="00685BEF"/>
    <w:rsid w:val="00693FB0"/>
    <w:rsid w:val="006A3333"/>
    <w:rsid w:val="006D639C"/>
    <w:rsid w:val="006E1D13"/>
    <w:rsid w:val="0073005F"/>
    <w:rsid w:val="00737E74"/>
    <w:rsid w:val="0074798C"/>
    <w:rsid w:val="00755E97"/>
    <w:rsid w:val="00766D05"/>
    <w:rsid w:val="0077355F"/>
    <w:rsid w:val="00792818"/>
    <w:rsid w:val="0079520E"/>
    <w:rsid w:val="00795A4A"/>
    <w:rsid w:val="007B56FC"/>
    <w:rsid w:val="007B6509"/>
    <w:rsid w:val="007D2AA1"/>
    <w:rsid w:val="00824202"/>
    <w:rsid w:val="008667BE"/>
    <w:rsid w:val="00881F92"/>
    <w:rsid w:val="00883F56"/>
    <w:rsid w:val="008917E3"/>
    <w:rsid w:val="0089781B"/>
    <w:rsid w:val="008C3DD7"/>
    <w:rsid w:val="008D21EC"/>
    <w:rsid w:val="00900418"/>
    <w:rsid w:val="00921B38"/>
    <w:rsid w:val="00930359"/>
    <w:rsid w:val="00936515"/>
    <w:rsid w:val="0096756C"/>
    <w:rsid w:val="009774E3"/>
    <w:rsid w:val="009829F1"/>
    <w:rsid w:val="009910C7"/>
    <w:rsid w:val="009A4A30"/>
    <w:rsid w:val="009A523F"/>
    <w:rsid w:val="009A5939"/>
    <w:rsid w:val="009C1454"/>
    <w:rsid w:val="009C265C"/>
    <w:rsid w:val="009D03BE"/>
    <w:rsid w:val="009D27E8"/>
    <w:rsid w:val="00A01A59"/>
    <w:rsid w:val="00A27788"/>
    <w:rsid w:val="00A3306E"/>
    <w:rsid w:val="00A372E4"/>
    <w:rsid w:val="00A37954"/>
    <w:rsid w:val="00A41EC4"/>
    <w:rsid w:val="00A44F2C"/>
    <w:rsid w:val="00A63096"/>
    <w:rsid w:val="00A67D4D"/>
    <w:rsid w:val="00A82C0B"/>
    <w:rsid w:val="00A86A01"/>
    <w:rsid w:val="00A87B05"/>
    <w:rsid w:val="00A92CE1"/>
    <w:rsid w:val="00AB57E6"/>
    <w:rsid w:val="00AE1EF1"/>
    <w:rsid w:val="00AE3813"/>
    <w:rsid w:val="00B0265A"/>
    <w:rsid w:val="00B02857"/>
    <w:rsid w:val="00B40E6A"/>
    <w:rsid w:val="00B55821"/>
    <w:rsid w:val="00B863B5"/>
    <w:rsid w:val="00B963A7"/>
    <w:rsid w:val="00BB5C81"/>
    <w:rsid w:val="00BD4716"/>
    <w:rsid w:val="00BF0462"/>
    <w:rsid w:val="00C0381E"/>
    <w:rsid w:val="00C05605"/>
    <w:rsid w:val="00C1455E"/>
    <w:rsid w:val="00C4320B"/>
    <w:rsid w:val="00C64301"/>
    <w:rsid w:val="00C66A49"/>
    <w:rsid w:val="00C75730"/>
    <w:rsid w:val="00CC6BCF"/>
    <w:rsid w:val="00CF661E"/>
    <w:rsid w:val="00D2281B"/>
    <w:rsid w:val="00D42001"/>
    <w:rsid w:val="00D42983"/>
    <w:rsid w:val="00D56D34"/>
    <w:rsid w:val="00D66A6F"/>
    <w:rsid w:val="00D66FD6"/>
    <w:rsid w:val="00DA7A3B"/>
    <w:rsid w:val="00DC2AC1"/>
    <w:rsid w:val="00E06D24"/>
    <w:rsid w:val="00E13B64"/>
    <w:rsid w:val="00E52594"/>
    <w:rsid w:val="00E6282C"/>
    <w:rsid w:val="00E84136"/>
    <w:rsid w:val="00E958BE"/>
    <w:rsid w:val="00E96A17"/>
    <w:rsid w:val="00EA6266"/>
    <w:rsid w:val="00EB04DD"/>
    <w:rsid w:val="00EC5B49"/>
    <w:rsid w:val="00EE477F"/>
    <w:rsid w:val="00EF62E5"/>
    <w:rsid w:val="00F33E1D"/>
    <w:rsid w:val="00F4355C"/>
    <w:rsid w:val="00F50166"/>
    <w:rsid w:val="00F56291"/>
    <w:rsid w:val="00F67747"/>
    <w:rsid w:val="00F90D24"/>
    <w:rsid w:val="00FD7743"/>
    <w:rsid w:val="00FF01FA"/>
    <w:rsid w:val="00FF687C"/>
    <w:rsid w:val="038A570F"/>
    <w:rsid w:val="051B2100"/>
    <w:rsid w:val="053C0C8A"/>
    <w:rsid w:val="05D2339D"/>
    <w:rsid w:val="0D16308A"/>
    <w:rsid w:val="0D737788"/>
    <w:rsid w:val="19181341"/>
    <w:rsid w:val="19674A7A"/>
    <w:rsid w:val="1A23768F"/>
    <w:rsid w:val="1A9A77F6"/>
    <w:rsid w:val="1CD31A7D"/>
    <w:rsid w:val="1CFE687F"/>
    <w:rsid w:val="1D3D339A"/>
    <w:rsid w:val="1EFD4FDD"/>
    <w:rsid w:val="21057BFA"/>
    <w:rsid w:val="256040C9"/>
    <w:rsid w:val="285717B4"/>
    <w:rsid w:val="28DA197D"/>
    <w:rsid w:val="2AC14C08"/>
    <w:rsid w:val="2FD817C4"/>
    <w:rsid w:val="36453D49"/>
    <w:rsid w:val="37423260"/>
    <w:rsid w:val="3B404329"/>
    <w:rsid w:val="3CF7202C"/>
    <w:rsid w:val="4067292A"/>
    <w:rsid w:val="42295EEF"/>
    <w:rsid w:val="48482A6F"/>
    <w:rsid w:val="49DB003F"/>
    <w:rsid w:val="533F0F06"/>
    <w:rsid w:val="55BD000C"/>
    <w:rsid w:val="56C9121F"/>
    <w:rsid w:val="5A214127"/>
    <w:rsid w:val="5A2F29E5"/>
    <w:rsid w:val="5AE34FA5"/>
    <w:rsid w:val="5B975CC9"/>
    <w:rsid w:val="5E91789D"/>
    <w:rsid w:val="5FD650D9"/>
    <w:rsid w:val="60A55590"/>
    <w:rsid w:val="6506753D"/>
    <w:rsid w:val="66107523"/>
    <w:rsid w:val="66722412"/>
    <w:rsid w:val="66C8504F"/>
    <w:rsid w:val="683A3D2B"/>
    <w:rsid w:val="696E264B"/>
    <w:rsid w:val="6A4153C6"/>
    <w:rsid w:val="701822F6"/>
    <w:rsid w:val="71797395"/>
    <w:rsid w:val="798C5B2E"/>
    <w:rsid w:val="7A730489"/>
    <w:rsid w:val="7BA67BFD"/>
    <w:rsid w:val="7BC02341"/>
    <w:rsid w:val="7D6733BC"/>
    <w:rsid w:val="7E21454D"/>
    <w:rsid w:val="7F9A4D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uiPriority="1"/>
    <w:lsdException w:name="Body Text Inden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uiPriority w:val="9"/>
    <w:qFormat/>
    <w:pPr>
      <w:spacing w:before="100" w:beforeAutospacing="1" w:after="100" w:afterAutospacing="1"/>
      <w:jc w:val="left"/>
      <w:outlineLvl w:val="0"/>
    </w:pPr>
    <w:rPr>
      <w:rFonts w:ascii="宋体" w:eastAsia="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unhideWhenUsed/>
    <w:qFormat/>
    <w:pPr>
      <w:ind w:firstLine="627"/>
    </w:pPr>
    <w:rPr>
      <w:szCs w:val="20"/>
    </w:rPr>
  </w:style>
  <w:style w:type="paragraph" w:styleId="a4">
    <w:name w:val="Balloon Text"/>
    <w:basedOn w:val="a"/>
    <w:link w:val="Char"/>
    <w:uiPriority w:val="99"/>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unhideWhenUsed/>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uiPriority w:val="99"/>
    <w:unhideWhenUsed/>
    <w:qFormat/>
  </w:style>
  <w:style w:type="character" w:customStyle="1" w:styleId="Char">
    <w:name w:val="批注框文本 Char"/>
    <w:basedOn w:val="a0"/>
    <w:link w:val="a4"/>
    <w:uiPriority w:val="99"/>
    <w:semiHidden/>
    <w:qFormat/>
    <w:rPr>
      <w:rFonts w:eastAsia="仿宋_GB2312"/>
      <w:kern w:val="2"/>
      <w:sz w:val="18"/>
      <w:szCs w:val="18"/>
    </w:rPr>
  </w:style>
  <w:style w:type="paragraph" w:customStyle="1" w:styleId="10">
    <w:name w:val="1"/>
    <w:basedOn w:val="a"/>
    <w:qFormat/>
    <w:pPr>
      <w:widowControl/>
      <w:spacing w:before="100" w:beforeAutospacing="1" w:after="100" w:afterAutospacing="1"/>
      <w:jc w:val="left"/>
    </w:pPr>
    <w:rPr>
      <w:rFonts w:ascii="宋体" w:eastAsia="宋体" w:hAnsi="宋体" w:cs="宋体"/>
      <w:kern w:val="0"/>
      <w:sz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cs="黑体"/>
      <w:kern w:val="2"/>
      <w:sz w:val="21"/>
      <w:szCs w:val="22"/>
    </w:rPr>
  </w:style>
  <w:style w:type="paragraph" w:customStyle="1" w:styleId="CharCharCharCharCharCharCharCharCharCharChar1Char">
    <w:name w:val="Char Char Char Char Char Char Char Char Char Char Char1 Char"/>
    <w:basedOn w:val="NewNewNewNewNewNewNewNewNewNewNewNewNewNewNewNewNewNewNewNewNewNewNewNewNewNewNewNewNewNewNewNewNewNewNewNewNewNewNewNewNewNewNewNewNewNewNewNewNewNewNewNewNewNewNewNewNewNewNewNewNewNewNe"/>
    <w:qFormat/>
  </w:style>
  <w:style w:type="character" w:customStyle="1" w:styleId="Char0">
    <w:name w:val="页脚 Char"/>
    <w:link w:val="a5"/>
    <w:uiPriority w:val="99"/>
    <w:qFormat/>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uiPriority="1"/>
    <w:lsdException w:name="Body Text Inden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uiPriority w:val="9"/>
    <w:qFormat/>
    <w:pPr>
      <w:spacing w:before="100" w:beforeAutospacing="1" w:after="100" w:afterAutospacing="1"/>
      <w:jc w:val="left"/>
      <w:outlineLvl w:val="0"/>
    </w:pPr>
    <w:rPr>
      <w:rFonts w:ascii="宋体" w:eastAsia="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unhideWhenUsed/>
    <w:qFormat/>
    <w:pPr>
      <w:ind w:firstLine="627"/>
    </w:pPr>
    <w:rPr>
      <w:szCs w:val="20"/>
    </w:rPr>
  </w:style>
  <w:style w:type="paragraph" w:styleId="a4">
    <w:name w:val="Balloon Text"/>
    <w:basedOn w:val="a"/>
    <w:link w:val="Char"/>
    <w:uiPriority w:val="99"/>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unhideWhenUsed/>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uiPriority w:val="99"/>
    <w:unhideWhenUsed/>
    <w:qFormat/>
  </w:style>
  <w:style w:type="character" w:customStyle="1" w:styleId="Char">
    <w:name w:val="批注框文本 Char"/>
    <w:basedOn w:val="a0"/>
    <w:link w:val="a4"/>
    <w:uiPriority w:val="99"/>
    <w:semiHidden/>
    <w:qFormat/>
    <w:rPr>
      <w:rFonts w:eastAsia="仿宋_GB2312"/>
      <w:kern w:val="2"/>
      <w:sz w:val="18"/>
      <w:szCs w:val="18"/>
    </w:rPr>
  </w:style>
  <w:style w:type="paragraph" w:customStyle="1" w:styleId="10">
    <w:name w:val="1"/>
    <w:basedOn w:val="a"/>
    <w:qFormat/>
    <w:pPr>
      <w:widowControl/>
      <w:spacing w:before="100" w:beforeAutospacing="1" w:after="100" w:afterAutospacing="1"/>
      <w:jc w:val="left"/>
    </w:pPr>
    <w:rPr>
      <w:rFonts w:ascii="宋体" w:eastAsia="宋体" w:hAnsi="宋体" w:cs="宋体"/>
      <w:kern w:val="0"/>
      <w:sz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cs="黑体"/>
      <w:kern w:val="2"/>
      <w:sz w:val="21"/>
      <w:szCs w:val="22"/>
    </w:rPr>
  </w:style>
  <w:style w:type="paragraph" w:customStyle="1" w:styleId="CharCharCharCharCharCharCharCharCharCharChar1Char">
    <w:name w:val="Char Char Char Char Char Char Char Char Char Char Char1 Char"/>
    <w:basedOn w:val="NewNewNewNewNewNewNewNewNewNewNewNewNewNewNewNewNewNewNewNewNewNewNewNewNewNewNewNewNewNewNewNewNewNewNewNewNewNewNewNewNewNewNewNewNewNewNewNewNewNewNewNewNewNewNewNewNewNewNewNewNewNewNe"/>
    <w:qFormat/>
  </w:style>
  <w:style w:type="character" w:customStyle="1" w:styleId="Char0">
    <w:name w:val="页脚 Char"/>
    <w:link w:val="a5"/>
    <w:uiPriority w:val="99"/>
    <w:qFormat/>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296</Words>
  <Characters>1693</Characters>
  <Application>Microsoft Office Word</Application>
  <DocSecurity>0</DocSecurity>
  <Lines>14</Lines>
  <Paragraphs>3</Paragraphs>
  <ScaleCrop>false</ScaleCrop>
  <Company>Chinese ORG</Company>
  <LinksUpToDate>false</LinksUpToDate>
  <CharactersWithSpaces>1986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广东省2016年粤东西北地区乡镇事业单位</dc:title>
  <dc:creator>Dell</dc:creator>
  <cp:lastModifiedBy>Windows 用户</cp:lastModifiedBy>
  <cp:revision>22</cp:revision>
  <cp:lastPrinted>2019-05-27T06:07:00Z</cp:lastPrinted>
  <dcterms:created xsi:type="dcterms:W3CDTF">2021-12-10T13:05:00Z</dcterms:created>
  <dcterms:modified xsi:type="dcterms:W3CDTF">2022-03-14T14:35:00Z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1FD83954142D4A39996AB41E07BACA78</vt:lpwstr>
  </property>
</Properties>
</file>