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ascii="Helvetica" w:hAnsi="Helvetica" w:eastAsia="Helvetica" w:cs="Helvetica"/>
          <w:i w:val="0"/>
          <w:iCs w:val="0"/>
          <w:caps w:val="0"/>
          <w:color w:val="000000"/>
          <w:spacing w:val="0"/>
          <w:sz w:val="24"/>
          <w:szCs w:val="24"/>
          <w:bdr w:val="none" w:color="auto" w:sz="0" w:space="0"/>
        </w:rPr>
        <w:t>附件1:</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Helvetica" w:hAnsi="Helvetica" w:eastAsia="Helvetica" w:cs="Helvetica"/>
          <w:i w:val="0"/>
          <w:iCs w:val="0"/>
          <w:caps w:val="0"/>
          <w:color w:val="333333"/>
          <w:spacing w:val="0"/>
          <w:sz w:val="24"/>
          <w:szCs w:val="24"/>
          <w:u w:val="none"/>
          <w:bdr w:val="none" w:color="auto" w:sz="0" w:space="0"/>
        </w:rPr>
        <w:fldChar w:fldCharType="begin"/>
      </w:r>
      <w:r>
        <w:rPr>
          <w:rFonts w:hint="default" w:ascii="Helvetica" w:hAnsi="Helvetica" w:eastAsia="Helvetica" w:cs="Helvetica"/>
          <w:i w:val="0"/>
          <w:iCs w:val="0"/>
          <w:caps w:val="0"/>
          <w:color w:val="333333"/>
          <w:spacing w:val="0"/>
          <w:sz w:val="24"/>
          <w:szCs w:val="24"/>
          <w:u w:val="none"/>
          <w:bdr w:val="none" w:color="auto" w:sz="0" w:space="0"/>
        </w:rPr>
        <w:instrText xml:space="preserve"> HYPERLINK "http://www.cbrcw.com/fj/2017/11/2017kszpfj1.mht" </w:instrText>
      </w:r>
      <w:r>
        <w:rPr>
          <w:rFonts w:hint="default" w:ascii="Helvetica" w:hAnsi="Helvetica" w:eastAsia="Helvetica" w:cs="Helvetica"/>
          <w:i w:val="0"/>
          <w:iCs w:val="0"/>
          <w:caps w:val="0"/>
          <w:color w:val="333333"/>
          <w:spacing w:val="0"/>
          <w:sz w:val="24"/>
          <w:szCs w:val="24"/>
          <w:u w:val="none"/>
          <w:bdr w:val="none" w:color="auto" w:sz="0" w:space="0"/>
        </w:rPr>
        <w:fldChar w:fldCharType="separate"/>
      </w:r>
      <w:r>
        <w:rPr>
          <w:rStyle w:val="8"/>
          <w:rFonts w:hint="default" w:ascii="Helvetica" w:hAnsi="Helvetica" w:eastAsia="Helvetica" w:cs="Helvetica"/>
          <w:i w:val="0"/>
          <w:iCs w:val="0"/>
          <w:caps w:val="0"/>
          <w:color w:val="333333"/>
          <w:spacing w:val="0"/>
          <w:sz w:val="24"/>
          <w:szCs w:val="24"/>
          <w:u w:val="none"/>
          <w:bdr w:val="none" w:color="auto" w:sz="0" w:space="0"/>
        </w:rPr>
        <w:t>公开招聘单位基本情况</w:t>
      </w:r>
      <w:r>
        <w:rPr>
          <w:rFonts w:hint="default" w:ascii="Helvetica" w:hAnsi="Helvetica" w:eastAsia="Helvetica" w:cs="Helvetica"/>
          <w:i w:val="0"/>
          <w:iCs w:val="0"/>
          <w:caps w:val="0"/>
          <w:color w:val="333333"/>
          <w:spacing w:val="0"/>
          <w:sz w:val="24"/>
          <w:szCs w:val="24"/>
          <w:u w:val="none"/>
          <w:bdr w:val="none" w:color="auto" w:sz="0" w:space="0"/>
        </w:rPr>
        <w:fldChar w:fldCharType="end"/>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401"/>
        <w:gridCol w:w="982"/>
        <w:gridCol w:w="1852"/>
        <w:gridCol w:w="691"/>
        <w:gridCol w:w="1127"/>
        <w:gridCol w:w="3398"/>
        <w:gridCol w:w="4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序号</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主管部门</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招 聘 单 位</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经费形式</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单位地址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主要职能</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四川省剑阁职业高级中学校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剑阁县下寺镇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公益二类事业单位。从事职业教育。</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剑阁县普安镇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公益一类事业单位。从事高中、初中教育等工作。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剑阁县龙江小学校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剑阁县下寺镇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剑门关实验学校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剑阁县下寺镇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剑阁县香江国际实验学校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剑阁县下寺镇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剑阁县实验学校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剑阁县普安镇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剑阁县龙源育才学校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剑阁县龙源镇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8</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剑阁县毛坝小学校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剑阁县柳沟镇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9</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剑阁县东宝小学校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剑阁县东宝镇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公益一类事业单位。从事初中、小学教育等工作。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10</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剑阁县正兴小学校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剑阁县武连镇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剑阁县开封小学校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剑阁县开封镇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剑阁县国光小学校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剑阁县开封镇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剑阁县公兴小学校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剑阁县公兴镇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剑阁县公兴初级中学校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剑阁县公兴镇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公益一类事业单位。从事初中教育等工作。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剑阁县香沉小学校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剑阁县香沉镇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公益一类事业单位。从事初中、小学教育等工作。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剑阁县金仙小学校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剑阁县金仙镇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剑阁县圈龙小学校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剑阁县公兴镇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18</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剑阁县白龙镇小学校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剑阁县白龙镇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19</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剑阁县鹤龄中学</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剑阁县鹤龄镇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公益一类事业单位。从事初中教育等工作。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20</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剑阁县石城小学校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剑阁县羊岭镇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剑阁县锦屏小学校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剑阁县杨村镇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剑阁县西庙小学校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剑阁县盐店镇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剑阁县普安中学校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剑阁县普安镇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剑阁县盐店小学校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剑阁县盐店镇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剑阁县姚家小学校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剑阁县姚家镇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剑阁县杨村小学校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剑阁县杨村镇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剑阁县江口嘉陵学校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剑阁县江口镇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28</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剑阁县演圣小学校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剑阁县演圣镇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29</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四川省剑阁县剑门中学</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剑阁县剑门关镇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公益一类事业单位。从事初中教育等工作。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30</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剑阁县特殊教育学校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剑阁县普安镇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公益一类事业单位。从事特殊教育等工作。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剑阁县长岭小学校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剑阁县金仙镇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剑阁县剑门关小学校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剑阁县剑门关镇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剑阁县汉阳小学校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剑阁县汉阳镇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剑阁县木马小学校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剑阁县木马镇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剑阁县义兴小学校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剑阁县义兴镇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剑阁县江石小学校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剑阁县龙源镇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剑阁县田家小学校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剑阁县普安镇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38</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剑阁县秀钟小学校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剑阁县秀钟乡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39</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剑阁县公店小学校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剑阁县王河镇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40</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剑阁县元山小学校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剑阁县元山镇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剑阁县鹤龄小学校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剑阁县鹤龄镇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剑阁县樵店小学校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剑阁县樵店乡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剑阁县碑垭小学校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剑阁县白龙镇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剑阁县店子小学校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剑阁县店子镇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公益一类事业单位。从事小学教育等工作。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剑阁县鼓楼幼儿园</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剑阁县普安镇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公益二类事业单位。从事学前教育等工作。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剑阁县普安幼儿园</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全额</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剑阁县普安镇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公益二类事业单位。从事学前教育等工作。</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default" w:ascii="Helvetica" w:hAnsi="Helvetica" w:eastAsia="Helvetica" w:cs="Helvetica"/>
          <w:i w:val="0"/>
          <w:iCs w:val="0"/>
          <w:caps w:val="0"/>
          <w:color w:val="000000"/>
          <w:spacing w:val="0"/>
          <w:sz w:val="24"/>
          <w:szCs w:val="24"/>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default" w:ascii="Helvetica" w:hAnsi="Helvetica" w:eastAsia="Helvetica" w:cs="Helvetica"/>
          <w:i w:val="0"/>
          <w:iCs w:val="0"/>
          <w:caps w:val="0"/>
          <w:color w:val="000000"/>
          <w:spacing w:val="0"/>
          <w:sz w:val="24"/>
          <w:szCs w:val="24"/>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default" w:ascii="Helvetica" w:hAnsi="Helvetica" w:eastAsia="Helvetica" w:cs="Helvetica"/>
          <w:i w:val="0"/>
          <w:iCs w:val="0"/>
          <w:caps w:val="0"/>
          <w:color w:val="000000"/>
          <w:spacing w:val="0"/>
          <w:sz w:val="24"/>
          <w:szCs w:val="24"/>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default" w:ascii="Helvetica" w:hAnsi="Helvetica" w:eastAsia="Helvetica" w:cs="Helvetica"/>
          <w:i w:val="0"/>
          <w:iCs w:val="0"/>
          <w:caps w:val="0"/>
          <w:color w:val="000000"/>
          <w:spacing w:val="0"/>
          <w:sz w:val="24"/>
          <w:szCs w:val="24"/>
          <w:bdr w:val="none" w:color="auto" w:sz="0" w:space="0"/>
        </w:rPr>
        <w:t>附件2:</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Helvetica" w:hAnsi="Helvetica" w:eastAsia="Helvetica" w:cs="Helvetica"/>
          <w:i w:val="0"/>
          <w:iCs w:val="0"/>
          <w:caps w:val="0"/>
          <w:color w:val="000000"/>
          <w:spacing w:val="0"/>
          <w:sz w:val="24"/>
          <w:szCs w:val="24"/>
          <w:bdr w:val="none" w:color="auto" w:sz="0" w:space="0"/>
        </w:rPr>
        <w:t>剑阁县2022年上半年公开考试招聘教师岗位条件一览表</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72"/>
        <w:gridCol w:w="338"/>
        <w:gridCol w:w="806"/>
        <w:gridCol w:w="354"/>
        <w:gridCol w:w="419"/>
        <w:gridCol w:w="736"/>
        <w:gridCol w:w="305"/>
        <w:gridCol w:w="321"/>
        <w:gridCol w:w="2268"/>
        <w:gridCol w:w="403"/>
        <w:gridCol w:w="647"/>
        <w:gridCol w:w="387"/>
        <w:gridCol w:w="594"/>
        <w:gridCol w:w="100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序号</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主管部门</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招聘单位名称</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招聘岗位</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岗位</w:t>
            </w:r>
            <w:r>
              <w:rPr>
                <w:bdr w:val="none" w:color="auto" w:sz="0" w:space="0"/>
              </w:rPr>
              <w:br w:type="textWrapping"/>
            </w:r>
            <w:r>
              <w:rPr>
                <w:bdr w:val="none" w:color="auto" w:sz="0" w:space="0"/>
              </w:rPr>
              <w:t>名称</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岗位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编码</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招聘人数</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学历</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专  业</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专业技术职务任职资格</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年龄</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其它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要求</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笔试科目</w:t>
            </w:r>
          </w:p>
        </w:tc>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初中语文教师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221301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汉语言/汉语言文学/汉语国际教育（含对外汉语、中国语言文化、中国学）/古典文献学（含古典文献）/华文教育/文艺学/语言学及应用语言学/汉语言文字学/中国现当代文学/中国古典文献学/中国古代文学/比较文学与世界文学/学科教学（语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姚家小学、鹤龄中学、龙源育才学校、东宝小学各1名。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初中历史教师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221302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历史学/世界历史/考古学/史学理论及史学史/历史地理学/历史文献学/中国古代史/中国近现代史/世界史</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公兴中学、普安中学各1名。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初中数学教师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221303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数学与应用数学/数理基础科学/信息与计算科学/基础数学/计算数学/概率论与数理统计/应用数学/学科教学（数学）/运筹学与控制论</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盐店小学、龙源育才学校、剑门中学、东宝小学各1名。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初中英语教师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221304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英语/商务英语/英语笔译/英语口译/英语语言文学/学科教学（英语）</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龙源育才学校、演圣小学各1名。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初中体育教师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221305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体育学/体育教育/社会体育/运动人体科学/体育教育训练学/运动训练/民族传统体育/体育人文社会学/社会体育指导与管理</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剑阁中学、鹤龄中学各1名。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小学语文教师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221306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汉语言/汉语言文学/汉语国际教育（含对外汉语、中国语言文化、中国学）/古典文献学（含古典文献）/小学教育/华文教育/文艺学/语言学及应用语言学/汉语言文字学/中国现当代文学/中国古典文献学/中国古代文学/比较文学与世界文学/学科教学（语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江口嘉陵学校、杨村小学、香沉小学各1名。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小学语文教师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221307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汉语言/汉语言文学/汉语国际教育（含对外汉语、中国语言文化、中国学）/古典文献学（含古典文献）/小学教育/华文教育/文艺学/语言学及应用语言学/汉语言文字学/中国现当代文学/中国古典文献学/中国古代文学/比较文学与世界文学/学科教学（语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剑阁实验学校、田家小学、汉阳小学各1名。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8</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剑阁县中小学8</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小学语文教师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221308</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汉语言/汉语言文学/汉语国际教育（含对外汉语、中国语言文化、中国学）/古典文献学（含古典文献）/小学教育/华文教育/文艺学/语言学及应用语言学/汉语言文字学/中国现当代文学/中国古典文献学/中国古代文学/比较文学与世界文学/学科教学（语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公兴小学、鹤龄小学、开封小学、木马小学各1名。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9</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剑阁县中小学9</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小学语文教师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221309</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汉语言/汉语言文学/汉语国际教育（含对外汉语、中国语言文化、中国学）/古典文献学（含古典文献）/小学教育/华文教育/文艺学/语言学及应用语言学/汉语言文字学/中国现当代文学/中国古典文献学/中国古代文学/比较文学与世界文学/学科教学（语文）</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长岭小学、圈龙小学、金仙小学、石城小学、公店小学、碑垭小学各1名。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10</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剑阁县中小学10</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小学数学教师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221310</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数学与应用数学/数理基础科学/信息与计算科学/基础数学/计算数学/概率论与数理统计/应用数学/学科教学（数学）/运筹学与控制论/小学教育</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龙江小学、剑门关实验学校、剑门关小学各1名。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剑阁县中小学11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小学数学教师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221311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数学与应用数学/数理基础科学/信息与计算科学/基础数学/计算数学/概率论与数理统计/应用数学/学科教学（数学）/运筹学与控制论/小学教育</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公兴小学、鹤龄小学、香沉小学、白龙小学、开封小学各1名。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剑阁县中小学12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小学数学教师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221312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数学与应用数学/数理基础科学/信息与计算科学/基础数学/计算数学/概率论与数理统计/应用数学/学科教学（数学）/运筹学与控制论/小学教育</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店子小学、锦屏小学、国光小学、义兴小学各1名。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剑阁县中小学13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小学音乐教师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221313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音乐学/音乐表演/表演艺术（音乐）</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正兴小学、碑垭小学、江石小学、西庙小学、特殊教育学校各1名。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剑阁县中小学14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小学体育教师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221314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体育教育/体育学/社会体育/体育教育训练学/运动训练/民族传统体育学</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公兴小学、香江国际实验学校、东宝小学、开封小学各1名。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剑阁县中小学15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小学体育教师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221315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体育教育/体育学/社会体育/体育教育训练学/运动训练/民族传统体育学</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石城小学、毛坝小学、秀钟小学各1名。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剑阁县中小学16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小学美术教师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221316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艺术教育/艺术学/美术学/设计艺术学/美术教育/初等教育（美术方向）/小学教育（美术方向）</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元山小学、樵店小学各1名。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剑阁县龙江小学校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小学英语教师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221317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英语/商务英语/英语语言文学/英语笔译/英语口译/学科教学（英语）</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18</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剑阁县龙江小学校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小学科学教师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221318</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科学教育/科学技术与社会/科学教学论/现代科学技术/科学</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19</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剑阁县元山小学校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小学信息技术教师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221319</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计算机科学与技术/软件工程/网络工程/电子信息工程/信息工程/信息科学技术/计算机软件/电子信息科学与技术/电子信息技术及仪器/信息安全/计算机应用技术</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20</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高中语文教师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221320</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汉语言/汉语言文学/中国语言文化/应用语言学/中国语言文学/对外汉语/语言学及应用语言学/汉语言文字学/中国现当代文学/中国古代文学/华文教育/汉语国际教育</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高中信息技术教师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221321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计算机科学与技术/电子信息工程/信息工程/信息科学技术/计算机软件/电子信息科学与技术/电子信息技术及仪器/信息安全/计算机应用技术</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四川省剑阁职业高级中学校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高中语文教师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221322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汉语言/汉语言文学/中国语言文化/应用语言学/中国语言文学/对外汉语/语言学及应用语言学/汉语言文字学/中国现当代文学/中国古代文学/华文教育/汉语国际教育</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四川省剑阁职业高级中学校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高中数学教师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221323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数学与应用数学/数理基础科学/信息与计算科学/基础数学/计算数学/概率论与数理统计/应用数学/学科教学（数学）/运筹学与控制论</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四川省剑阁职业高级中学校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高中英语教师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221324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英语/商务英语/英语笔译/英语口译/英语语言文学/学科教学（英语）</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高中英语教师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221325</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英语/商务英语/英语笔译/英语口译/英语语言文学/学科教学（英语）</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高中化学教师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221326</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化学/应用化学/化学生物学/无机化学/分析化学/有机化学/物理化学/高分子化学与物理</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四川省剑阁职业高级中学校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高中音乐教师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221327</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音乐学/音乐表演/舞蹈表演/舞蹈学</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28</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四川省剑阁职业高级中学校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高中体育教师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221328</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体育教育训练学/体育硕士专业（体育教学、运功训练、竞赛组织、社会体育指导）/体育教育/运功训练/社会体育/社会体育指导与管理/武术与民族传统体育/民族传统体育/武术</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29</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四川省剑阁职业高级中学校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高中美术教师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221329</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美术教育/美术学/美术/绘画/中国画</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30</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四川省剑阁职业高级中学校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专业技术十三级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物联网应用技术专业教师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221330</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大专及以上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物联网工程/物联网工程技术/物联网应用技术</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30周岁及以下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四川省剑阁职业高级中学校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建筑工程施工专业教师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221331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建筑工程教育/土木工程/土木工程教育/建筑与土木工程/建筑学</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四川省剑阁职业高级中学校</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专业技术十三级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中餐烹饪专业教师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221332</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1</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大专及以上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烹饪与营养教育/烹饪工艺/烹调工艺与营养/西餐工艺/面点工艺/西式烹饪工艺/烹饪工艺与营养</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30周岁及以下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剑门关实验学校附属幼儿园、剑阁县普安幼儿园</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幼儿教师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221333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学前教育/学前教育学/幼儿教育/音乐学/音乐教育/音乐科技与艺术/音乐表演/表演/表演艺术/舞蹈表演/舞蹈学/舞蹈编导/舞蹈教育/绘画/美术教育/美术学/美术/艺术教育</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剑门关实验学校1名，普安幼儿园2名。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34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剑阁县教育局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剑阁县鼓楼幼儿园</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专业技术十二级</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幼儿教师</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221334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4</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本科及以上</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学前教育/学前教育学/幼儿教育/音乐学/音乐教育/音乐科技与艺术/音乐表演/表演/表演艺术/舞蹈表演/舞蹈学/舞蹈编导/舞蹈教育/绘画/美术教育/美术学/美术/艺术教育</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本科：30周岁及以下；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研究生：35周岁及以下。</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具有相应教师资格证</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《教育公共基础》</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附件3</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剑阁县2022年上半年公开考试招聘教师报名表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招聘单位：           招聘岗位：            岗位编码：</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82"/>
        <w:gridCol w:w="949"/>
        <w:gridCol w:w="434"/>
        <w:gridCol w:w="208"/>
        <w:gridCol w:w="208"/>
        <w:gridCol w:w="208"/>
        <w:gridCol w:w="103"/>
        <w:gridCol w:w="115"/>
        <w:gridCol w:w="896"/>
        <w:gridCol w:w="274"/>
        <w:gridCol w:w="271"/>
        <w:gridCol w:w="243"/>
        <w:gridCol w:w="475"/>
        <w:gridCol w:w="235"/>
        <w:gridCol w:w="118"/>
        <w:gridCol w:w="45"/>
        <w:gridCol w:w="91"/>
        <w:gridCol w:w="169"/>
        <w:gridCol w:w="168"/>
        <w:gridCol w:w="171"/>
        <w:gridCol w:w="91"/>
        <w:gridCol w:w="91"/>
        <w:gridCol w:w="45"/>
        <w:gridCol w:w="318"/>
        <w:gridCol w:w="638"/>
        <w:gridCol w:w="638"/>
        <w:gridCol w:w="3"/>
        <w:gridCol w:w="76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姓名</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身份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证号</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2"/>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2"/>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2"/>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2"/>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2"/>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2"/>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近期免冠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两寸彩照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户口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所在地</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性别</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民族</w:t>
            </w:r>
          </w:p>
        </w:tc>
        <w:tc>
          <w:tcPr>
            <w:tcW w:w="0" w:type="auto"/>
            <w:gridSpan w:val="4"/>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3"/>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政治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面貌</w:t>
            </w:r>
          </w:p>
        </w:tc>
        <w:tc>
          <w:tcPr>
            <w:tcW w:w="0" w:type="auto"/>
            <w:gridSpan w:val="6"/>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2"/>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学历</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普通高校</w:t>
            </w:r>
          </w:p>
        </w:tc>
        <w:tc>
          <w:tcPr>
            <w:tcW w:w="0" w:type="auto"/>
            <w:gridSpan w:val="6"/>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7"/>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学位</w:t>
            </w:r>
          </w:p>
        </w:tc>
        <w:tc>
          <w:tcPr>
            <w:tcW w:w="0" w:type="auto"/>
            <w:gridSpan w:val="11"/>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2"/>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成人高校</w:t>
            </w:r>
          </w:p>
        </w:tc>
        <w:tc>
          <w:tcPr>
            <w:tcW w:w="0" w:type="auto"/>
            <w:gridSpan w:val="6"/>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7"/>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gridSpan w:val="11"/>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2"/>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gridSpan w:val="2"/>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毕业院校</w:t>
            </w:r>
          </w:p>
        </w:tc>
        <w:tc>
          <w:tcPr>
            <w:tcW w:w="0" w:type="auto"/>
            <w:gridSpan w:val="13"/>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所学专业</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参加工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作时间</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健康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状况</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7"/>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专业技术职务任职资格</w:t>
            </w:r>
          </w:p>
        </w:tc>
        <w:tc>
          <w:tcPr>
            <w:tcW w:w="0" w:type="auto"/>
            <w:gridSpan w:val="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4"/>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执业资格</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地址</w:t>
            </w:r>
          </w:p>
        </w:tc>
        <w:tc>
          <w:tcPr>
            <w:tcW w:w="0" w:type="auto"/>
            <w:gridSpan w:val="14"/>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固定电话</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gridSpan w:val="14"/>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gridSpan w:val="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移动电话</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E-mail</w:t>
            </w:r>
          </w:p>
        </w:tc>
        <w:tc>
          <w:tcPr>
            <w:tcW w:w="0" w:type="auto"/>
            <w:gridSpan w:val="14"/>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邮政编码</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gridSpan w:val="2"/>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现工作单位</w:t>
            </w:r>
          </w:p>
        </w:tc>
        <w:tc>
          <w:tcPr>
            <w:tcW w:w="0" w:type="auto"/>
            <w:gridSpan w:val="13"/>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职务</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gridSpan w:val="2"/>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是否曾享受政策性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加分</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6"/>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本次应享受加分分值</w:t>
            </w:r>
          </w:p>
        </w:tc>
        <w:tc>
          <w:tcPr>
            <w:tcW w:w="0" w:type="auto"/>
            <w:gridSpan w:val="6"/>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加分项目</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gridSpan w:val="2"/>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是否属于服务期人员</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7"/>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服务期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类别</w:t>
            </w:r>
          </w:p>
        </w:tc>
        <w:tc>
          <w:tcPr>
            <w:tcW w:w="0" w:type="auto"/>
            <w:gridSpan w:val="13"/>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3"/>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是否已完成服务期限</w:t>
            </w:r>
          </w:p>
        </w:tc>
        <w:tc>
          <w:tcPr>
            <w:tcW w:w="0" w:type="auto"/>
            <w:gridSpan w:val="2"/>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vMerge w:val="restart"/>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个</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历</w:t>
            </w: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起止年月</w:t>
            </w:r>
          </w:p>
        </w:tc>
        <w:tc>
          <w:tcPr>
            <w:tcW w:w="0" w:type="auto"/>
            <w:gridSpan w:val="13"/>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所在单位名称</w:t>
            </w:r>
          </w:p>
        </w:tc>
        <w:tc>
          <w:tcPr>
            <w:tcW w:w="0" w:type="auto"/>
            <w:gridSpan w:val="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职务</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证明人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w:t>
            </w:r>
          </w:p>
        </w:tc>
        <w:tc>
          <w:tcPr>
            <w:tcW w:w="0" w:type="auto"/>
            <w:gridSpan w:val="13"/>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w:t>
            </w:r>
          </w:p>
        </w:tc>
        <w:tc>
          <w:tcPr>
            <w:tcW w:w="0" w:type="auto"/>
            <w:gridSpan w:val="13"/>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vMerge w:val="continue"/>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jc w:val="both"/>
              <w:rPr>
                <w:rFonts w:hint="eastAsia" w:ascii="宋体"/>
                <w:sz w:val="24"/>
                <w:szCs w:val="24"/>
              </w:rPr>
            </w:pPr>
          </w:p>
        </w:tc>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w:t>
            </w:r>
          </w:p>
        </w:tc>
        <w:tc>
          <w:tcPr>
            <w:tcW w:w="0" w:type="auto"/>
            <w:gridSpan w:val="13"/>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c>
          <w:tcPr>
            <w:tcW w:w="0" w:type="auto"/>
            <w:gridSpan w:val="5"/>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gridSpan w:val="28"/>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本人声明：上述填写内容真实完整。如有不实，本人愿承担全部责任。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报考人签名：                年  月  日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0" w:type="auto"/>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审查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意见</w:t>
            </w:r>
          </w:p>
        </w:tc>
        <w:tc>
          <w:tcPr>
            <w:tcW w:w="0" w:type="auto"/>
            <w:gridSpan w:val="6"/>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审核人签字: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（单位盖章）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    年  月  日</w:t>
            </w:r>
          </w:p>
        </w:tc>
        <w:tc>
          <w:tcPr>
            <w:tcW w:w="0" w:type="auto"/>
            <w:gridSpan w:val="4"/>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身份证复印件粘贴处</w:t>
            </w:r>
          </w:p>
        </w:tc>
        <w:tc>
          <w:tcPr>
            <w:tcW w:w="0" w:type="auto"/>
            <w:gridSpan w:val="17"/>
            <w:tcBorders>
              <w:top w:val="single" w:color="999999" w:sz="6" w:space="0"/>
              <w:left w:val="single" w:color="999999" w:sz="6" w:space="0"/>
              <w:bottom w:val="single" w:color="999999" w:sz="6" w:space="0"/>
              <w:right w:val="single" w:color="999999" w:sz="6" w:space="0"/>
            </w:tcBorders>
            <w:shd w:val="clear"/>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 </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备注：本表一式两份，请打印或工整填写；招聘期间请保持通讯畅通，不要变更所留电话号码。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附件4</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免收笔试费相关规定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具有下列情形之一者，可免收笔试费：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1.根据《国务院关于在全国建立农村最低生活保障制度的通知》（国发〔2007〕19号）、《中共四川省委、四川省人民政府关于推进城乡社会救助体系建设的意见》（川委发〔2005〕9号）和《四川省城市居民最低生活保障实施办法》（省政府令第156号）规定享受国家最低生活保障金的城镇、农村家庭考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2.《中共四川省委、四川省人民政府关于印发〈四川省农村扶贫开发规划（2001-2010年）〉的通知》确定的农村绝对贫困家庭考生。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3.父母双亡、父母一方为烈士或一级伤残军人，且生活十分困难家庭的考生。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4.因疾病、意外灾难等原因，导致一时不能维持基本生活的特殊困难家庭考生。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符合上述情形1的特困考生凭县（市、区）民政部门发放的享受最低生活保障证明、特殊困难证明；符合上述情形2和4的特困考生凭乡（镇）政府、街道办事处和学校学生处出具的农村特困家庭证明、特殊困难证明；符合上述情形3的特困考生凭民政部门出具的父亲或母亲烈士证明、父亲或母亲一级伤残军人证明，当地派出所出具的父母双亡证明。报名时凭上述有效证明到报名点办理免收笔试费手续。</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附件5: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政策性加分相关规定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1.按照省委组织部、省人事厅等九部门《关于进一步完善“三支一扶”计划志愿者有关政策的通知》（川人发〔2007〕16号）和省委组织部、省民政厅、省人事厅等五部门《关于实施“社工人才百人计划”的通知》（川组通〔2007〕37号）等文件精神，参加“三支一扶”计划、“大学生志愿服务西部计划”、“社工人才百人计划”以及“农村义务教育阶段学校教师特设岗位计划”服务期满且考核合格（或优秀）的志愿者，报考事业单位工作人员的，在乡镇及以下基层每服务满1周年，可享受笔试总成绩加2分、最高不超过6分的政策性加分；其中，“大学生志愿服务西部计划”人员，服务满2年才能享受加分政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2.按照省委组织部、省人力资源和社会保障厅《关于大学生村（社区）干部报考公务员和事业单位工作人员享受加分政策有关问题的通知》（川组通〔2010〕4号）等文件精神，选聘到村（社区）任职期满（两年及以上）且年度考核合格（或优秀）的大学生干部，报考事业单位工作人员的，每工作满1周年，笔试总成绩加2分，被县以上组织人社部门评为优秀的（评为优秀指的是表彰优秀，不含年度考核优秀，请在报名时提供表彰文件复印件并加盖组织人社部门公章）另加3分，加分可按工作年数和获奖次数累积计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3.按照省委组织部、省人力资源和社会保障厅《关于退役大学生士兵报考事业单位享受基层服务项目服务期满大学生同等待遇问题的通知》（川人社办发〔2012〕406号）等文件精神，符合招聘条件的退役大学生士兵（指入伍时取得普通高等教育全日制普通班大学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2分。在此基础上，被部队团级（含）以上机关评为优秀士兵或荣立三等功奖励的，另加2分；荣立二等功及以上奖励的另加4分。上述加分项目可累积计算，但最高不超过6分。在服现役期间受过处分的人员，以及具有两年以上服现役经历退出现役复学、报考时尚未毕业的普通高等教育在校生，不享受上述加分政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4.同时符合多项加分规定的，按就高但不累加的原则加分。已按规定享受基层服务项目政策性加分考入机关事业单位的人员再次参加招考的，不再享受同项目加分政策。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rPr>
          <w:rFonts w:hint="default" w:ascii="Helvetica" w:hAnsi="Helvetica" w:eastAsia="Helvetica" w:cs="Helvetica"/>
          <w:i w:val="0"/>
          <w:iCs w:val="0"/>
          <w:caps w:val="0"/>
          <w:color w:val="000000"/>
          <w:spacing w:val="0"/>
          <w:sz w:val="24"/>
          <w:szCs w:val="24"/>
        </w:rPr>
      </w:pPr>
      <w:r>
        <w:rPr>
          <w:rFonts w:hint="default" w:ascii="Helvetica" w:hAnsi="Helvetica" w:eastAsia="Helvetica" w:cs="Helvetica"/>
          <w:i w:val="0"/>
          <w:iCs w:val="0"/>
          <w:caps w:val="0"/>
          <w:color w:val="000000"/>
          <w:spacing w:val="0"/>
          <w:sz w:val="24"/>
          <w:szCs w:val="24"/>
          <w:bdr w:val="none" w:color="auto" w:sz="0" w:space="0"/>
        </w:rPr>
        <w:t>5.申请加分的报考人员，应将服务所在地县以上有关部门出具的有效证明、考核材料和服务证书原件交市人力资源社会保障局事业单位人事管理科审查。参加上述服务项目仍在相应岗位服务的人员，本次计算政策性加分，服务时间计算至提交加分材料截止日。材料不齐备或逾期未提交材料的，不予受理，责任由报考者自负。经审查符合条件的按规定加分，相关材料的复印件审查部门留存。</w:t>
      </w:r>
    </w:p>
    <w:p>
      <w:pPr>
        <w:pStyle w:val="2"/>
        <w:spacing w:line="560" w:lineRule="exact"/>
        <w:ind w:left="0" w:leftChars="0" w:firstLine="0" w:firstLineChars="0"/>
      </w:pPr>
      <w:bookmarkStart w:id="0" w:name="_GoBack"/>
      <w:bookmarkEnd w:id="0"/>
    </w:p>
    <w:sectPr>
      <w:footerReference r:id="rId3" w:type="default"/>
      <w:footerReference r:id="rId4" w:type="even"/>
      <w:pgSz w:w="11906" w:h="16838"/>
      <w:pgMar w:top="2098" w:right="1531" w:bottom="1985" w:left="1531" w:header="851" w:footer="1559"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60"/>
      <w:jc w:val="right"/>
      <w:rPr>
        <w:sz w:val="28"/>
        <w:szCs w:val="28"/>
      </w:rPr>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19</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8"/>
        <w:szCs w:val="28"/>
      </w:rPr>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20</w:t>
    </w:r>
    <w:r>
      <w:rPr>
        <w:sz w:val="28"/>
        <w:szCs w:val="28"/>
      </w:rPr>
      <w:fldChar w:fldCharType="end"/>
    </w:r>
    <w:r>
      <w:rPr>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0"/>
  <w:bordersDoNotSurroundFooter w:val="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3FF03A4"/>
    <w:rsid w:val="00045A76"/>
    <w:rsid w:val="000950D3"/>
    <w:rsid w:val="000A0763"/>
    <w:rsid w:val="00186BF0"/>
    <w:rsid w:val="003D10BD"/>
    <w:rsid w:val="00675DC6"/>
    <w:rsid w:val="007411BE"/>
    <w:rsid w:val="00817112"/>
    <w:rsid w:val="00851977"/>
    <w:rsid w:val="008A1362"/>
    <w:rsid w:val="00BB73CF"/>
    <w:rsid w:val="00E326EC"/>
    <w:rsid w:val="00F16ED7"/>
    <w:rsid w:val="00F81B41"/>
    <w:rsid w:val="00FF555E"/>
    <w:rsid w:val="01214875"/>
    <w:rsid w:val="015754F6"/>
    <w:rsid w:val="01792A4C"/>
    <w:rsid w:val="01F9035B"/>
    <w:rsid w:val="024535A0"/>
    <w:rsid w:val="027125E7"/>
    <w:rsid w:val="02A227A1"/>
    <w:rsid w:val="030654B3"/>
    <w:rsid w:val="037979A5"/>
    <w:rsid w:val="0399352E"/>
    <w:rsid w:val="040E4592"/>
    <w:rsid w:val="04C410F4"/>
    <w:rsid w:val="053F69CD"/>
    <w:rsid w:val="05860158"/>
    <w:rsid w:val="05C313AC"/>
    <w:rsid w:val="063A78C0"/>
    <w:rsid w:val="06451B7E"/>
    <w:rsid w:val="065D710A"/>
    <w:rsid w:val="066C1A43"/>
    <w:rsid w:val="06F83C65"/>
    <w:rsid w:val="07352BCC"/>
    <w:rsid w:val="076A5F83"/>
    <w:rsid w:val="07D16002"/>
    <w:rsid w:val="07FB6BDB"/>
    <w:rsid w:val="080C528C"/>
    <w:rsid w:val="08602EE2"/>
    <w:rsid w:val="086329D2"/>
    <w:rsid w:val="08AC25CB"/>
    <w:rsid w:val="08F065DA"/>
    <w:rsid w:val="08FF26FB"/>
    <w:rsid w:val="097A6225"/>
    <w:rsid w:val="09ED4C49"/>
    <w:rsid w:val="0A5A18A6"/>
    <w:rsid w:val="0A8868ED"/>
    <w:rsid w:val="0AA01CBB"/>
    <w:rsid w:val="0AFA2EAC"/>
    <w:rsid w:val="0B09160F"/>
    <w:rsid w:val="0B527A13"/>
    <w:rsid w:val="0B662F05"/>
    <w:rsid w:val="0BCD6AE0"/>
    <w:rsid w:val="0C1F4E62"/>
    <w:rsid w:val="0CE265BB"/>
    <w:rsid w:val="0CF307C8"/>
    <w:rsid w:val="0DB02216"/>
    <w:rsid w:val="0DD70030"/>
    <w:rsid w:val="0E172295"/>
    <w:rsid w:val="0E9A1AAF"/>
    <w:rsid w:val="0E9D6C3E"/>
    <w:rsid w:val="0F07055B"/>
    <w:rsid w:val="0F93516F"/>
    <w:rsid w:val="0FC93173"/>
    <w:rsid w:val="0FDF2F6F"/>
    <w:rsid w:val="0FE73EE9"/>
    <w:rsid w:val="105477D0"/>
    <w:rsid w:val="105A4454"/>
    <w:rsid w:val="105E23FD"/>
    <w:rsid w:val="10AD5132"/>
    <w:rsid w:val="112F3D99"/>
    <w:rsid w:val="11302AA6"/>
    <w:rsid w:val="11603F53"/>
    <w:rsid w:val="11AC7198"/>
    <w:rsid w:val="11C269BB"/>
    <w:rsid w:val="11C75D80"/>
    <w:rsid w:val="11DA5AB3"/>
    <w:rsid w:val="123258EF"/>
    <w:rsid w:val="12C34799"/>
    <w:rsid w:val="132F0080"/>
    <w:rsid w:val="138E124B"/>
    <w:rsid w:val="1393060F"/>
    <w:rsid w:val="13946135"/>
    <w:rsid w:val="146F2E2A"/>
    <w:rsid w:val="147F6DE6"/>
    <w:rsid w:val="150317C5"/>
    <w:rsid w:val="156F0C08"/>
    <w:rsid w:val="15836462"/>
    <w:rsid w:val="15E2587E"/>
    <w:rsid w:val="16253B1A"/>
    <w:rsid w:val="16834DE7"/>
    <w:rsid w:val="16AD3796"/>
    <w:rsid w:val="173E6AE4"/>
    <w:rsid w:val="17695B7C"/>
    <w:rsid w:val="177C13BA"/>
    <w:rsid w:val="18B52DD6"/>
    <w:rsid w:val="18F25DD8"/>
    <w:rsid w:val="18FC0A05"/>
    <w:rsid w:val="19D76D7C"/>
    <w:rsid w:val="1A383CBF"/>
    <w:rsid w:val="1A4C776A"/>
    <w:rsid w:val="1A4E703E"/>
    <w:rsid w:val="1A562397"/>
    <w:rsid w:val="1AA255DC"/>
    <w:rsid w:val="1AEA0BD6"/>
    <w:rsid w:val="1B612DA1"/>
    <w:rsid w:val="1BC25F36"/>
    <w:rsid w:val="1C2D7127"/>
    <w:rsid w:val="1C4F6C9D"/>
    <w:rsid w:val="1C8F393E"/>
    <w:rsid w:val="1D1A76AB"/>
    <w:rsid w:val="1D300C7D"/>
    <w:rsid w:val="1E6A4663"/>
    <w:rsid w:val="1E870D71"/>
    <w:rsid w:val="1EDD76D2"/>
    <w:rsid w:val="1F3507CD"/>
    <w:rsid w:val="1F43081B"/>
    <w:rsid w:val="1F7F5EEC"/>
    <w:rsid w:val="209150AE"/>
    <w:rsid w:val="21224762"/>
    <w:rsid w:val="220F3557"/>
    <w:rsid w:val="2373337B"/>
    <w:rsid w:val="23B51EDC"/>
    <w:rsid w:val="240D6C70"/>
    <w:rsid w:val="24192F78"/>
    <w:rsid w:val="24264234"/>
    <w:rsid w:val="24973CD7"/>
    <w:rsid w:val="24F93AAC"/>
    <w:rsid w:val="255045B2"/>
    <w:rsid w:val="25B1688C"/>
    <w:rsid w:val="25F25669"/>
    <w:rsid w:val="26155D5F"/>
    <w:rsid w:val="26946721"/>
    <w:rsid w:val="26E10B6B"/>
    <w:rsid w:val="273D7C51"/>
    <w:rsid w:val="283E5088"/>
    <w:rsid w:val="28497097"/>
    <w:rsid w:val="28BF3505"/>
    <w:rsid w:val="28D41056"/>
    <w:rsid w:val="290D6316"/>
    <w:rsid w:val="29171C9B"/>
    <w:rsid w:val="292518B2"/>
    <w:rsid w:val="297F0D06"/>
    <w:rsid w:val="29BA649E"/>
    <w:rsid w:val="29C9048F"/>
    <w:rsid w:val="29D3130E"/>
    <w:rsid w:val="2A2878AC"/>
    <w:rsid w:val="2A3B6E4A"/>
    <w:rsid w:val="2A73664D"/>
    <w:rsid w:val="2AA47D84"/>
    <w:rsid w:val="2AFA28CA"/>
    <w:rsid w:val="2B836D64"/>
    <w:rsid w:val="2B870602"/>
    <w:rsid w:val="2CD71115"/>
    <w:rsid w:val="2CED26E7"/>
    <w:rsid w:val="2D937732"/>
    <w:rsid w:val="2DB72CF5"/>
    <w:rsid w:val="2DE51610"/>
    <w:rsid w:val="2E20089A"/>
    <w:rsid w:val="2E5D389C"/>
    <w:rsid w:val="2E9C2616"/>
    <w:rsid w:val="2EF31870"/>
    <w:rsid w:val="2EFA62B4"/>
    <w:rsid w:val="2F6B22AB"/>
    <w:rsid w:val="2F7E3ACA"/>
    <w:rsid w:val="2FA23C5C"/>
    <w:rsid w:val="2FF81ACE"/>
    <w:rsid w:val="301B3A0F"/>
    <w:rsid w:val="30AD0B0B"/>
    <w:rsid w:val="31122E9F"/>
    <w:rsid w:val="31322DBE"/>
    <w:rsid w:val="315419A0"/>
    <w:rsid w:val="317258B0"/>
    <w:rsid w:val="31CF2D03"/>
    <w:rsid w:val="3270299B"/>
    <w:rsid w:val="32981347"/>
    <w:rsid w:val="32EF7278"/>
    <w:rsid w:val="333948D8"/>
    <w:rsid w:val="339064C2"/>
    <w:rsid w:val="33C1667B"/>
    <w:rsid w:val="34E138A4"/>
    <w:rsid w:val="34E72111"/>
    <w:rsid w:val="352D221A"/>
    <w:rsid w:val="35C80195"/>
    <w:rsid w:val="362C0724"/>
    <w:rsid w:val="368C11C2"/>
    <w:rsid w:val="37500442"/>
    <w:rsid w:val="3789228D"/>
    <w:rsid w:val="379A346B"/>
    <w:rsid w:val="37A442EA"/>
    <w:rsid w:val="38083B97"/>
    <w:rsid w:val="38084878"/>
    <w:rsid w:val="3834566E"/>
    <w:rsid w:val="386C066D"/>
    <w:rsid w:val="38DD7AB3"/>
    <w:rsid w:val="3A175247"/>
    <w:rsid w:val="3A3000B7"/>
    <w:rsid w:val="3A40531D"/>
    <w:rsid w:val="3A442C03"/>
    <w:rsid w:val="3AA50621"/>
    <w:rsid w:val="3B091033"/>
    <w:rsid w:val="3B2F65C0"/>
    <w:rsid w:val="3B3B6D13"/>
    <w:rsid w:val="3C243871"/>
    <w:rsid w:val="3C37572C"/>
    <w:rsid w:val="3C8B7826"/>
    <w:rsid w:val="3CA01A87"/>
    <w:rsid w:val="3DAC3EF8"/>
    <w:rsid w:val="3DCF679E"/>
    <w:rsid w:val="3EFB0C93"/>
    <w:rsid w:val="3FA07A8C"/>
    <w:rsid w:val="3FC45529"/>
    <w:rsid w:val="3FF81676"/>
    <w:rsid w:val="4047615A"/>
    <w:rsid w:val="40632F94"/>
    <w:rsid w:val="40662A84"/>
    <w:rsid w:val="4117006B"/>
    <w:rsid w:val="41395AA3"/>
    <w:rsid w:val="415428DD"/>
    <w:rsid w:val="415B1EBD"/>
    <w:rsid w:val="417E5BAB"/>
    <w:rsid w:val="41B82E6B"/>
    <w:rsid w:val="42982C9D"/>
    <w:rsid w:val="42DC702D"/>
    <w:rsid w:val="42F30A76"/>
    <w:rsid w:val="43065BCF"/>
    <w:rsid w:val="43302ED5"/>
    <w:rsid w:val="443A225E"/>
    <w:rsid w:val="4441183E"/>
    <w:rsid w:val="447D039C"/>
    <w:rsid w:val="44804CC7"/>
    <w:rsid w:val="449F1090"/>
    <w:rsid w:val="44D34460"/>
    <w:rsid w:val="44DA57EF"/>
    <w:rsid w:val="44F702CA"/>
    <w:rsid w:val="45033D1F"/>
    <w:rsid w:val="462D194E"/>
    <w:rsid w:val="46560EA5"/>
    <w:rsid w:val="46EB40C3"/>
    <w:rsid w:val="473C5EFF"/>
    <w:rsid w:val="47460F19"/>
    <w:rsid w:val="478657BA"/>
    <w:rsid w:val="47B36031"/>
    <w:rsid w:val="47FE3B9A"/>
    <w:rsid w:val="480C3F11"/>
    <w:rsid w:val="484D62D8"/>
    <w:rsid w:val="48EE6F7C"/>
    <w:rsid w:val="49892771"/>
    <w:rsid w:val="4AAE7002"/>
    <w:rsid w:val="4ABA1BC3"/>
    <w:rsid w:val="4AEE78FE"/>
    <w:rsid w:val="4B0435C5"/>
    <w:rsid w:val="4B137364"/>
    <w:rsid w:val="4C285091"/>
    <w:rsid w:val="4C5145E8"/>
    <w:rsid w:val="4C8A2C90"/>
    <w:rsid w:val="4D964FFA"/>
    <w:rsid w:val="4DD94895"/>
    <w:rsid w:val="4E6707FB"/>
    <w:rsid w:val="4E6A7BE3"/>
    <w:rsid w:val="4E742810"/>
    <w:rsid w:val="4EB41520"/>
    <w:rsid w:val="4EC5306C"/>
    <w:rsid w:val="4EF61477"/>
    <w:rsid w:val="4EF91787"/>
    <w:rsid w:val="4EFB10F4"/>
    <w:rsid w:val="4F2E29BF"/>
    <w:rsid w:val="4F534BF8"/>
    <w:rsid w:val="4F6C798B"/>
    <w:rsid w:val="4F820F5D"/>
    <w:rsid w:val="4F8627FB"/>
    <w:rsid w:val="4FDD43E5"/>
    <w:rsid w:val="502D6EA4"/>
    <w:rsid w:val="503313A1"/>
    <w:rsid w:val="506F328F"/>
    <w:rsid w:val="506F7733"/>
    <w:rsid w:val="52285DEB"/>
    <w:rsid w:val="524B3888"/>
    <w:rsid w:val="527A416D"/>
    <w:rsid w:val="528D71A5"/>
    <w:rsid w:val="53051C89"/>
    <w:rsid w:val="530D4FE1"/>
    <w:rsid w:val="53220A8C"/>
    <w:rsid w:val="53487DC7"/>
    <w:rsid w:val="536C1D08"/>
    <w:rsid w:val="542E16B3"/>
    <w:rsid w:val="54501629"/>
    <w:rsid w:val="54C142D5"/>
    <w:rsid w:val="54D703D2"/>
    <w:rsid w:val="5560589C"/>
    <w:rsid w:val="556C4241"/>
    <w:rsid w:val="55B87486"/>
    <w:rsid w:val="56D025AE"/>
    <w:rsid w:val="56D30E38"/>
    <w:rsid w:val="571D4121"/>
    <w:rsid w:val="574865E8"/>
    <w:rsid w:val="57BE68AA"/>
    <w:rsid w:val="5838665C"/>
    <w:rsid w:val="585329E1"/>
    <w:rsid w:val="593E5EF4"/>
    <w:rsid w:val="5A225816"/>
    <w:rsid w:val="5A920839"/>
    <w:rsid w:val="5AA1673B"/>
    <w:rsid w:val="5AE900E2"/>
    <w:rsid w:val="5B127639"/>
    <w:rsid w:val="5B24602D"/>
    <w:rsid w:val="5B331E3F"/>
    <w:rsid w:val="5BC754E8"/>
    <w:rsid w:val="5C1B076F"/>
    <w:rsid w:val="5CAF478F"/>
    <w:rsid w:val="5CD56B70"/>
    <w:rsid w:val="5CF214D0"/>
    <w:rsid w:val="5D0E3E30"/>
    <w:rsid w:val="5D35760E"/>
    <w:rsid w:val="5D641CA2"/>
    <w:rsid w:val="5D7A7717"/>
    <w:rsid w:val="5DBC388C"/>
    <w:rsid w:val="5DE27796"/>
    <w:rsid w:val="5E1B6804"/>
    <w:rsid w:val="5F404B07"/>
    <w:rsid w:val="5FBD47EC"/>
    <w:rsid w:val="5FED2422"/>
    <w:rsid w:val="600C13D3"/>
    <w:rsid w:val="601B6F8F"/>
    <w:rsid w:val="60F82E2D"/>
    <w:rsid w:val="610B0DB2"/>
    <w:rsid w:val="610C692D"/>
    <w:rsid w:val="614147D4"/>
    <w:rsid w:val="61BC4013"/>
    <w:rsid w:val="61E433B1"/>
    <w:rsid w:val="61F950AE"/>
    <w:rsid w:val="62BD432E"/>
    <w:rsid w:val="63430A5E"/>
    <w:rsid w:val="636B5B38"/>
    <w:rsid w:val="63A77EFC"/>
    <w:rsid w:val="64BF74AD"/>
    <w:rsid w:val="64F1206D"/>
    <w:rsid w:val="6504473D"/>
    <w:rsid w:val="65167D25"/>
    <w:rsid w:val="652F7039"/>
    <w:rsid w:val="65817895"/>
    <w:rsid w:val="666845B1"/>
    <w:rsid w:val="66F127F8"/>
    <w:rsid w:val="670B4947"/>
    <w:rsid w:val="672A7AB8"/>
    <w:rsid w:val="67A55390"/>
    <w:rsid w:val="67DC63AD"/>
    <w:rsid w:val="67FF16D1"/>
    <w:rsid w:val="68744850"/>
    <w:rsid w:val="68CB0E27"/>
    <w:rsid w:val="68E50599"/>
    <w:rsid w:val="69BF6EB2"/>
    <w:rsid w:val="6ACB6656"/>
    <w:rsid w:val="6ADE3093"/>
    <w:rsid w:val="6B413622"/>
    <w:rsid w:val="6B594E10"/>
    <w:rsid w:val="6BD66460"/>
    <w:rsid w:val="6BDB7674"/>
    <w:rsid w:val="6C272818"/>
    <w:rsid w:val="6CCB3AEB"/>
    <w:rsid w:val="6D036DE1"/>
    <w:rsid w:val="6D042B59"/>
    <w:rsid w:val="6D3179D4"/>
    <w:rsid w:val="6D655CEE"/>
    <w:rsid w:val="6DBB76BC"/>
    <w:rsid w:val="6DE36237"/>
    <w:rsid w:val="6DFD1A82"/>
    <w:rsid w:val="6E220950"/>
    <w:rsid w:val="6E421B8B"/>
    <w:rsid w:val="6E7F693B"/>
    <w:rsid w:val="6F737553"/>
    <w:rsid w:val="6FAC1340"/>
    <w:rsid w:val="6FE0165C"/>
    <w:rsid w:val="70EC5DDE"/>
    <w:rsid w:val="71184E25"/>
    <w:rsid w:val="712D267F"/>
    <w:rsid w:val="72111FA0"/>
    <w:rsid w:val="721D0945"/>
    <w:rsid w:val="721F290F"/>
    <w:rsid w:val="72E871A5"/>
    <w:rsid w:val="737547B1"/>
    <w:rsid w:val="73AF2A42"/>
    <w:rsid w:val="743957DE"/>
    <w:rsid w:val="74EB49E5"/>
    <w:rsid w:val="75524DAA"/>
    <w:rsid w:val="75E033DC"/>
    <w:rsid w:val="76402E5F"/>
    <w:rsid w:val="765B79F0"/>
    <w:rsid w:val="774B7D02"/>
    <w:rsid w:val="7762504C"/>
    <w:rsid w:val="77843214"/>
    <w:rsid w:val="78236589"/>
    <w:rsid w:val="785E75C1"/>
    <w:rsid w:val="789150EB"/>
    <w:rsid w:val="78A21BA4"/>
    <w:rsid w:val="793B7903"/>
    <w:rsid w:val="796E1A86"/>
    <w:rsid w:val="79A8143C"/>
    <w:rsid w:val="7A0E547F"/>
    <w:rsid w:val="7ACC115A"/>
    <w:rsid w:val="7AD975EA"/>
    <w:rsid w:val="7B445194"/>
    <w:rsid w:val="7B864B46"/>
    <w:rsid w:val="7BE95D3C"/>
    <w:rsid w:val="7D184638"/>
    <w:rsid w:val="7D976DE3"/>
    <w:rsid w:val="7DFE79DD"/>
    <w:rsid w:val="7E337682"/>
    <w:rsid w:val="7E7C7770"/>
    <w:rsid w:val="7F7C6C93"/>
    <w:rsid w:val="7FF73220"/>
    <w:rsid w:val="F3FF03A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rPr>
      <w:rFonts w:ascii="Times New Roman" w:hAnsi="Times New Roman" w:eastAsia="仿宋_GB2312" w:cs="Times New Roman"/>
      <w:sz w:val="3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Hyperlink"/>
    <w:basedOn w:val="7"/>
    <w:uiPriority w:val="0"/>
    <w:rPr>
      <w:color w:val="0000FF"/>
      <w:u w:val="single"/>
    </w:rPr>
  </w:style>
  <w:style w:type="character" w:customStyle="1" w:styleId="9">
    <w:name w:val="页眉 Char"/>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3490</Words>
  <Characters>19897</Characters>
  <Lines>165</Lines>
  <Paragraphs>46</Paragraphs>
  <TotalTime>27</TotalTime>
  <ScaleCrop>false</ScaleCrop>
  <LinksUpToDate>false</LinksUpToDate>
  <CharactersWithSpaces>23341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2022-04-22T09:22:00Z</dcterms:created>
  <dc:creator>user</dc:creator>
  <cp:lastModifiedBy>Administrator</cp:lastModifiedBy>
  <cp:lastPrinted>2022-04-24T03:45:00Z</cp:lastPrinted>
  <dcterms:modified xsi:type="dcterms:W3CDTF">2022-04-25T09:26:08Z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commondata">
    <vt:lpwstr>eyJoZGlkIjoiZDFjOTZjOWJiZjZjYWFmZWRmYmVkNDI5OTMyNTZlOGIifQ==</vt:lpwstr>
  </property>
  <property fmtid="{D5CDD505-2E9C-101B-9397-08002B2CF9AE}" pid="4" name="ICV">
    <vt:lpwstr>786B68D434694C5A89DA05F60535C0D7</vt:lpwstr>
  </property>
</Properties>
</file>