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方正黑体_GBK" w:cs="宋体"/>
          <w:color w:val="000000"/>
          <w:kern w:val="0"/>
          <w:sz w:val="32"/>
          <w:szCs w:val="32"/>
        </w:rPr>
      </w:pPr>
      <w:r>
        <w:rPr>
          <w:rFonts w:eastAsia="方正黑体_GBK" w:cs="宋体"/>
          <w:color w:val="000000"/>
          <w:kern w:val="0"/>
          <w:sz w:val="32"/>
          <w:szCs w:val="32"/>
        </w:rPr>
        <w:t>附件5</w:t>
      </w:r>
    </w:p>
    <w:p>
      <w:pPr>
        <w:pStyle w:val="2"/>
        <w:rPr>
          <w:rFonts w:hint="eastAsia" w:ascii="Times New Roman" w:hAnsi="Times New Roman"/>
        </w:rPr>
      </w:pPr>
    </w:p>
    <w:p>
      <w:pPr>
        <w:spacing w:line="600" w:lineRule="exact"/>
        <w:jc w:val="center"/>
        <w:rPr>
          <w:rFonts w:hint="eastAsia" w:eastAsia="方正小标宋_GBK"/>
          <w:kern w:val="0"/>
          <w:sz w:val="44"/>
          <w:szCs w:val="44"/>
          <w:lang w:bidi="ar"/>
        </w:rPr>
      </w:pPr>
      <w:r>
        <w:rPr>
          <w:rFonts w:hint="eastAsia" w:eastAsia="方正小标宋_GBK"/>
          <w:kern w:val="0"/>
          <w:sz w:val="44"/>
          <w:szCs w:val="44"/>
          <w:lang w:bidi="ar"/>
        </w:rPr>
        <w:t>江苏省盐城市2022年面向国内外部分高校</w:t>
      </w:r>
    </w:p>
    <w:p>
      <w:pPr>
        <w:spacing w:line="600" w:lineRule="exact"/>
        <w:jc w:val="center"/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</w:pPr>
      <w:r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  <w:t>引进优秀毕业生（第三批）报名表</w:t>
      </w:r>
      <w:bookmarkStart w:id="0" w:name="_GoBack"/>
      <w:bookmarkEnd w:id="0"/>
    </w:p>
    <w:p>
      <w:pPr>
        <w:pStyle w:val="2"/>
        <w:spacing w:line="300" w:lineRule="exact"/>
        <w:ind w:firstLine="0"/>
        <w:rPr>
          <w:rFonts w:hint="eastAsia" w:ascii="Times New Roman" w:hAnsi="Times New Roman"/>
          <w:lang w:bidi="ar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 生 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spacing w:val="-12"/>
                <w:sz w:val="24"/>
              </w:rPr>
            </w:pPr>
            <w:r>
              <w:rPr>
                <w:rFonts w:eastAsia="方正仿宋_GBK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证  号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住  址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方  式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状  况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应  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方正仿宋_GBK"/>
                <w:sz w:val="24"/>
              </w:rPr>
              <w:t>代  码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10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干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系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称 谓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龄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面 貌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  <w:r>
              <w:rPr>
                <w:rFonts w:hint="eastAsia" w:eastAsia="方正仿宋_GBK" w:cs="宋体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 w:cs="宋体"/>
              </w:rPr>
              <w:t>注</w:t>
            </w:r>
          </w:p>
        </w:tc>
        <w:tc>
          <w:tcPr>
            <w:tcW w:w="8033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_GBK"/>
                <w:sz w:val="24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02EA"/>
    <w:rsid w:val="3FE102EA"/>
    <w:rsid w:val="5EBF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99"/>
    <w:pPr>
      <w:ind w:firstLine="420"/>
    </w:pPr>
    <w:rPr>
      <w:rFonts w:ascii="Calibri" w:hAnsi="Calibri" w:cs="宋体"/>
      <w:szCs w:val="22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ascii="Times New Roman" w:hAnsi="Times New Roman" w:eastAsia="方正仿宋简体" w:cs="Times New Roman"/>
      <w:spacing w:val="8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22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8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10614</Words>
  <Characters>28401</Characters>
  <Lines>0</Lines>
  <Paragraphs>0</Paragraphs>
  <TotalTime>0</TotalTime>
  <ScaleCrop>false</ScaleCrop>
  <LinksUpToDate>false</LinksUpToDate>
  <CharactersWithSpaces>30338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2022-03-13T02:43:00Z</dcterms:created>
  <dc:creator>徐耀</dc:creator>
  <cp:lastModifiedBy>徐耀</cp:lastModifiedBy>
  <dcterms:modified xsi:type="dcterms:W3CDTF">2022-04-22T06:32:05Z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8982EE8DEAAD45C5BBCF7A646FFF92FA</vt:lpwstr>
  </property>
</Properties>
</file>