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7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6"/>
        <w:gridCol w:w="1048"/>
        <w:gridCol w:w="817"/>
        <w:gridCol w:w="649"/>
        <w:gridCol w:w="6094"/>
      </w:tblGrid>
      <w:tr w:rsidR="00125079" w:rsidRPr="00125079" w:rsidTr="00125079">
        <w:trPr>
          <w:trHeight w:val="438"/>
        </w:trPr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  <w:bookmarkStart w:id="0" w:name="_GoBack"/>
            <w:bookmarkEnd w:id="0"/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选调岗位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选调类别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岗位代码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计划数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聘用学校</w:t>
            </w:r>
          </w:p>
        </w:tc>
      </w:tr>
      <w:tr w:rsidR="00125079" w:rsidRPr="00125079" w:rsidTr="00125079">
        <w:trPr>
          <w:trHeight w:val="619"/>
        </w:trPr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优秀中学校长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优秀中学校长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城区初中学校</w:t>
            </w:r>
          </w:p>
        </w:tc>
      </w:tr>
      <w:tr w:rsidR="00125079" w:rsidRPr="00125079" w:rsidTr="00125079">
        <w:trPr>
          <w:trHeight w:val="2342"/>
        </w:trPr>
        <w:tc>
          <w:tcPr>
            <w:tcW w:w="9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小学语文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骨干教师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G01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48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湖南师大附中星城实验青石学校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人；高塘岭实验第一小学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人；前进小学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人；金潇小学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人；湖南一师斑马湖小学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人；湖南师大附中星城实验第一小学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人；湖南师大附中星城实验第二小学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人；长郡月亮岛第二小学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8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人；长郡月亮岛第三小学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6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人；长郡月亮岛学校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7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人；周南望城学校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人；望城一中外国语学校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人；思源学校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人；明德美琪学校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人；南雅望城学校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人；长沙实验高裕学校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宋体" w:eastAsia="宋体" w:hAnsi="宋体" w:cs="宋体" w:hint="eastAsia"/>
                <w:color w:val="333333"/>
                <w:kern w:val="0"/>
                <w:szCs w:val="21"/>
                <w:bdr w:val="none" w:sz="0" w:space="0" w:color="auto" w:frame="1"/>
              </w:rPr>
              <w:t>人；麓山国际星城实验学校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人；雅礼望城实验学校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1992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其他在编在岗教师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Z01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16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雅礼丁江学校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人；湖南师大附中星城实验青石学校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人；香桥小学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人；前进小学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人；金潇小学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人；湖南一师斑马湖小学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人；湖南师大附中星城实验第一小学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人；湖南师大附中星城实验第二小学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人；长郡月亮岛第二小学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人；长郡月亮岛第三小学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人；长郡月亮岛学校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人；周南望城学校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人；望城一中外国语学校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人；南雅望城学校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人；长沙实验高裕学校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1957"/>
        </w:trPr>
        <w:tc>
          <w:tcPr>
            <w:tcW w:w="9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小学数学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骨干教师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G02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23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雅礼丁江学校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人；湖南师大附中星城实验青石学校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人；金潇小学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人；湖南一师斑马湖小学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人；湖南师大附中星城实验第一小学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人；湖南师大附中星城实验第二小学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人；长郡月亮岛第二小学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人；长郡月亮岛学校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人；周南望城学校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人；望城一中外国语学校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人；思源学校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人；南雅望城学校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人；长沙实验高裕学校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人；麓山国际星城实验学校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人；雅礼望城实验学校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159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其他在编在岗教师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Z02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14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雅礼丁江学校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人；湖南师大附中星城实验青石学校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人；长沙市一中金山桥学校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人；高塘岭实验第一小学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人；前进小学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人；湖南师大附中星城实验第一小学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人；长郡月亮岛第二小学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人；长郡月亮岛学校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人；周南望城学校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人；望城一中外国语学校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人；南雅望城学校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人；长沙实验高裕学校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384"/>
        </w:trPr>
        <w:tc>
          <w:tcPr>
            <w:tcW w:w="9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小学英语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骨干教师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G03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雅礼丁江学校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人；南雅望城学校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人；麓山国际星城实验学校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80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其他在编在岗教师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Z03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望城一中外国语学校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人；思源学校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75"/>
        </w:trPr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小学道法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其他在编在岗教师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Z04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长郡月亮岛第三小学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1555"/>
        </w:trPr>
        <w:tc>
          <w:tcPr>
            <w:tcW w:w="9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初中语文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骨干教师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G05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17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雅礼丁江学校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人；湖南师大附中星城实验青石学校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人；长郡月亮岛学校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人；望城一中外国语学校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人；思源学校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人；明德美琪学校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人；南雅望城学校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人；长郡斑马湖中学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人；麓山国际星城实验学校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人；雅礼望城实验学校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人；长郡双语白石湖学校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5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821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其他在编在岗教师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Z05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4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望一观音湖学校（博雅学校）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人；明德美琪学校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人；长郡斑马湖中学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人；长郡双语白石湖学校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1572"/>
        </w:trPr>
        <w:tc>
          <w:tcPr>
            <w:tcW w:w="966" w:type="dxa"/>
            <w:vMerge w:val="restart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初中数学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骨干教师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G06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21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雅礼丁江学校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人；湖南师大附中星城实验青石学校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人；长郡月亮岛学校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人；望城一中外国语学校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人；思源学校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人；明德美琪学校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人；南雅望城学校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人；长沙实验高裕学校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人；长郡斑马湖中学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人；麓山国际星城实验学校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人；雅礼望城实验学校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人；长郡双语白石湖学校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6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803"/>
        </w:trPr>
        <w:tc>
          <w:tcPr>
            <w:tcW w:w="0" w:type="auto"/>
            <w:vMerge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其他在编在岗教师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Z06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长沙市一中金山桥学校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人；明德美琪学校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人；南雅望城学校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人；长沙实验高裕学校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人；长郡斑马湖中学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1170"/>
        </w:trPr>
        <w:tc>
          <w:tcPr>
            <w:tcW w:w="9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初中英语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骨干教师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G07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14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长郡月亮岛学校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人；望城一中外国语学校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人；思源学校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人；明德美琪学校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人；南雅望城学校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人；长沙实验高裕学校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人；长郡斑马湖中学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人；麓山国际星城实验学校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人；长郡双语白石湖学校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5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80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其他在编在岗教师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Z07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2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雅礼望城实验学校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人；明德望城学校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786"/>
        </w:trPr>
        <w:tc>
          <w:tcPr>
            <w:tcW w:w="9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初中政治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骨干教师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G08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5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周南望城学校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人；思源学校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人；长沙实验高裕学校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人；长郡斑马湖中学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人；长郡双语白石湖学校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786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其他在编在岗教师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Z08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长郡双语白石湖学校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786"/>
        </w:trPr>
        <w:tc>
          <w:tcPr>
            <w:tcW w:w="9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lastRenderedPageBreak/>
              <w:t>初中历史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骨干教师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G09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6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雅礼丁江学校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人；周南望城学校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人；明德美琪学校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人；南雅望城学校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人；长郡斑马湖中学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人；长郡双语白石湖学校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80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其他在编在岗教师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Z09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长沙实验高裕学校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人；雅礼望城实验学校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人；长郡双语白石湖学校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786"/>
        </w:trPr>
        <w:tc>
          <w:tcPr>
            <w:tcW w:w="9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初中地理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骨干教师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G10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6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周南望城学校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人；明德美琪学校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人；南雅望城学校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人；长沙实验高裕学校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人；雅礼望城实验学校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人；长郡双语白石湖学校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80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其他在编在岗教师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Z10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雅礼丁江学校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384"/>
        </w:trPr>
        <w:tc>
          <w:tcPr>
            <w:tcW w:w="96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初中物理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骨干教师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G11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望城一中外国语学校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人；明德美琪学校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人；麓山国际星城实验学校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803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其他在编在岗教师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Z11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长郡斑马湖中学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75"/>
        </w:trPr>
        <w:tc>
          <w:tcPr>
            <w:tcW w:w="966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初中化学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骨干教师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G12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明德美琪学校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  <w:tr w:rsidR="00125079" w:rsidRPr="00125079" w:rsidTr="00125079">
        <w:trPr>
          <w:trHeight w:val="347"/>
        </w:trPr>
        <w:tc>
          <w:tcPr>
            <w:tcW w:w="9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初中生物</w:t>
            </w:r>
          </w:p>
        </w:tc>
        <w:tc>
          <w:tcPr>
            <w:tcW w:w="1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骨干教师</w:t>
            </w:r>
          </w:p>
        </w:tc>
        <w:tc>
          <w:tcPr>
            <w:tcW w:w="8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G13</w:t>
            </w:r>
          </w:p>
        </w:tc>
        <w:tc>
          <w:tcPr>
            <w:tcW w:w="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center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3</w:t>
            </w:r>
          </w:p>
        </w:tc>
        <w:tc>
          <w:tcPr>
            <w:tcW w:w="6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  <w:hideMark/>
          </w:tcPr>
          <w:p w:rsidR="00125079" w:rsidRPr="00125079" w:rsidRDefault="00125079" w:rsidP="00125079">
            <w:pPr>
              <w:widowControl/>
              <w:spacing w:line="390" w:lineRule="atLeast"/>
              <w:ind w:firstLine="360"/>
              <w:jc w:val="left"/>
              <w:textAlignment w:val="center"/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</w:pP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思源学校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人；雅礼望城实验学校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人；长郡双语白石湖学校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1</w:t>
            </w:r>
            <w:r w:rsidRPr="00125079">
              <w:rPr>
                <w:rFonts w:ascii="font-size:14px;line-height:2.5;" w:eastAsia="宋体" w:hAnsi="font-size:14px;line-height:2.5;" w:cs="宋体"/>
                <w:color w:val="333333"/>
                <w:kern w:val="0"/>
                <w:szCs w:val="21"/>
                <w:bdr w:val="none" w:sz="0" w:space="0" w:color="auto" w:frame="1"/>
              </w:rPr>
              <w:t>人。</w:t>
            </w:r>
          </w:p>
        </w:tc>
      </w:tr>
    </w:tbl>
    <w:p w:rsidR="00E55392" w:rsidRPr="00125079" w:rsidRDefault="00125079"/>
    <w:sectPr w:rsidR="00E55392" w:rsidRPr="001250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ont-size:14px;line-height:2.5;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9F3"/>
    <w:rsid w:val="00125079"/>
    <w:rsid w:val="004559F3"/>
    <w:rsid w:val="004870D5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B0D996E-493B-4724-8448-513C43943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1250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091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2022-04-29T01:11:00Z</dcterms:created>
  <dcterms:modified xsi:type="dcterms:W3CDTF">2022-04-29T01:11:00Z</dcterms:modified>
</cp:coreProperties>
</file>