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eastAsia="方正小标宋简体" w:hAnsiTheme="minorEastAsia"/>
          <w:sz w:val="36"/>
          <w:szCs w:val="36"/>
        </w:rPr>
      </w:pPr>
      <w:r>
        <w:rPr>
          <w:rFonts w:hint="eastAsia" w:ascii="方正小标宋简体" w:eastAsia="方正小标宋简体" w:hAnsiTheme="minorEastAsia"/>
          <w:sz w:val="36"/>
          <w:szCs w:val="36"/>
        </w:rPr>
        <w:t>2022年</w:t>
      </w:r>
      <w:r>
        <w:rPr>
          <w:rFonts w:hint="eastAsia" w:ascii="方正小标宋简体" w:eastAsia="方正小标宋简体" w:hAnsiTheme="minorEastAsia"/>
          <w:sz w:val="36"/>
          <w:szCs w:val="36"/>
          <w:lang w:eastAsia="zh-CN"/>
        </w:rPr>
        <w:t>苏州高新区</w:t>
      </w:r>
      <w:r>
        <w:rPr>
          <w:rFonts w:hint="eastAsia" w:ascii="方正小标宋简体" w:eastAsia="方正小标宋简体" w:hAnsiTheme="minorEastAsia"/>
          <w:sz w:val="36"/>
          <w:szCs w:val="36"/>
        </w:rPr>
        <w:t>教育系统</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eastAsia="方正小标宋简体" w:hAnsiTheme="minorEastAsia"/>
          <w:sz w:val="36"/>
          <w:szCs w:val="36"/>
        </w:rPr>
      </w:pPr>
      <w:r>
        <w:rPr>
          <w:rFonts w:hint="eastAsia" w:ascii="方正小标宋简体" w:eastAsia="方正小标宋简体" w:hAnsiTheme="minorEastAsia"/>
          <w:sz w:val="36"/>
          <w:szCs w:val="36"/>
        </w:rPr>
        <w:t>公开招聘</w:t>
      </w:r>
      <w:r>
        <w:rPr>
          <w:rFonts w:hint="eastAsia" w:ascii="方正小标宋简体" w:eastAsia="方正小标宋简体" w:hAnsiTheme="minorEastAsia"/>
          <w:sz w:val="36"/>
          <w:szCs w:val="36"/>
          <w:lang w:eastAsia="zh-CN"/>
        </w:rPr>
        <w:t>事业编制和教育专项编制</w:t>
      </w:r>
      <w:r>
        <w:rPr>
          <w:rFonts w:hint="eastAsia" w:ascii="方正小标宋简体" w:eastAsia="方正小标宋简体" w:hAnsiTheme="minorEastAsia"/>
          <w:sz w:val="36"/>
          <w:szCs w:val="36"/>
        </w:rPr>
        <w:t>教师</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方正小标宋简体" w:eastAsia="方正小标宋简体" w:hAnsiTheme="minorEastAsia"/>
          <w:sz w:val="36"/>
          <w:szCs w:val="36"/>
          <w:highlight w:val="none"/>
        </w:rPr>
      </w:pPr>
      <w:r>
        <w:rPr>
          <w:rFonts w:hint="eastAsia" w:ascii="方正小标宋简体" w:eastAsia="方正小标宋简体" w:hAnsiTheme="minorEastAsia"/>
          <w:sz w:val="36"/>
          <w:szCs w:val="36"/>
          <w:highlight w:val="none"/>
        </w:rPr>
        <w:t>考生新冠肺炎疫情防控告知书</w:t>
      </w:r>
    </w:p>
    <w:p>
      <w:pPr>
        <w:jc w:val="center"/>
        <w:rPr>
          <w:rFonts w:ascii="仿宋_GB2312" w:hAnsi="Times New Roman" w:eastAsia="仿宋_GB2312"/>
          <w:bCs/>
          <w:kern w:val="0"/>
          <w:sz w:val="32"/>
          <w:szCs w:val="32"/>
          <w:highlight w:val="none"/>
        </w:rPr>
      </w:pP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为确保</w:t>
      </w:r>
      <w:r>
        <w:rPr>
          <w:rFonts w:hint="eastAsia" w:asciiTheme="minorEastAsia" w:hAnsiTheme="minorEastAsia"/>
          <w:sz w:val="32"/>
          <w:szCs w:val="32"/>
          <w:highlight w:val="none"/>
          <w:lang w:eastAsia="zh-CN"/>
        </w:rPr>
        <w:t>苏州高新区</w:t>
      </w:r>
      <w:r>
        <w:rPr>
          <w:rFonts w:hint="eastAsia" w:asciiTheme="minorEastAsia" w:hAnsiTheme="minorEastAsia"/>
          <w:sz w:val="32"/>
          <w:szCs w:val="32"/>
          <w:highlight w:val="none"/>
        </w:rPr>
        <w:t>2022年教育系统公开招聘</w:t>
      </w:r>
      <w:r>
        <w:rPr>
          <w:rFonts w:hint="eastAsia" w:asciiTheme="minorEastAsia" w:hAnsiTheme="minorEastAsia"/>
          <w:sz w:val="32"/>
          <w:szCs w:val="32"/>
          <w:highlight w:val="none"/>
          <w:lang w:eastAsia="zh-CN"/>
        </w:rPr>
        <w:t>事业编制和教育专项编制</w:t>
      </w:r>
      <w:r>
        <w:rPr>
          <w:rFonts w:hint="eastAsia" w:asciiTheme="minorEastAsia" w:hAnsiTheme="minorEastAsia"/>
          <w:sz w:val="32"/>
          <w:szCs w:val="32"/>
          <w:highlight w:val="none"/>
        </w:rPr>
        <w:t>教师</w:t>
      </w:r>
      <w:r>
        <w:rPr>
          <w:rFonts w:hint="eastAsia" w:asciiTheme="minorEastAsia" w:hAnsiTheme="minorEastAsia"/>
          <w:sz w:val="32"/>
          <w:szCs w:val="32"/>
          <w:highlight w:val="none"/>
          <w:lang w:eastAsia="zh-CN"/>
        </w:rPr>
        <w:t>工作</w:t>
      </w:r>
      <w:r>
        <w:rPr>
          <w:rFonts w:hint="eastAsia" w:asciiTheme="minorEastAsia" w:hAnsiTheme="minorEastAsia"/>
          <w:sz w:val="32"/>
          <w:szCs w:val="32"/>
          <w:highlight w:val="none"/>
        </w:rPr>
        <w:t>安全顺利进行，现将</w:t>
      </w:r>
      <w:r>
        <w:rPr>
          <w:rFonts w:hint="eastAsia" w:asciiTheme="minorEastAsia" w:hAnsiTheme="minorEastAsia"/>
          <w:sz w:val="32"/>
          <w:szCs w:val="32"/>
          <w:highlight w:val="none"/>
          <w:lang w:eastAsia="zh-CN"/>
        </w:rPr>
        <w:t>考试期间</w:t>
      </w:r>
      <w:r>
        <w:rPr>
          <w:rFonts w:hint="eastAsia" w:asciiTheme="minorEastAsia" w:hAnsiTheme="minorEastAsia"/>
          <w:sz w:val="32"/>
          <w:szCs w:val="32"/>
          <w:highlight w:val="none"/>
        </w:rPr>
        <w:t>新冠肺炎疫情防控有关措施和要求告知如下，请所有考生知悉、理解、配合和支持。</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一、考生应在</w:t>
      </w:r>
      <w:r>
        <w:rPr>
          <w:rFonts w:hint="eastAsia" w:asciiTheme="minorEastAsia" w:hAnsiTheme="minorEastAsia"/>
          <w:b w:val="0"/>
          <w:bCs w:val="0"/>
          <w:sz w:val="32"/>
          <w:szCs w:val="32"/>
          <w:highlight w:val="none"/>
        </w:rPr>
        <w:t>考试前14天申领</w:t>
      </w:r>
      <w:r>
        <w:rPr>
          <w:rFonts w:hint="eastAsia" w:asciiTheme="minorEastAsia" w:hAnsiTheme="minorEastAsia"/>
          <w:sz w:val="32"/>
          <w:szCs w:val="32"/>
          <w:highlight w:val="none"/>
        </w:rPr>
        <w:t>“苏康码”，并</w:t>
      </w:r>
      <w:r>
        <w:rPr>
          <w:rFonts w:hint="eastAsia" w:asciiTheme="minorEastAsia" w:hAnsiTheme="minorEastAsia"/>
          <w:b w:val="0"/>
          <w:bCs w:val="0"/>
          <w:sz w:val="32"/>
          <w:szCs w:val="32"/>
          <w:highlight w:val="none"/>
        </w:rPr>
        <w:t>每日进行健康申报更新直至考试当天。考生应持续关注本人“苏康码”状况，如出现非绿码且符合转码条件的，应最迟于考试</w:t>
      </w:r>
      <w:r>
        <w:rPr>
          <w:rFonts w:hint="eastAsia" w:asciiTheme="minorEastAsia" w:hAnsiTheme="minorEastAsia"/>
          <w:sz w:val="32"/>
          <w:szCs w:val="32"/>
          <w:highlight w:val="none"/>
        </w:rPr>
        <w:t>前一天转为绿码（可拨打</w:t>
      </w:r>
      <w:r>
        <w:rPr>
          <w:rFonts w:hint="eastAsia" w:asciiTheme="minorEastAsia" w:hAnsiTheme="minorEastAsia"/>
          <w:sz w:val="32"/>
          <w:szCs w:val="32"/>
          <w:highlight w:val="none"/>
          <w:lang w:eastAsia="zh-CN"/>
        </w:rPr>
        <w:t>苏州</w:t>
      </w:r>
      <w:r>
        <w:rPr>
          <w:rFonts w:hint="eastAsia" w:asciiTheme="minorEastAsia" w:hAnsiTheme="minorEastAsia"/>
          <w:sz w:val="32"/>
          <w:szCs w:val="32"/>
          <w:highlight w:val="none"/>
        </w:rPr>
        <w:t>12345便民服务热线进行咨询）方可参加考试，逾期未转为绿码的责任自负。外来考生（指14天内自省外和省内跨设区市前来或返回</w:t>
      </w:r>
      <w:r>
        <w:rPr>
          <w:rFonts w:hint="eastAsia" w:asciiTheme="minorEastAsia" w:hAnsiTheme="minorEastAsia"/>
          <w:sz w:val="32"/>
          <w:szCs w:val="32"/>
          <w:highlight w:val="none"/>
          <w:lang w:eastAsia="zh-CN"/>
        </w:rPr>
        <w:t>苏州市</w:t>
      </w:r>
      <w:r>
        <w:rPr>
          <w:rFonts w:hint="eastAsia" w:asciiTheme="minorEastAsia" w:hAnsiTheme="minorEastAsia"/>
          <w:sz w:val="32"/>
          <w:szCs w:val="32"/>
          <w:highlight w:val="none"/>
        </w:rPr>
        <w:t>的考生，下同）应至少于考前14天起持续了解</w:t>
      </w:r>
      <w:r>
        <w:rPr>
          <w:rFonts w:hint="eastAsia" w:asciiTheme="minorEastAsia" w:hAnsiTheme="minorEastAsia"/>
          <w:sz w:val="32"/>
          <w:szCs w:val="32"/>
          <w:highlight w:val="none"/>
          <w:lang w:eastAsia="zh-CN"/>
        </w:rPr>
        <w:t>苏州市</w:t>
      </w:r>
      <w:r>
        <w:rPr>
          <w:rFonts w:hint="eastAsia" w:asciiTheme="minorEastAsia" w:hAnsiTheme="minorEastAsia"/>
          <w:sz w:val="32"/>
          <w:szCs w:val="32"/>
          <w:highlight w:val="none"/>
        </w:rPr>
        <w:t>最新防疫要求，并严格按当地规定落实信息报备、抵达后健康监测、新冠肺炎病毒核酸检测（以下简称“核酸检测”）等要求，以免影响正常参加考试。</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二、考试当天入场时，考生应提前准备好本人有效期内</w:t>
      </w:r>
      <w:r>
        <w:rPr>
          <w:rFonts w:hint="eastAsia" w:asciiTheme="minorEastAsia" w:hAnsiTheme="minorEastAsia"/>
          <w:b/>
          <w:bCs/>
          <w:sz w:val="32"/>
          <w:szCs w:val="32"/>
          <w:highlight w:val="none"/>
        </w:rPr>
        <w:t>身份证原件、准考证</w:t>
      </w:r>
      <w:r>
        <w:rPr>
          <w:rFonts w:hint="eastAsia" w:asciiTheme="minorEastAsia" w:hAnsiTheme="minorEastAsia"/>
          <w:sz w:val="32"/>
          <w:szCs w:val="32"/>
          <w:highlight w:val="none"/>
        </w:rPr>
        <w:t>，出示</w:t>
      </w:r>
      <w:r>
        <w:rPr>
          <w:rFonts w:hint="eastAsia" w:asciiTheme="minorEastAsia" w:hAnsiTheme="minorEastAsia"/>
          <w:b/>
          <w:bCs/>
          <w:sz w:val="32"/>
          <w:szCs w:val="32"/>
          <w:highlight w:val="none"/>
        </w:rPr>
        <w:t>“苏康码”、行程卡</w:t>
      </w:r>
      <w:r>
        <w:rPr>
          <w:rFonts w:hint="eastAsia" w:asciiTheme="minorEastAsia" w:hAnsiTheme="minorEastAsia"/>
          <w:sz w:val="32"/>
          <w:szCs w:val="32"/>
          <w:highlight w:val="none"/>
        </w:rPr>
        <w:t>，并提供</w:t>
      </w:r>
      <w:r>
        <w:rPr>
          <w:rFonts w:hint="eastAsia" w:asciiTheme="minorEastAsia" w:hAnsiTheme="minorEastAsia"/>
          <w:b/>
          <w:bCs/>
          <w:sz w:val="32"/>
          <w:szCs w:val="32"/>
          <w:highlight w:val="none"/>
        </w:rPr>
        <w:t>本人考试开考前48小时内（以采样时间为准，下同）核酸检测阴性证明</w:t>
      </w:r>
      <w:r>
        <w:rPr>
          <w:rFonts w:hint="eastAsia" w:asciiTheme="minorEastAsia" w:hAnsiTheme="minorEastAsia"/>
          <w:sz w:val="32"/>
          <w:szCs w:val="32"/>
          <w:highlight w:val="none"/>
        </w:rPr>
        <w:t>（省内外具有相关资质认定的检测机构出具，纸质报告、电子报告或“苏康码”、检测机构APP显示均可，必须含采样时间信息，下同）。“苏康码”为绿码、行程卡为绿卡、现场测量体温＜37.3℃且无干咳等可疑症状，并能提供本人考试开考前48小时内核酸检测阴性证明的考生，可入场参加考试</w:t>
      </w:r>
      <w:r>
        <w:rPr>
          <w:rFonts w:hint="eastAsia" w:asciiTheme="minorEastAsia" w:hAnsiTheme="minorEastAsia"/>
          <w:sz w:val="32"/>
          <w:szCs w:val="32"/>
          <w:highlight w:val="none"/>
          <w:lang w:eastAsia="zh-CN"/>
        </w:rPr>
        <w:t>，入场时须扫描考点“场所码”进行登记</w:t>
      </w:r>
      <w:r>
        <w:rPr>
          <w:rFonts w:hint="eastAsia" w:asciiTheme="minorEastAsia" w:hAnsiTheme="minorEastAsia"/>
          <w:sz w:val="32"/>
          <w:szCs w:val="32"/>
          <w:highlight w:val="none"/>
        </w:rPr>
        <w:t>。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尽量提前到达考点，自觉配合完成核酸检测验证流程后从规定通道入场。逾期到场失去参加考试资格或耽误考试时间的，责任自负。</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有以下特殊情形之一的考生，必须主动报告相关情况，提前准备相关证明，服从相关安排，否则不能入场参加考试：</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1.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w:t>
      </w:r>
      <w:r>
        <w:rPr>
          <w:rFonts w:hint="eastAsia" w:asciiTheme="minorEastAsia" w:hAnsiTheme="minorEastAsia"/>
          <w:sz w:val="32"/>
          <w:szCs w:val="32"/>
          <w:highlight w:val="none"/>
          <w:lang w:eastAsia="zh-CN"/>
        </w:rPr>
        <w:t>苏州市</w:t>
      </w:r>
      <w:r>
        <w:rPr>
          <w:rFonts w:hint="eastAsia" w:asciiTheme="minorEastAsia" w:hAnsiTheme="minorEastAsia"/>
          <w:sz w:val="32"/>
          <w:szCs w:val="32"/>
          <w:highlight w:val="none"/>
        </w:rPr>
        <w:t>疫情防控要求，下同）的，考试当天除须本人“苏康码”为绿码、行程卡为绿卡、现场测量体温＜37.3℃且无干咳等可疑症状，并能提供本人考试开考前48小时内核酸检测阴性证明外，还须提供隔离期满证明及居家观察期中和期满日2次核酸检测阴性证明；</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2.因患感冒等非新冠肺炎疾病有发烧（体温≥37.3℃）、干咳等症状的考生，考试当天如症状未消失，除须本人“苏康码”为绿码、行程卡为绿卡，并能提供本人考试开考前48小时内核酸检测阴性证明外，还须服从安排在临时隔离考场参加考试；</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3.外来考生考试当天除须本人“苏康码”为绿码、行程卡为绿卡、现场测量体温＜37.3℃且无干咳等可疑症状，并能提供考试开考前48小时内核酸检测阴性证明外，还应按</w:t>
      </w:r>
      <w:r>
        <w:rPr>
          <w:rFonts w:hint="eastAsia" w:asciiTheme="minorEastAsia" w:hAnsiTheme="minorEastAsia"/>
          <w:sz w:val="32"/>
          <w:szCs w:val="32"/>
          <w:highlight w:val="none"/>
          <w:lang w:eastAsia="zh-CN"/>
        </w:rPr>
        <w:t>苏州市</w:t>
      </w:r>
      <w:r>
        <w:rPr>
          <w:rFonts w:hint="eastAsia" w:asciiTheme="minorEastAsia" w:hAnsiTheme="minorEastAsia"/>
          <w:sz w:val="32"/>
          <w:szCs w:val="32"/>
          <w:highlight w:val="none"/>
        </w:rPr>
        <w:t>对于外来人员疫情防控有关要求，落实信息报备、抵达后健康监测和核酸检测等防控措施，提供相关证明。</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三、有下列情形之一的考生不得参加考试，且应主动报告并配合相应疫情防控安排：</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1.不能现场出示本人当日“苏康码”绿码、行程卡绿卡或考试开考前48小时内新冠肺炎病毒核酸检测阴性证明的；</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2.仍在隔离期的新冠肺炎确诊病例、疑似病例、无症状感染者及密切接触者、次密切接触者，未完全按</w:t>
      </w:r>
      <w:r>
        <w:rPr>
          <w:rFonts w:hint="eastAsia" w:asciiTheme="minorEastAsia" w:hAnsiTheme="minorEastAsia"/>
          <w:sz w:val="32"/>
          <w:szCs w:val="32"/>
          <w:highlight w:val="none"/>
          <w:lang w:eastAsia="zh-CN"/>
        </w:rPr>
        <w:t>苏州市</w:t>
      </w:r>
      <w:r>
        <w:rPr>
          <w:rFonts w:hint="eastAsia" w:asciiTheme="minorEastAsia" w:hAnsiTheme="minorEastAsia"/>
          <w:sz w:val="32"/>
          <w:szCs w:val="32"/>
          <w:highlight w:val="none"/>
        </w:rPr>
        <w:t>疫情防控要求落实抵达后健康监测、核酸检测等防控措施的外来考生，以及其他因疫情相关原因被旅居地、笔试地点所在地管控不能到场的；</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四、考试过程中，考生出现发热或干咳等可疑症状，应主动向考务工作人员报告，经复测复查确有症状的，应配合转移到隔离考场参加考试，考试结束后应服从疫情防控有关安排。考生因此耽误的考试时间不予弥补。</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五、考生在</w:t>
      </w:r>
      <w:r>
        <w:rPr>
          <w:rFonts w:hint="eastAsia" w:asciiTheme="minorEastAsia" w:hAnsiTheme="minorEastAsia"/>
          <w:sz w:val="32"/>
          <w:szCs w:val="32"/>
          <w:highlight w:val="none"/>
          <w:lang w:eastAsia="zh-CN"/>
        </w:rPr>
        <w:t>报名网站</w:t>
      </w:r>
      <w:r>
        <w:rPr>
          <w:rFonts w:hint="eastAsia" w:asciiTheme="minorEastAsia" w:hAnsiTheme="minorEastAsia"/>
          <w:sz w:val="32"/>
          <w:szCs w:val="32"/>
          <w:highlight w:val="none"/>
        </w:rPr>
        <w:t>打印准考证前，应仔细阅读考试相关规定、防疫要求，打印准考证即视为认同并签署《2022年苏州高新区教育系统公开招聘事业编制和教育专项编制教师考生新冠肺炎疫情防控承诺书》（见附件）。考生应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招聘主管部门或招聘单位在组织报名资格复审、考察体检等工作时，按照有关规定落实疫情防控要求，考生应当服从安排。</w:t>
      </w: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请考生持续关注新冠肺炎疫情动态和</w:t>
      </w:r>
      <w:r>
        <w:rPr>
          <w:rFonts w:hint="eastAsia" w:asciiTheme="minorEastAsia" w:hAnsiTheme="minorEastAsia"/>
          <w:sz w:val="32"/>
          <w:szCs w:val="32"/>
          <w:highlight w:val="none"/>
          <w:lang w:eastAsia="zh-CN"/>
        </w:rPr>
        <w:t>苏州市</w:t>
      </w:r>
      <w:r>
        <w:rPr>
          <w:rFonts w:hint="eastAsia" w:asciiTheme="minorEastAsia" w:hAnsiTheme="minorEastAsia"/>
          <w:sz w:val="32"/>
          <w:szCs w:val="32"/>
          <w:highlight w:val="none"/>
        </w:rPr>
        <w:t>疫情防控最新要求，考前如有新的调整和新的要求，将另行告知。</w:t>
      </w:r>
    </w:p>
    <w:p>
      <w:pPr>
        <w:ind w:firstLine="640" w:firstLineChars="200"/>
        <w:rPr>
          <w:rFonts w:asciiTheme="minorEastAsia" w:hAnsiTheme="minorEastAsia"/>
          <w:sz w:val="32"/>
          <w:szCs w:val="32"/>
          <w:highlight w:val="none"/>
        </w:rPr>
      </w:pPr>
    </w:p>
    <w:p>
      <w:pPr>
        <w:ind w:firstLine="640" w:firstLineChars="200"/>
        <w:rPr>
          <w:rFonts w:asciiTheme="minorEastAsia" w:hAnsiTheme="minorEastAsia"/>
          <w:sz w:val="32"/>
          <w:szCs w:val="32"/>
          <w:highlight w:val="none"/>
        </w:rPr>
      </w:pPr>
      <w:r>
        <w:rPr>
          <w:rFonts w:hint="eastAsia" w:asciiTheme="minorEastAsia" w:hAnsiTheme="minorEastAsia"/>
          <w:sz w:val="32"/>
          <w:szCs w:val="32"/>
          <w:highlight w:val="none"/>
        </w:rPr>
        <w:t>附件：2022年苏州高新区教育系统公开招聘事业编制和教育专项编制教师考生新冠肺炎疫情防控承诺书</w:t>
      </w:r>
    </w:p>
    <w:p>
      <w:pPr>
        <w:ind w:firstLine="640" w:firstLineChars="200"/>
        <w:rPr>
          <w:rFonts w:asciiTheme="minorEastAsia" w:hAnsiTheme="minorEastAsia"/>
          <w:sz w:val="32"/>
          <w:szCs w:val="32"/>
          <w:highlight w:val="none"/>
        </w:rPr>
      </w:pPr>
    </w:p>
    <w:p>
      <w:pPr>
        <w:ind w:firstLine="640" w:firstLineChars="200"/>
        <w:rPr>
          <w:rFonts w:asciiTheme="minorEastAsia" w:hAnsiTheme="minorEastAsia"/>
          <w:sz w:val="32"/>
          <w:szCs w:val="32"/>
          <w:highlight w:val="none"/>
        </w:rPr>
      </w:pPr>
    </w:p>
    <w:p>
      <w:pPr>
        <w:ind w:firstLine="640" w:firstLineChars="200"/>
        <w:rPr>
          <w:rFonts w:asciiTheme="minorEastAsia" w:hAnsiTheme="minorEastAsia"/>
          <w:sz w:val="32"/>
          <w:szCs w:val="32"/>
          <w:highlight w:val="none"/>
        </w:rPr>
      </w:pPr>
    </w:p>
    <w:p>
      <w:pPr>
        <w:ind w:firstLine="640" w:firstLineChars="200"/>
        <w:jc w:val="center"/>
        <w:rPr>
          <w:rFonts w:asciiTheme="minorEastAsia" w:hAnsiTheme="minorEastAsia"/>
          <w:sz w:val="32"/>
          <w:szCs w:val="32"/>
          <w:highlight w:val="none"/>
        </w:rPr>
      </w:pPr>
      <w:r>
        <w:rPr>
          <w:rFonts w:hint="eastAsia" w:asciiTheme="minorEastAsia" w:hAnsiTheme="minorEastAsia"/>
          <w:sz w:val="32"/>
          <w:szCs w:val="32"/>
          <w:highlight w:val="none"/>
        </w:rPr>
        <w:t xml:space="preserve"> </w:t>
      </w:r>
      <w:r>
        <w:rPr>
          <w:rFonts w:asciiTheme="minorEastAsia" w:hAnsiTheme="minorEastAsia"/>
          <w:sz w:val="32"/>
          <w:szCs w:val="32"/>
          <w:highlight w:val="none"/>
        </w:rPr>
        <w:t xml:space="preserve">    </w:t>
      </w:r>
      <w:r>
        <w:rPr>
          <w:rFonts w:hint="eastAsia" w:asciiTheme="minorEastAsia" w:hAnsiTheme="minorEastAsia"/>
          <w:sz w:val="32"/>
          <w:szCs w:val="32"/>
          <w:highlight w:val="none"/>
          <w:lang w:val="en-US" w:eastAsia="zh-CN"/>
        </w:rPr>
        <w:t xml:space="preserve">              </w:t>
      </w:r>
      <w:r>
        <w:rPr>
          <w:rFonts w:asciiTheme="minorEastAsia" w:hAnsiTheme="minorEastAsia"/>
          <w:sz w:val="32"/>
          <w:szCs w:val="32"/>
          <w:highlight w:val="none"/>
        </w:rPr>
        <w:t xml:space="preserve"> </w:t>
      </w:r>
      <w:r>
        <w:rPr>
          <w:rFonts w:hint="eastAsia" w:asciiTheme="minorEastAsia" w:hAnsiTheme="minorEastAsia"/>
          <w:sz w:val="32"/>
          <w:szCs w:val="32"/>
          <w:highlight w:val="none"/>
          <w:lang w:eastAsia="zh-CN"/>
        </w:rPr>
        <w:t>苏州高新区（虎丘区）</w:t>
      </w:r>
      <w:r>
        <w:rPr>
          <w:rFonts w:hint="eastAsia" w:asciiTheme="minorEastAsia" w:hAnsiTheme="minorEastAsia"/>
          <w:sz w:val="32"/>
          <w:szCs w:val="32"/>
          <w:highlight w:val="none"/>
        </w:rPr>
        <w:t>教育局</w:t>
      </w:r>
    </w:p>
    <w:p>
      <w:pPr>
        <w:ind w:firstLine="640" w:firstLineChars="200"/>
        <w:jc w:val="center"/>
        <w:rPr>
          <w:rFonts w:asciiTheme="minorEastAsia" w:hAnsiTheme="minorEastAsia"/>
          <w:sz w:val="32"/>
          <w:szCs w:val="32"/>
          <w:highlight w:val="none"/>
        </w:rPr>
      </w:pPr>
      <w:r>
        <w:rPr>
          <w:rFonts w:asciiTheme="minorEastAsia" w:hAnsiTheme="minorEastAsia"/>
          <w:sz w:val="32"/>
          <w:szCs w:val="32"/>
          <w:highlight w:val="none"/>
        </w:rPr>
        <w:t xml:space="preserve">      </w:t>
      </w:r>
      <w:r>
        <w:rPr>
          <w:rFonts w:hint="eastAsia" w:asciiTheme="minorEastAsia" w:hAnsiTheme="minorEastAsia"/>
          <w:sz w:val="32"/>
          <w:szCs w:val="32"/>
          <w:highlight w:val="none"/>
          <w:lang w:val="en-US" w:eastAsia="zh-CN"/>
        </w:rPr>
        <w:t xml:space="preserve">             </w:t>
      </w:r>
      <w:r>
        <w:rPr>
          <w:rFonts w:hint="eastAsia" w:asciiTheme="minorEastAsia" w:hAnsiTheme="minorEastAsia"/>
          <w:sz w:val="32"/>
          <w:szCs w:val="32"/>
          <w:highlight w:val="none"/>
        </w:rPr>
        <w:t>2022年6月</w:t>
      </w:r>
      <w:r>
        <w:rPr>
          <w:rFonts w:hint="eastAsia" w:asciiTheme="minorEastAsia" w:hAnsiTheme="minorEastAsia"/>
          <w:sz w:val="32"/>
          <w:szCs w:val="32"/>
          <w:highlight w:val="none"/>
          <w:lang w:val="en-US" w:eastAsia="zh-CN"/>
        </w:rPr>
        <w:t>22</w:t>
      </w:r>
      <w:r>
        <w:rPr>
          <w:rFonts w:hint="eastAsia" w:asciiTheme="minorEastAsia" w:hAnsiTheme="minorEastAsia"/>
          <w:sz w:val="32"/>
          <w:szCs w:val="32"/>
          <w:highlight w:val="none"/>
        </w:rPr>
        <w:t>日</w:t>
      </w:r>
    </w:p>
    <w:p>
      <w:pPr>
        <w:ind w:firstLine="640" w:firstLineChars="200"/>
        <w:jc w:val="center"/>
        <w:rPr>
          <w:rFonts w:asciiTheme="minorEastAsia" w:hAnsiTheme="minorEastAsia"/>
          <w:sz w:val="32"/>
          <w:szCs w:val="32"/>
          <w:highlight w:val="none"/>
        </w:rPr>
      </w:pPr>
    </w:p>
    <w:p>
      <w:pPr>
        <w:jc w:val="both"/>
        <w:rPr>
          <w:rFonts w:asciiTheme="minorEastAsia" w:hAnsiTheme="minorEastAsia"/>
          <w:sz w:val="32"/>
          <w:szCs w:val="32"/>
          <w:highlight w:val="none"/>
        </w:rPr>
      </w:pPr>
    </w:p>
    <w:p>
      <w:pPr>
        <w:jc w:val="both"/>
        <w:rPr>
          <w:rFonts w:asciiTheme="minorEastAsia" w:hAnsiTheme="minorEastAsia"/>
          <w:sz w:val="32"/>
          <w:szCs w:val="32"/>
          <w:highlight w:val="none"/>
        </w:rPr>
      </w:pPr>
    </w:p>
    <w:p>
      <w:pPr>
        <w:jc w:val="both"/>
        <w:rPr>
          <w:rFonts w:asciiTheme="minorEastAsia" w:hAnsiTheme="minorEastAsia"/>
          <w:sz w:val="32"/>
          <w:szCs w:val="32"/>
          <w:highlight w:val="none"/>
        </w:rPr>
      </w:pPr>
    </w:p>
    <w:p>
      <w:pPr>
        <w:jc w:val="both"/>
        <w:rPr>
          <w:rFonts w:asciiTheme="minorEastAsia" w:hAnsiTheme="minorEastAsia"/>
          <w:sz w:val="32"/>
          <w:szCs w:val="32"/>
          <w:highlight w:val="none"/>
        </w:rPr>
      </w:pPr>
    </w:p>
    <w:p>
      <w:pPr>
        <w:suppressAutoHyphens/>
        <w:snapToGrid w:val="0"/>
        <w:spacing w:line="600" w:lineRule="exact"/>
        <w:rPr>
          <w:rFonts w:ascii="Times New Roman" w:hAnsi="Times New Roman" w:eastAsia="黑体"/>
          <w:bCs/>
          <w:kern w:val="0"/>
          <w:sz w:val="32"/>
          <w:szCs w:val="32"/>
          <w:highlight w:val="none"/>
        </w:rPr>
      </w:pPr>
      <w:r>
        <w:rPr>
          <w:rFonts w:ascii="Times New Roman" w:hAnsi="Times New Roman" w:eastAsia="黑体"/>
          <w:bCs/>
          <w:kern w:val="0"/>
          <w:sz w:val="32"/>
          <w:szCs w:val="32"/>
          <w:highlight w:val="none"/>
        </w:rPr>
        <w:t>附件</w:t>
      </w:r>
    </w:p>
    <w:p>
      <w:pPr>
        <w:suppressAutoHyphens/>
        <w:snapToGrid w:val="0"/>
        <w:spacing w:line="600" w:lineRule="exact"/>
        <w:ind w:left="1600" w:hanging="1600" w:hangingChars="500"/>
        <w:jc w:val="center"/>
        <w:rPr>
          <w:rFonts w:ascii="Times New Roman" w:hAnsi="Times New Roman" w:eastAsia="方正小标宋_GBK"/>
          <w:sz w:val="32"/>
          <w:szCs w:val="32"/>
          <w:highlight w:val="none"/>
        </w:rPr>
      </w:pPr>
    </w:p>
    <w:p>
      <w:pPr>
        <w:suppressAutoHyphens/>
        <w:snapToGrid w:val="0"/>
        <w:spacing w:line="600" w:lineRule="exact"/>
        <w:jc w:val="center"/>
        <w:rPr>
          <w:rFonts w:hint="eastAsia" w:ascii="方正小标宋简体" w:hAnsi="Times New Roman" w:eastAsia="方正小标宋简体"/>
          <w:sz w:val="36"/>
          <w:szCs w:val="36"/>
          <w:highlight w:val="none"/>
        </w:rPr>
      </w:pPr>
      <w:r>
        <w:rPr>
          <w:rFonts w:hint="eastAsia" w:ascii="方正小标宋简体" w:hAnsi="Times New Roman" w:eastAsia="方正小标宋简体"/>
          <w:sz w:val="36"/>
          <w:szCs w:val="36"/>
          <w:highlight w:val="none"/>
        </w:rPr>
        <w:t>2022年苏州高新区教育系统</w:t>
      </w:r>
    </w:p>
    <w:p>
      <w:pPr>
        <w:suppressAutoHyphens/>
        <w:snapToGrid w:val="0"/>
        <w:spacing w:line="600" w:lineRule="exact"/>
        <w:jc w:val="center"/>
        <w:rPr>
          <w:rFonts w:hint="eastAsia" w:ascii="方正小标宋简体" w:hAnsi="Times New Roman" w:eastAsia="方正小标宋简体"/>
          <w:sz w:val="36"/>
          <w:szCs w:val="36"/>
          <w:highlight w:val="none"/>
        </w:rPr>
      </w:pPr>
      <w:r>
        <w:rPr>
          <w:rFonts w:hint="eastAsia" w:ascii="方正小标宋简体" w:hAnsi="Times New Roman" w:eastAsia="方正小标宋简体"/>
          <w:sz w:val="36"/>
          <w:szCs w:val="36"/>
          <w:highlight w:val="none"/>
        </w:rPr>
        <w:t>公开招聘事业编制和教育专项编制教师</w:t>
      </w:r>
    </w:p>
    <w:p>
      <w:pPr>
        <w:suppressAutoHyphens/>
        <w:snapToGrid w:val="0"/>
        <w:spacing w:line="600" w:lineRule="exact"/>
        <w:jc w:val="center"/>
        <w:rPr>
          <w:rFonts w:ascii="方正小标宋简体" w:hAnsi="Times New Roman" w:eastAsia="方正小标宋简体"/>
          <w:sz w:val="36"/>
          <w:szCs w:val="36"/>
          <w:highlight w:val="none"/>
          <w:shd w:val="pct10" w:color="auto" w:fill="FFFFFF"/>
        </w:rPr>
      </w:pPr>
      <w:r>
        <w:rPr>
          <w:rFonts w:hint="eastAsia" w:ascii="方正小标宋简体" w:hAnsi="Times New Roman" w:eastAsia="方正小标宋简体"/>
          <w:sz w:val="36"/>
          <w:szCs w:val="36"/>
          <w:highlight w:val="none"/>
        </w:rPr>
        <w:t>考生新冠肺炎疫情防控承诺书</w:t>
      </w:r>
    </w:p>
    <w:p>
      <w:pPr>
        <w:suppressAutoHyphens/>
        <w:snapToGrid w:val="0"/>
        <w:spacing w:line="600" w:lineRule="exact"/>
        <w:ind w:left="1600" w:hanging="1600" w:hangingChars="500"/>
        <w:jc w:val="center"/>
        <w:rPr>
          <w:rFonts w:ascii="Times New Roman" w:hAnsi="Times New Roman" w:eastAsia="方正仿宋_GBK"/>
          <w:sz w:val="32"/>
          <w:szCs w:val="32"/>
          <w:highlight w:val="none"/>
        </w:rPr>
      </w:pPr>
    </w:p>
    <w:p>
      <w:pPr>
        <w:suppressAutoHyphens/>
        <w:snapToGrid w:val="0"/>
        <w:spacing w:line="600" w:lineRule="exact"/>
        <w:ind w:firstLine="640" w:firstLineChars="200"/>
        <w:rPr>
          <w:rFonts w:ascii="仿宋_GB2312" w:hAnsi="Times New Roman" w:eastAsia="仿宋_GB2312"/>
          <w:bCs/>
          <w:kern w:val="0"/>
          <w:sz w:val="32"/>
          <w:szCs w:val="32"/>
        </w:rPr>
      </w:pPr>
      <w:r>
        <w:rPr>
          <w:rFonts w:ascii="仿宋_GB2312" w:hAnsi="Times New Roman" w:eastAsia="仿宋_GB2312"/>
          <w:bCs/>
          <w:kern w:val="0"/>
          <w:sz w:val="32"/>
          <w:szCs w:val="32"/>
          <w:highlight w:val="none"/>
        </w:rPr>
        <w:t>本人已认真阅读《</w:t>
      </w:r>
      <w:r>
        <w:rPr>
          <w:rFonts w:hint="eastAsia" w:ascii="仿宋_GB2312" w:hAnsi="Times New Roman" w:eastAsia="仿宋_GB2312"/>
          <w:bCs/>
          <w:kern w:val="0"/>
          <w:sz w:val="32"/>
          <w:szCs w:val="32"/>
          <w:highlight w:val="none"/>
        </w:rPr>
        <w:t>2022年苏州高新区教育系统公开招聘事业编制和教育专项编制教师考生新冠肺炎疫情防控</w:t>
      </w:r>
      <w:r>
        <w:rPr>
          <w:rFonts w:hint="eastAsia" w:ascii="仿宋_GB2312" w:hAnsi="Times New Roman" w:eastAsia="仿宋_GB2312"/>
          <w:bCs/>
          <w:kern w:val="0"/>
          <w:sz w:val="32"/>
          <w:szCs w:val="32"/>
          <w:highlight w:val="none"/>
          <w:lang w:val="en-US" w:eastAsia="zh-CN"/>
        </w:rPr>
        <w:t>告知书</w:t>
      </w:r>
      <w:r>
        <w:rPr>
          <w:rFonts w:hint="eastAsia" w:ascii="仿宋_GB2312" w:hAnsi="Times New Roman" w:eastAsia="仿宋_GB2312"/>
          <w:bCs/>
          <w:kern w:val="0"/>
          <w:sz w:val="32"/>
          <w:szCs w:val="32"/>
          <w:highlight w:val="none"/>
          <w:lang w:eastAsia="zh-CN"/>
        </w:rPr>
        <w:t>》</w:t>
      </w:r>
      <w:bookmarkStart w:id="0" w:name="_GoBack"/>
      <w:bookmarkEnd w:id="0"/>
      <w:r>
        <w:rPr>
          <w:rFonts w:ascii="仿宋_GB2312" w:hAnsi="Times New Roman" w:eastAsia="仿宋_GB2312"/>
          <w:bCs/>
          <w:kern w:val="0"/>
          <w:sz w:val="32"/>
          <w:szCs w:val="32"/>
          <w:highlight w:val="none"/>
        </w:rPr>
        <w:t>，</w:t>
      </w:r>
      <w:r>
        <w:rPr>
          <w:rFonts w:ascii="仿宋_GB2312" w:hAnsi="Times New Roman" w:eastAsia="仿宋_GB2312"/>
          <w:bCs/>
          <w:kern w:val="0"/>
          <w:sz w:val="32"/>
          <w:szCs w:val="32"/>
        </w:rPr>
        <w:t>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suppressAutoHyphens/>
        <w:snapToGrid w:val="0"/>
        <w:spacing w:line="600" w:lineRule="exact"/>
        <w:ind w:firstLine="640" w:firstLineChars="200"/>
        <w:rPr>
          <w:rFonts w:ascii="仿宋_GB2312" w:hAnsi="Times New Roman" w:eastAsia="仿宋_GB2312"/>
          <w:bCs/>
          <w:kern w:val="0"/>
          <w:sz w:val="32"/>
          <w:szCs w:val="32"/>
        </w:rPr>
      </w:pPr>
    </w:p>
    <w:p>
      <w:pPr>
        <w:suppressAutoHyphens/>
        <w:snapToGrid w:val="0"/>
        <w:spacing w:line="600" w:lineRule="exact"/>
        <w:ind w:left="1558" w:hanging="1558" w:hangingChars="487"/>
        <w:rPr>
          <w:rFonts w:ascii="仿宋_GB2312" w:hAnsi="Times New Roman" w:eastAsia="仿宋_GB2312"/>
          <w:bCs/>
          <w:kern w:val="0"/>
          <w:sz w:val="32"/>
          <w:szCs w:val="32"/>
        </w:rPr>
      </w:pPr>
      <w:r>
        <w:rPr>
          <w:rFonts w:ascii="仿宋_GB2312" w:hAnsi="Times New Roman" w:eastAsia="仿宋_GB2312"/>
          <w:bCs/>
          <w:kern w:val="0"/>
          <w:sz w:val="32"/>
          <w:szCs w:val="32"/>
        </w:rPr>
        <w:t>承 诺 人：在</w:t>
      </w:r>
      <w:r>
        <w:rPr>
          <w:rFonts w:hint="eastAsia" w:ascii="仿宋_GB2312" w:hAnsi="Times New Roman" w:eastAsia="仿宋_GB2312"/>
          <w:bCs/>
          <w:kern w:val="0"/>
          <w:sz w:val="32"/>
          <w:szCs w:val="32"/>
          <w:lang w:eastAsia="zh-CN"/>
        </w:rPr>
        <w:t>报名网站</w:t>
      </w:r>
      <w:r>
        <w:rPr>
          <w:rFonts w:ascii="仿宋_GB2312" w:hAnsi="Times New Roman" w:eastAsia="仿宋_GB2312"/>
          <w:bCs/>
          <w:kern w:val="0"/>
          <w:sz w:val="32"/>
          <w:szCs w:val="32"/>
        </w:rPr>
        <w:t>打印准考证即视为本人签名</w:t>
      </w:r>
    </w:p>
    <w:p>
      <w:pPr>
        <w:suppressAutoHyphens/>
        <w:snapToGrid w:val="0"/>
        <w:spacing w:line="600" w:lineRule="exact"/>
        <w:rPr>
          <w:rFonts w:ascii="仿宋_GB2312" w:hAnsi="Times New Roman" w:eastAsia="仿宋_GB2312"/>
          <w:bCs/>
          <w:kern w:val="0"/>
          <w:sz w:val="32"/>
          <w:szCs w:val="32"/>
        </w:rPr>
      </w:pPr>
      <w:r>
        <w:rPr>
          <w:rFonts w:ascii="仿宋_GB2312" w:hAnsi="Times New Roman" w:eastAsia="仿宋_GB2312"/>
          <w:bCs/>
          <w:kern w:val="0"/>
          <w:sz w:val="32"/>
          <w:szCs w:val="32"/>
        </w:rPr>
        <w:t>承诺时间：与在</w:t>
      </w:r>
      <w:r>
        <w:rPr>
          <w:rFonts w:hint="eastAsia" w:ascii="仿宋_GB2312" w:hAnsi="Times New Roman" w:eastAsia="仿宋_GB2312"/>
          <w:bCs/>
          <w:kern w:val="0"/>
          <w:sz w:val="32"/>
          <w:szCs w:val="32"/>
          <w:lang w:eastAsia="zh-CN"/>
        </w:rPr>
        <w:t>报名网站</w:t>
      </w:r>
      <w:r>
        <w:rPr>
          <w:rFonts w:ascii="仿宋_GB2312" w:hAnsi="Times New Roman" w:eastAsia="仿宋_GB2312"/>
          <w:bCs/>
          <w:kern w:val="0"/>
          <w:sz w:val="32"/>
          <w:szCs w:val="32"/>
        </w:rPr>
        <w:t>打印准考证时间相一致</w:t>
      </w:r>
    </w:p>
    <w:p>
      <w:pPr>
        <w:widowControl/>
        <w:spacing w:line="600" w:lineRule="exact"/>
        <w:rPr>
          <w:rFonts w:ascii="Times New Roman" w:hAnsi="Times New Roman" w:eastAsia="方正仿宋_GBK"/>
          <w:sz w:val="32"/>
          <w:szCs w:val="24"/>
        </w:rPr>
      </w:pPr>
    </w:p>
    <w:p>
      <w:pPr>
        <w:jc w:val="left"/>
        <w:rPr>
          <w:rFonts w:asciiTheme="minorEastAsia" w:hAnsiTheme="minorEastAsia"/>
          <w:sz w:val="32"/>
          <w:szCs w:val="32"/>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E5NjBiODgyMDU5NzcxOTQyMTRmY2EyMmE4YzViZDYifQ=="/>
  </w:docVars>
  <w:rsids>
    <w:rsidRoot w:val="00FC4755"/>
    <w:rsid w:val="00187B82"/>
    <w:rsid w:val="001C4AEC"/>
    <w:rsid w:val="002F7D4C"/>
    <w:rsid w:val="00304288"/>
    <w:rsid w:val="003C5F86"/>
    <w:rsid w:val="003F1CA2"/>
    <w:rsid w:val="0045486F"/>
    <w:rsid w:val="00545E9A"/>
    <w:rsid w:val="005A6301"/>
    <w:rsid w:val="005F5AE9"/>
    <w:rsid w:val="0065248A"/>
    <w:rsid w:val="006B57CD"/>
    <w:rsid w:val="006E098E"/>
    <w:rsid w:val="007F7E3E"/>
    <w:rsid w:val="00841603"/>
    <w:rsid w:val="00891A55"/>
    <w:rsid w:val="008925F4"/>
    <w:rsid w:val="00930894"/>
    <w:rsid w:val="00974BB8"/>
    <w:rsid w:val="009A5817"/>
    <w:rsid w:val="00A56CAF"/>
    <w:rsid w:val="00AD216D"/>
    <w:rsid w:val="00B562CD"/>
    <w:rsid w:val="00B96E90"/>
    <w:rsid w:val="00BB5E2E"/>
    <w:rsid w:val="00BB6FCB"/>
    <w:rsid w:val="00C10A95"/>
    <w:rsid w:val="00C344A5"/>
    <w:rsid w:val="00C56734"/>
    <w:rsid w:val="00CC02B3"/>
    <w:rsid w:val="00D31110"/>
    <w:rsid w:val="00EA6A04"/>
    <w:rsid w:val="00FC4755"/>
    <w:rsid w:val="1D3A1AFC"/>
    <w:rsid w:val="2ED95A37"/>
    <w:rsid w:val="3CD93F1F"/>
    <w:rsid w:val="3F442641"/>
    <w:rsid w:val="4E4F3B28"/>
    <w:rsid w:val="57E54FA5"/>
    <w:rsid w:val="65474BE1"/>
    <w:rsid w:val="72CB22D9"/>
    <w:rsid w:val="7A154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1"/>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List Paragraph"/>
    <w:basedOn w:val="1"/>
    <w:qFormat/>
    <w:uiPriority w:val="34"/>
    <w:pPr>
      <w:ind w:firstLine="420" w:firstLineChars="200"/>
    </w:p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批注框文本 Char"/>
    <w:basedOn w:val="7"/>
    <w:link w:val="3"/>
    <w:semiHidden/>
    <w:qFormat/>
    <w:uiPriority w:val="99"/>
    <w:rPr>
      <w:sz w:val="18"/>
      <w:szCs w:val="18"/>
    </w:rPr>
  </w:style>
  <w:style w:type="character" w:customStyle="1" w:styleId="12">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FF4834-8A65-4618-A2AD-EC46C0F5B855}">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6</Pages>
  <Words>2519</Words>
  <Characters>2576</Characters>
  <Lines>18</Lines>
  <Paragraphs>5</Paragraphs>
  <TotalTime>16</TotalTime>
  <ScaleCrop>false</ScaleCrop>
  <LinksUpToDate>false</LinksUpToDate>
  <CharactersWithSpaces>2617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2022-06-01T08:14:00Z</dcterms:created>
  <dc:creator>user</dc:creator>
  <cp:lastModifiedBy>fang.jl</cp:lastModifiedBy>
  <cp:lastPrinted>2022-06-22T08:22:00Z</cp:lastPrinted>
  <dcterms:modified xsi:type="dcterms:W3CDTF">2022-06-22T10:18:47Z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5735B6841DB34A02A13D475AA19FD4E1</vt:lpwstr>
  </property>
</Properties>
</file>