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招聘岗位及具体要求：</w:t>
      </w:r>
    </w:p>
    <w:tbl>
      <w:tblPr>
        <w:tblW w:w="12433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830"/>
        <w:gridCol w:w="1049"/>
        <w:gridCol w:w="830"/>
        <w:gridCol w:w="889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园区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1.教育类专业本科及以上学历，35周岁以下；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3.具有幼儿园管理工作经验三年以上，具备较强的培训输出能力和良好的团队合作精神；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4.特别优秀者可适当放宽条件。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1.大专及以上学历，35周岁以下；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3.具有1年及以上幼儿园相关工作经验优先；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4.优秀者可适当放宽条件。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保育员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1.大专及以上学历，35周岁以下；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2.持有保育员证或同类以上相关证件；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3.具有1年及以上幼儿园相关工作经验优先。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厨工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1.初中以上学历，40周岁以下；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2.能熟练操作厨房的设施设备；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3.有学校或幼儿园相关工作经验优先。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厨师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1.初中以上学历，45周岁以下；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2.持有厨师证，具备食品营养知识和较高的烹饪技术；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3.能熟练操作厨房的设施设备；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4.有学校或幼儿园相关工作经验优先。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保洁员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1.初中以上学历，40周岁以下；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2.有相关工作经验优先。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3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91"/>
        <w:gridCol w:w="1166"/>
        <w:gridCol w:w="691"/>
        <w:gridCol w:w="518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园区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园长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1.教育类专业本科及以上学历，35周岁以下；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2.具有3年及以上幼儿园相关管理工作经验优先；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3.熟悉学前教育领域发展特点，具备良好的组织、协调能力，有较强的逻辑思维能力及文字组织能力，能熟练操作各种办公软件。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4.优秀者可适当放宽条件。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后勤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1.教育类专业本科及以上学历，40周岁以下；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2.具有幼儿园后勤主任岗位工作经验；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3.优秀者可适当放宽条件。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教研员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1.教育类专业本科及以上学历，35周岁以下；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2.持有幼儿园教师资格证书；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3.有较强的逻辑思维能力及文字组织能力，能熟练操作各种办公软件、撰写活动方案等；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4.至少有三年幼儿园班主任工作经验；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5.特别优秀者可放宽条件。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报账员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1.财务、会计、审计等专业本科及以上学历,35周岁以下；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2.具有会计从业资格证、会计职称等级资格证书；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3.具有事业单位财务工作经验者优先。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资料员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1.本科及以上学历，35周岁以下；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2.熟悉幼儿园公众号编辑；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3.有幼儿园资料员经验或曾在幼儿园工作者优先；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4.有较强的逻辑思维能力及文字组织能力，能熟练操作各种办公软件。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保健员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1.全日制医学类专业本科及以上学历，35周岁以下；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2.具有医生执业资格证、护士执业资格证或保健员上岗证；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3.有幼儿园相关工作和心理疏导工作经验优先。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1.大专及以上学历，35周岁以下；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3.具有1年及以上幼儿园相关工作经验优先；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4.优秀者可适当放宽条件。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保育员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1.大专及以上学历,35周岁以下；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2.持有保育员证或同类以上相关证件；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3.具有1年及以上幼儿园相关工作经验优先。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专科教师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(舞蹈/美术/体育)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1.艺术类、体育类专业全日制本科及以上学历，35周岁以下；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3.具有相关专业等级证书。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厨工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1.初中以上学历，40周岁以下；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2.能熟练操作厨房的设施设备；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3.有学校或幼儿园相关工作经验优先。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厨师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1.初中以上学历，45周岁以下；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2.持有厨师证；具备食品营养知识和较高的烹饪技术；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3.能熟练操作厨房的设施设备；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4.有学校或幼儿园相关工作经验优先。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面点师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1.初中以上学历，40周岁以下；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2.持有面点师证，熟练掌握营养搭配，擅长制作各种面点；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3.能熟练操作厨房的设施设备；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4.有学校或幼儿园相关工作经验优先。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保洁员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1.初中以上学历，40周岁以下；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2.有相关工作经验优先。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1BD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2022-06-24T07:00:27Z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92F96D2C879A428E8C561E967D225C9E</vt:lpwstr>
  </property>
</Properties>
</file>