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闽清县202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年新教师公开招聘第二轮补充招聘岗位及人数表</w:t>
      </w:r>
    </w:p>
    <w:tbl>
      <w:tblPr>
        <w:tblStyle w:val="3"/>
        <w:tblW w:w="8243" w:type="dxa"/>
        <w:tblInd w:w="28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974"/>
        <w:gridCol w:w="1961"/>
        <w:gridCol w:w="257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学段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学科</w:t>
            </w:r>
          </w:p>
        </w:tc>
        <w:tc>
          <w:tcPr>
            <w:tcW w:w="19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安排学校</w:t>
            </w:r>
          </w:p>
        </w:tc>
        <w:tc>
          <w:tcPr>
            <w:tcW w:w="2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第二轮补录岗位数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1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职专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中学思想政治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职业中专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1人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1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职专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中学语文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职业中专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职专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中学心理健康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职业中专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职专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铁道运输服务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职专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高中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中学思想政治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  <w:t>闽清二中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8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高中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中学地理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高级中学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人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闽清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 xml:space="preserve">中1人       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历史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白中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中学1人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4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初中</w:t>
            </w:r>
          </w:p>
        </w:tc>
        <w:tc>
          <w:tcPr>
            <w:tcW w:w="19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中学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思想政治</w:t>
            </w:r>
          </w:p>
        </w:tc>
        <w:tc>
          <w:tcPr>
            <w:tcW w:w="19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上莲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初中1人</w:t>
            </w:r>
          </w:p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省璜初中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5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初中</w:t>
            </w:r>
          </w:p>
        </w:tc>
        <w:tc>
          <w:tcPr>
            <w:tcW w:w="19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中学心理健康</w:t>
            </w:r>
          </w:p>
        </w:tc>
        <w:tc>
          <w:tcPr>
            <w:tcW w:w="196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闽清二中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1人</w:t>
            </w:r>
          </w:p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  <w:t>金沙学校</w:t>
            </w: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1人</w:t>
            </w:r>
          </w:p>
        </w:tc>
        <w:tc>
          <w:tcPr>
            <w:tcW w:w="2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6" w:hRule="atLeast"/>
        </w:trPr>
        <w:tc>
          <w:tcPr>
            <w:tcW w:w="1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小学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小学</w:t>
            </w: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乡镇学校（具体岗位于面试前公布）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7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197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</w:rPr>
              <w:t>　</w:t>
            </w:r>
          </w:p>
        </w:tc>
        <w:tc>
          <w:tcPr>
            <w:tcW w:w="25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  <w:szCs w:val="24"/>
                <w:lang w:val="en-US" w:eastAsia="zh-CN"/>
              </w:rPr>
              <w:t>21</w:t>
            </w:r>
          </w:p>
        </w:tc>
      </w:tr>
    </w:tbl>
    <w:p>
      <w:pPr>
        <w:spacing w:line="600" w:lineRule="exact"/>
        <w:rPr>
          <w:rFonts w:hint="eastAsia"/>
        </w:rPr>
      </w:pPr>
    </w:p>
    <w:p/>
    <w:sectPr>
      <w:headerReference r:id="rId3" w:type="default"/>
      <w:pgSz w:w="11906" w:h="16838"/>
      <w:pgMar w:top="1440" w:right="1286" w:bottom="1440" w:left="12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FhMmRmMDg1ZGNhYmIxNDZiOTYzNzlmOTU2YmEyMzcifQ=="/>
  </w:docVars>
  <w:rsids>
    <w:rsidRoot w:val="374D74AB"/>
    <w:rsid w:val="02FA00AF"/>
    <w:rsid w:val="137F7129"/>
    <w:rsid w:val="158346B4"/>
    <w:rsid w:val="1D232A04"/>
    <w:rsid w:val="24BE3D38"/>
    <w:rsid w:val="26FB054E"/>
    <w:rsid w:val="29581C87"/>
    <w:rsid w:val="2D0F6B01"/>
    <w:rsid w:val="374D74AB"/>
    <w:rsid w:val="37C91FA2"/>
    <w:rsid w:val="3C8A7F52"/>
    <w:rsid w:val="45CA7593"/>
    <w:rsid w:val="4D106251"/>
    <w:rsid w:val="52990A97"/>
    <w:rsid w:val="5BCF552A"/>
    <w:rsid w:val="5D3A2E77"/>
    <w:rsid w:val="76E063E5"/>
    <w:rsid w:val="78C37D6C"/>
    <w:rsid w:val="7EF90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216</Characters>
  <Lines>0</Lines>
  <Paragraphs>0</Paragraphs>
  <TotalTime>2</TotalTime>
  <ScaleCrop>false</ScaleCrop>
  <LinksUpToDate>false</LinksUpToDate>
  <CharactersWithSpaces>224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2022-07-13T08:00:00Z</dcterms:created>
  <dc:creator>东哥</dc:creator>
  <cp:lastModifiedBy>东哥</cp:lastModifiedBy>
  <dcterms:modified xsi:type="dcterms:W3CDTF">2022-07-14T01:34:41Z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B159354EAE7845B8A31179AB43C5B270</vt:lpwstr>
  </property>
</Properties>
</file>