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附件:  1.西昌市2022年上半年考核招聘教师名额分配表.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15840075"/>
            <wp:effectExtent l="0" t="0" r="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584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2.西昌市2022年上半年考核招聘教师岗位和条件要求一览表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116395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163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77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2022-07-21T06:40:10Z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73277EDA941D43448B454B6FEEEC2FD4</vt:lpwstr>
  </property>
</Properties>
</file>