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60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29"/>
        <w:gridCol w:w="1709"/>
        <w:gridCol w:w="1144"/>
        <w:gridCol w:w="677"/>
        <w:gridCol w:w="951"/>
        <w:gridCol w:w="2193"/>
        <w:gridCol w:w="119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1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安国第一中学招聘报名信息表</w:t>
            </w:r>
            <w:bookmarkStart w:id="0" w:name="_GoBack"/>
            <w:bookmarkEnd w:id="0"/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6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7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11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6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报名学科</w:t>
            </w:r>
          </w:p>
        </w:tc>
        <w:tc>
          <w:tcPr>
            <w:tcW w:w="21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住址</w:t>
            </w:r>
          </w:p>
        </w:tc>
        <w:tc>
          <w:tcPr>
            <w:tcW w:w="11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2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1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41F1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2022-08-01T02:33:10Z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EF9E431FF9334974B485BAF31DE27039</vt:lpwstr>
  </property>
</Properties>
</file>