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50" w:lineRule="atLeast"/>
        <w:ind w:left="0" w:right="0"/>
        <w:jc w:val="left"/>
        <w:rPr>
          <w:b/>
          <w:bCs/>
          <w:color w:val="0BBDFD"/>
          <w:sz w:val="30"/>
          <w:szCs w:val="30"/>
        </w:rPr>
      </w:pPr>
      <w:r>
        <w:rPr>
          <w:rFonts w:ascii="宋体" w:hAnsi="宋体" w:eastAsia="宋体" w:cs="宋体"/>
          <w:b/>
          <w:bCs/>
          <w:color w:val="0BBDFD"/>
          <w:kern w:val="0"/>
          <w:sz w:val="30"/>
          <w:szCs w:val="30"/>
          <w:bdr w:val="none" w:color="auto" w:sz="0" w:space="0"/>
          <w:lang w:val="en-US" w:eastAsia="zh-CN" w:bidi="ar"/>
        </w:rPr>
        <w:t>2022年7月扬州市教育局</w:t>
      </w:r>
      <w:bookmarkStart w:id="0" w:name="_GoBack"/>
      <w:bookmarkEnd w:id="0"/>
      <w:r>
        <w:rPr>
          <w:rFonts w:ascii="宋体" w:hAnsi="宋体" w:eastAsia="宋体" w:cs="宋体"/>
          <w:b/>
          <w:bCs/>
          <w:color w:val="0BBDFD"/>
          <w:kern w:val="0"/>
          <w:sz w:val="30"/>
          <w:szCs w:val="30"/>
          <w:bdr w:val="none" w:color="auto" w:sz="0" w:space="0"/>
          <w:lang w:val="en-US" w:eastAsia="zh-CN" w:bidi="ar"/>
        </w:rPr>
        <w:t>所属事业单位公开招聘教师面试成绩</w:t>
      </w:r>
    </w:p>
    <w:tbl>
      <w:tblPr>
        <w:tblW w:w="8298" w:type="dxa"/>
        <w:tblInd w:w="-462" w:type="dxa"/>
        <w:tblBorders>
          <w:top w:val="single" w:color="000000" w:sz="6" w:space="0"/>
          <w:left w:val="single" w:color="000000" w:sz="6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2074"/>
        <w:gridCol w:w="2075"/>
        <w:gridCol w:w="2689"/>
        <w:gridCol w:w="14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组别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英语二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27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2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76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2CA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2022-08-18T02:32:55Z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FC3DF11C253C48368974A377145F4D25</vt:lpwstr>
  </property>
</Properties>
</file>