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EA3BA1" w:rsidRDefault="00EA3BA1" w:rsidP="00EA3BA1">
      <w:pPr>
        <w:pStyle w:val="Default"/>
        <w:ind w:firstLine="640"/>
        <w:rPr>
          <w:rFonts w:ascii="仿宋_GB2312" w:eastAsia="仿宋_GB2312" w:hAnsi="仿宋_GB2312" w:cs="仿宋_GB2312"/>
          <w:color w:val="auto"/>
          <w:sz w:val="32"/>
          <w:szCs w:val="32"/>
        </w:rPr>
      </w:pPr>
      <w:r>
        <w:rPr>
          <w:rFonts w:ascii="仿宋_GB2312" w:eastAsia="仿宋_GB2312" w:hAnsi="仿宋_GB2312" w:cs="仿宋_GB2312" w:hint="eastAsia"/>
          <w:color w:val="auto"/>
          <w:sz w:val="32"/>
          <w:szCs w:val="32"/>
        </w:rPr>
        <w:t>附件：</w:t>
      </w:r>
    </w:p>
    <w:p w:rsidR="00EA3BA1" w:rsidRDefault="00EA3BA1" w:rsidP="00EA3BA1">
      <w:pPr>
        <w:pStyle w:val="Default"/>
        <w:ind w:firstLine="643"/>
        <w:jc w:val="center"/>
        <w:rPr>
          <w:rFonts w:ascii="仿宋_GB2312" w:eastAsia="仿宋_GB2312" w:hAnsi="仿宋_GB2312" w:cs="仿宋_GB2312"/>
          <w:b/>
          <w:bCs/>
          <w:color w:val="auto"/>
          <w:sz w:val="32"/>
          <w:szCs w:val="32"/>
        </w:rPr>
      </w:pPr>
      <w:r>
        <w:rPr>
          <w:rFonts w:ascii="仿宋_GB2312" w:eastAsia="仿宋_GB2312" w:hAnsi="仿宋_GB2312" w:cs="仿宋_GB2312" w:hint="eastAsia"/>
          <w:b/>
          <w:bCs/>
          <w:color w:val="auto"/>
          <w:sz w:val="32"/>
          <w:szCs w:val="32"/>
        </w:rPr>
        <w:t>教师招聘岗位及条件一览表</w:t>
      </w:r>
    </w:p>
    <w:tbl>
      <w:tblPr>
        <w:tblStyle w:val="a3"/>
        <w:tblW w:w="8867" w:type="dxa"/>
        <w:tblLook w:val="04A0" w:firstRow="1" w:lastRow="0" w:firstColumn="1" w:lastColumn="0" w:noHBand="0" w:noVBand="1"/>
      </w:tblPr>
      <w:tblGrid>
        <w:gridCol w:w="926"/>
        <w:gridCol w:w="1995"/>
        <w:gridCol w:w="1890"/>
        <w:gridCol w:w="962"/>
        <w:gridCol w:w="3094"/>
      </w:tblGrid>
      <w:tr w:rsidR="00EA3BA1" w:rsidTr="0039713B">
        <w:trPr>
          <w:trHeight w:val="1354"/>
        </w:trPr>
        <w:tc>
          <w:tcPr>
            <w:tcW w:w="9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A3BA1" w:rsidRDefault="00EA3BA1" w:rsidP="000E0AF1">
            <w:pPr>
              <w:pStyle w:val="Default"/>
              <w:jc w:val="center"/>
              <w:rPr>
                <w:rFonts w:ascii="仿宋_GB2312" w:eastAsia="仿宋_GB2312" w:hAnsi="仿宋_GB2312" w:cs="仿宋_GB2312"/>
                <w:color w:val="auto"/>
                <w:kern w:val="2"/>
                <w:sz w:val="32"/>
                <w:szCs w:val="32"/>
              </w:rPr>
            </w:pPr>
            <w:r>
              <w:rPr>
                <w:rFonts w:ascii="仿宋_GB2312" w:eastAsia="仿宋_GB2312" w:hAnsi="仿宋_GB2312" w:cs="仿宋_GB2312" w:hint="eastAsia"/>
                <w:color w:val="auto"/>
                <w:kern w:val="2"/>
                <w:sz w:val="32"/>
                <w:szCs w:val="32"/>
              </w:rPr>
              <w:t>岗位代码</w:t>
            </w:r>
          </w:p>
        </w:tc>
        <w:tc>
          <w:tcPr>
            <w:tcW w:w="19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A3BA1" w:rsidRDefault="00EA3BA1" w:rsidP="000E0AF1">
            <w:pPr>
              <w:pStyle w:val="Default"/>
              <w:jc w:val="center"/>
              <w:rPr>
                <w:rFonts w:ascii="仿宋_GB2312" w:eastAsia="仿宋_GB2312" w:hAnsi="仿宋_GB2312" w:cs="仿宋_GB2312"/>
                <w:color w:val="auto"/>
                <w:kern w:val="2"/>
                <w:sz w:val="32"/>
                <w:szCs w:val="32"/>
              </w:rPr>
            </w:pPr>
            <w:r>
              <w:rPr>
                <w:rFonts w:ascii="仿宋_GB2312" w:eastAsia="仿宋_GB2312" w:hAnsi="仿宋_GB2312" w:cs="仿宋_GB2312" w:hint="eastAsia"/>
                <w:color w:val="auto"/>
                <w:kern w:val="2"/>
                <w:sz w:val="32"/>
                <w:szCs w:val="32"/>
              </w:rPr>
              <w:t>岗位</w:t>
            </w:r>
          </w:p>
        </w:tc>
        <w:tc>
          <w:tcPr>
            <w:tcW w:w="18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A3BA1" w:rsidRDefault="00EA3BA1" w:rsidP="000E0AF1">
            <w:pPr>
              <w:pStyle w:val="Default"/>
              <w:jc w:val="center"/>
              <w:rPr>
                <w:rFonts w:ascii="仿宋_GB2312" w:eastAsia="仿宋_GB2312" w:hAnsi="仿宋_GB2312" w:cs="仿宋_GB2312"/>
                <w:color w:val="auto"/>
                <w:kern w:val="2"/>
                <w:sz w:val="32"/>
                <w:szCs w:val="32"/>
              </w:rPr>
            </w:pPr>
            <w:r>
              <w:rPr>
                <w:rFonts w:ascii="仿宋_GB2312" w:eastAsia="仿宋_GB2312" w:hAnsi="仿宋_GB2312" w:cs="仿宋_GB2312" w:hint="eastAsia"/>
                <w:color w:val="auto"/>
                <w:kern w:val="2"/>
                <w:sz w:val="32"/>
                <w:szCs w:val="32"/>
              </w:rPr>
              <w:t>专业</w:t>
            </w:r>
          </w:p>
        </w:tc>
        <w:tc>
          <w:tcPr>
            <w:tcW w:w="9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A3BA1" w:rsidRDefault="00EA3BA1" w:rsidP="000E0AF1">
            <w:pPr>
              <w:pStyle w:val="Default"/>
              <w:jc w:val="center"/>
              <w:rPr>
                <w:rFonts w:ascii="仿宋_GB2312" w:eastAsia="仿宋_GB2312" w:hAnsi="仿宋_GB2312" w:cs="仿宋_GB2312"/>
                <w:color w:val="auto"/>
                <w:kern w:val="2"/>
                <w:sz w:val="32"/>
                <w:szCs w:val="32"/>
              </w:rPr>
            </w:pPr>
            <w:r>
              <w:rPr>
                <w:rFonts w:ascii="仿宋_GB2312" w:eastAsia="仿宋_GB2312" w:hAnsi="仿宋_GB2312" w:cs="仿宋_GB2312" w:hint="eastAsia"/>
                <w:color w:val="auto"/>
                <w:kern w:val="2"/>
                <w:sz w:val="32"/>
                <w:szCs w:val="32"/>
              </w:rPr>
              <w:t>人数</w:t>
            </w:r>
          </w:p>
        </w:tc>
        <w:tc>
          <w:tcPr>
            <w:tcW w:w="30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A3BA1" w:rsidRDefault="00EA3BA1" w:rsidP="000E0AF1">
            <w:pPr>
              <w:pStyle w:val="Default"/>
              <w:ind w:firstLine="640"/>
              <w:jc w:val="center"/>
              <w:rPr>
                <w:rFonts w:ascii="仿宋_GB2312" w:eastAsia="仿宋_GB2312" w:hAnsi="仿宋_GB2312" w:cs="仿宋_GB2312"/>
                <w:color w:val="auto"/>
                <w:kern w:val="2"/>
                <w:sz w:val="32"/>
                <w:szCs w:val="32"/>
              </w:rPr>
            </w:pPr>
            <w:r>
              <w:rPr>
                <w:rFonts w:ascii="仿宋_GB2312" w:eastAsia="仿宋_GB2312" w:hAnsi="仿宋_GB2312" w:cs="仿宋_GB2312" w:hint="eastAsia"/>
                <w:color w:val="auto"/>
                <w:kern w:val="2"/>
                <w:sz w:val="32"/>
                <w:szCs w:val="32"/>
              </w:rPr>
              <w:t>条件</w:t>
            </w:r>
          </w:p>
        </w:tc>
      </w:tr>
      <w:tr w:rsidR="00EA3BA1" w:rsidTr="0039713B">
        <w:trPr>
          <w:trHeight w:val="3168"/>
        </w:trPr>
        <w:tc>
          <w:tcPr>
            <w:tcW w:w="9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A3BA1" w:rsidRDefault="00EA3BA1" w:rsidP="000E0AF1">
            <w:pPr>
              <w:pStyle w:val="Default"/>
              <w:jc w:val="center"/>
              <w:rPr>
                <w:rFonts w:ascii="仿宋_GB2312" w:eastAsia="仿宋_GB2312" w:hAnsi="仿宋_GB2312" w:cs="仿宋_GB2312"/>
                <w:color w:val="auto"/>
                <w:kern w:val="2"/>
                <w:sz w:val="32"/>
                <w:szCs w:val="32"/>
              </w:rPr>
            </w:pPr>
            <w:r>
              <w:rPr>
                <w:rFonts w:ascii="仿宋_GB2312" w:eastAsia="仿宋_GB2312" w:hAnsi="仿宋_GB2312" w:cs="仿宋_GB2312" w:hint="eastAsia"/>
                <w:color w:val="auto"/>
                <w:kern w:val="2"/>
                <w:sz w:val="32"/>
                <w:szCs w:val="32"/>
              </w:rPr>
              <w:t>1</w:t>
            </w:r>
          </w:p>
        </w:tc>
        <w:tc>
          <w:tcPr>
            <w:tcW w:w="19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A3BA1" w:rsidRDefault="00EA3BA1" w:rsidP="000E0AF1">
            <w:pPr>
              <w:pStyle w:val="Default"/>
              <w:jc w:val="center"/>
              <w:rPr>
                <w:rFonts w:ascii="仿宋_GB2312" w:eastAsia="仿宋_GB2312" w:hAnsi="仿宋_GB2312" w:cs="仿宋_GB2312"/>
                <w:color w:val="auto"/>
                <w:kern w:val="2"/>
                <w:sz w:val="32"/>
                <w:szCs w:val="32"/>
              </w:rPr>
            </w:pPr>
            <w:r>
              <w:rPr>
                <w:rFonts w:ascii="仿宋" w:eastAsia="仿宋" w:hAnsi="仿宋" w:cs="仿宋" w:hint="eastAsia"/>
                <w:color w:val="000000" w:themeColor="text1"/>
                <w:sz w:val="32"/>
                <w:szCs w:val="32"/>
                <w:lang w:bidi="ar"/>
              </w:rPr>
              <w:t>实践教师</w:t>
            </w:r>
          </w:p>
        </w:tc>
        <w:tc>
          <w:tcPr>
            <w:tcW w:w="18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A3BA1" w:rsidRDefault="00EA3BA1" w:rsidP="000E0AF1">
            <w:pPr>
              <w:pStyle w:val="Default"/>
              <w:jc w:val="center"/>
              <w:rPr>
                <w:rFonts w:ascii="仿宋_GB2312" w:eastAsia="仿宋_GB2312" w:hAnsi="仿宋_GB2312" w:cs="仿宋_GB2312"/>
                <w:color w:val="auto"/>
                <w:kern w:val="2"/>
                <w:sz w:val="32"/>
                <w:szCs w:val="32"/>
              </w:rPr>
            </w:pPr>
            <w:r>
              <w:rPr>
                <w:rFonts w:ascii="仿宋_GB2312" w:eastAsia="仿宋_GB2312" w:hAnsi="仿宋_GB2312" w:cs="仿宋_GB2312" w:hint="eastAsia"/>
                <w:color w:val="auto"/>
                <w:kern w:val="2"/>
                <w:sz w:val="32"/>
                <w:szCs w:val="32"/>
              </w:rPr>
              <w:t>物理学、法学、历史学、公共安全、计算机及相近专业优先</w:t>
            </w:r>
          </w:p>
        </w:tc>
        <w:tc>
          <w:tcPr>
            <w:tcW w:w="9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A3BA1" w:rsidRDefault="00EA3BA1" w:rsidP="000E0AF1">
            <w:pPr>
              <w:pStyle w:val="Default"/>
              <w:jc w:val="center"/>
              <w:rPr>
                <w:rFonts w:ascii="仿宋_GB2312" w:eastAsia="仿宋_GB2312" w:hAnsi="仿宋_GB2312" w:cs="仿宋_GB2312"/>
                <w:color w:val="auto"/>
                <w:kern w:val="2"/>
                <w:sz w:val="32"/>
                <w:szCs w:val="32"/>
              </w:rPr>
            </w:pPr>
            <w:r>
              <w:rPr>
                <w:rFonts w:ascii="仿宋_GB2312" w:eastAsia="仿宋_GB2312" w:hAnsi="仿宋_GB2312" w:cs="仿宋_GB2312" w:hint="eastAsia"/>
                <w:color w:val="auto"/>
                <w:kern w:val="2"/>
                <w:sz w:val="32"/>
                <w:szCs w:val="32"/>
              </w:rPr>
              <w:t>10</w:t>
            </w:r>
          </w:p>
        </w:tc>
        <w:tc>
          <w:tcPr>
            <w:tcW w:w="30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A3BA1" w:rsidRDefault="00EA3BA1" w:rsidP="000E0AF1">
            <w:pPr>
              <w:pStyle w:val="Default"/>
              <w:jc w:val="center"/>
              <w:rPr>
                <w:rFonts w:ascii="仿宋_GB2312" w:eastAsia="仿宋_GB2312" w:hAnsi="仿宋_GB2312" w:cs="仿宋_GB2312"/>
                <w:color w:val="auto"/>
                <w:kern w:val="2"/>
              </w:rPr>
            </w:pPr>
            <w:r>
              <w:rPr>
                <w:rFonts w:ascii="仿宋" w:eastAsia="仿宋" w:hAnsi="仿宋" w:cs="仿宋" w:hint="eastAsia"/>
                <w:color w:val="000000" w:themeColor="text1"/>
                <w:lang w:bidi="ar"/>
              </w:rPr>
              <w:t>本科及以上学历，年龄35周岁以下。持有</w:t>
            </w:r>
            <w:r>
              <w:rPr>
                <w:rFonts w:ascii="仿宋_GB2312" w:eastAsia="仿宋_GB2312" w:hAnsi="仿宋_GB2312" w:cs="仿宋_GB2312" w:hint="eastAsia"/>
                <w:color w:val="000000" w:themeColor="text1"/>
                <w:kern w:val="2"/>
              </w:rPr>
              <w:t>教师资格证、普通话水平二级乙等以上证件优先。</w:t>
            </w:r>
          </w:p>
        </w:tc>
      </w:tr>
      <w:tr w:rsidR="00EA3BA1" w:rsidTr="0039713B">
        <w:trPr>
          <w:trHeight w:val="2512"/>
        </w:trPr>
        <w:tc>
          <w:tcPr>
            <w:tcW w:w="9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A3BA1" w:rsidRDefault="00EA3BA1" w:rsidP="000E0AF1">
            <w:pPr>
              <w:pStyle w:val="Default"/>
              <w:jc w:val="center"/>
              <w:rPr>
                <w:rFonts w:ascii="仿宋_GB2312" w:eastAsia="仿宋_GB2312" w:hAnsi="仿宋_GB2312" w:cs="仿宋_GB2312"/>
                <w:color w:val="auto"/>
                <w:kern w:val="2"/>
                <w:sz w:val="32"/>
                <w:szCs w:val="32"/>
              </w:rPr>
            </w:pPr>
            <w:r>
              <w:rPr>
                <w:rFonts w:ascii="仿宋_GB2312" w:eastAsia="仿宋_GB2312" w:hAnsi="仿宋_GB2312" w:cs="仿宋_GB2312" w:hint="eastAsia"/>
                <w:color w:val="auto"/>
                <w:kern w:val="2"/>
                <w:sz w:val="32"/>
                <w:szCs w:val="32"/>
              </w:rPr>
              <w:t>2</w:t>
            </w:r>
          </w:p>
        </w:tc>
        <w:tc>
          <w:tcPr>
            <w:tcW w:w="19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A3BA1" w:rsidRDefault="00EA3BA1" w:rsidP="000E0AF1">
            <w:pPr>
              <w:pStyle w:val="Default"/>
              <w:jc w:val="center"/>
              <w:rPr>
                <w:rFonts w:ascii="仿宋" w:eastAsia="仿宋" w:hAnsi="仿宋" w:cs="仿宋"/>
                <w:color w:val="auto"/>
                <w:kern w:val="2"/>
                <w:sz w:val="32"/>
                <w:szCs w:val="32"/>
              </w:rPr>
            </w:pPr>
            <w:r>
              <w:rPr>
                <w:rFonts w:ascii="仿宋" w:eastAsia="仿宋" w:hAnsi="仿宋" w:cs="仿宋" w:hint="eastAsia"/>
                <w:kern w:val="2"/>
                <w:sz w:val="32"/>
                <w:szCs w:val="32"/>
              </w:rPr>
              <w:t>研学导师</w:t>
            </w:r>
          </w:p>
        </w:tc>
        <w:tc>
          <w:tcPr>
            <w:tcW w:w="18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A3BA1" w:rsidRDefault="00EA3BA1" w:rsidP="000E0AF1">
            <w:pPr>
              <w:pStyle w:val="Default"/>
              <w:jc w:val="center"/>
              <w:rPr>
                <w:rFonts w:ascii="仿宋_GB2312" w:eastAsia="仿宋_GB2312" w:hAnsi="仿宋_GB2312" w:cs="仿宋_GB2312"/>
                <w:color w:val="auto"/>
                <w:kern w:val="2"/>
                <w:sz w:val="32"/>
                <w:szCs w:val="32"/>
              </w:rPr>
            </w:pPr>
            <w:r>
              <w:rPr>
                <w:rFonts w:ascii="仿宋_GB2312" w:eastAsia="仿宋_GB2312" w:hAnsi="仿宋_GB2312" w:cs="仿宋_GB2312" w:hint="eastAsia"/>
                <w:color w:val="auto"/>
                <w:kern w:val="2"/>
                <w:sz w:val="32"/>
                <w:szCs w:val="32"/>
              </w:rPr>
              <w:t>旅游、</w:t>
            </w:r>
            <w:r>
              <w:rPr>
                <w:rFonts w:ascii="仿宋_GB2312" w:eastAsia="仿宋_GB2312" w:hAnsi="仿宋_GB2312" w:cs="仿宋_GB2312" w:hint="eastAsia"/>
                <w:kern w:val="2"/>
                <w:sz w:val="32"/>
                <w:szCs w:val="32"/>
              </w:rPr>
              <w:t>播音与主持等相近专业优先</w:t>
            </w:r>
          </w:p>
        </w:tc>
        <w:tc>
          <w:tcPr>
            <w:tcW w:w="9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A3BA1" w:rsidRDefault="00EA3BA1" w:rsidP="000E0AF1">
            <w:pPr>
              <w:pStyle w:val="Default"/>
              <w:jc w:val="center"/>
              <w:rPr>
                <w:rFonts w:ascii="仿宋_GB2312" w:eastAsia="仿宋_GB2312" w:hAnsi="仿宋_GB2312" w:cs="仿宋_GB2312"/>
                <w:color w:val="auto"/>
                <w:kern w:val="2"/>
                <w:sz w:val="32"/>
                <w:szCs w:val="32"/>
              </w:rPr>
            </w:pPr>
            <w:r>
              <w:rPr>
                <w:rFonts w:ascii="仿宋_GB2312" w:eastAsia="仿宋_GB2312" w:hAnsi="仿宋_GB2312" w:cs="仿宋_GB2312" w:hint="eastAsia"/>
                <w:color w:val="auto"/>
                <w:kern w:val="2"/>
                <w:sz w:val="32"/>
                <w:szCs w:val="32"/>
              </w:rPr>
              <w:t>5</w:t>
            </w:r>
          </w:p>
        </w:tc>
        <w:tc>
          <w:tcPr>
            <w:tcW w:w="30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A3BA1" w:rsidRDefault="00EA3BA1" w:rsidP="000E0AF1">
            <w:pPr>
              <w:pStyle w:val="Default"/>
              <w:jc w:val="center"/>
              <w:rPr>
                <w:rFonts w:ascii="仿宋_GB2312" w:eastAsia="仿宋_GB2312" w:hAnsi="仿宋_GB2312" w:cs="仿宋_GB2312"/>
                <w:color w:val="auto"/>
                <w:kern w:val="2"/>
              </w:rPr>
            </w:pPr>
            <w:r>
              <w:rPr>
                <w:rFonts w:ascii="仿宋" w:eastAsia="仿宋" w:hAnsi="仿宋" w:cs="仿宋" w:hint="eastAsia"/>
                <w:color w:val="000000" w:themeColor="text1"/>
                <w:lang w:bidi="ar"/>
              </w:rPr>
              <w:t>本科及以上学历，年龄35周岁以下。持有</w:t>
            </w:r>
            <w:r>
              <w:rPr>
                <w:rFonts w:ascii="仿宋_GB2312" w:eastAsia="仿宋_GB2312" w:hAnsi="仿宋_GB2312" w:cs="仿宋_GB2312" w:hint="eastAsia"/>
                <w:color w:val="000000" w:themeColor="text1"/>
                <w:kern w:val="2"/>
              </w:rPr>
              <w:t>教师资格证、普通话水平二级乙等以上、导游证、营地教育师证优先。</w:t>
            </w:r>
          </w:p>
        </w:tc>
        <w:bookmarkStart w:id="0" w:name="_GoBack"/>
        <w:bookmarkEnd w:id="0"/>
      </w:tr>
      <w:tr w:rsidR="00EA3BA1" w:rsidTr="0039713B">
        <w:trPr>
          <w:trHeight w:val="3822"/>
        </w:trPr>
        <w:tc>
          <w:tcPr>
            <w:tcW w:w="9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A3BA1" w:rsidRDefault="00EA3BA1" w:rsidP="000E0AF1">
            <w:pPr>
              <w:pStyle w:val="Default"/>
              <w:jc w:val="center"/>
              <w:rPr>
                <w:rFonts w:ascii="仿宋_GB2312" w:eastAsia="仿宋_GB2312" w:hAnsi="仿宋_GB2312" w:cs="仿宋_GB2312"/>
                <w:color w:val="auto"/>
                <w:kern w:val="2"/>
                <w:sz w:val="32"/>
                <w:szCs w:val="32"/>
              </w:rPr>
            </w:pPr>
            <w:r>
              <w:rPr>
                <w:rFonts w:ascii="仿宋_GB2312" w:eastAsia="仿宋_GB2312" w:hAnsi="仿宋_GB2312" w:cs="仿宋_GB2312" w:hint="eastAsia"/>
                <w:color w:val="auto"/>
                <w:kern w:val="2"/>
                <w:sz w:val="32"/>
                <w:szCs w:val="32"/>
              </w:rPr>
              <w:t>3</w:t>
            </w:r>
          </w:p>
        </w:tc>
        <w:tc>
          <w:tcPr>
            <w:tcW w:w="19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A3BA1" w:rsidRDefault="00EA3BA1" w:rsidP="000E0AF1">
            <w:pPr>
              <w:pStyle w:val="Default"/>
              <w:jc w:val="center"/>
              <w:rPr>
                <w:rFonts w:ascii="仿宋" w:eastAsia="仿宋" w:hAnsi="仿宋" w:cs="仿宋"/>
                <w:color w:val="auto"/>
                <w:kern w:val="2"/>
                <w:sz w:val="32"/>
                <w:szCs w:val="32"/>
              </w:rPr>
            </w:pPr>
            <w:r>
              <w:rPr>
                <w:rFonts w:ascii="仿宋" w:eastAsia="仿宋" w:hAnsi="仿宋" w:cs="仿宋" w:hint="eastAsia"/>
                <w:color w:val="000000" w:themeColor="text1"/>
                <w:sz w:val="32"/>
                <w:szCs w:val="32"/>
                <w:lang w:bidi="ar"/>
              </w:rPr>
              <w:t>拓展训练教师及带队教官</w:t>
            </w:r>
          </w:p>
        </w:tc>
        <w:tc>
          <w:tcPr>
            <w:tcW w:w="18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A3BA1" w:rsidRDefault="00EA3BA1" w:rsidP="000E0AF1">
            <w:pPr>
              <w:pStyle w:val="Default"/>
              <w:jc w:val="center"/>
              <w:rPr>
                <w:rFonts w:ascii="仿宋_GB2312" w:eastAsia="仿宋_GB2312" w:hAnsi="仿宋_GB2312" w:cs="仿宋_GB2312"/>
                <w:color w:val="auto"/>
                <w:kern w:val="2"/>
                <w:sz w:val="32"/>
                <w:szCs w:val="32"/>
              </w:rPr>
            </w:pPr>
            <w:r>
              <w:rPr>
                <w:rFonts w:ascii="仿宋_GB2312" w:eastAsia="仿宋_GB2312" w:hAnsi="仿宋_GB2312" w:cs="仿宋_GB2312" w:hint="eastAsia"/>
                <w:color w:val="auto"/>
                <w:kern w:val="2"/>
                <w:sz w:val="32"/>
                <w:szCs w:val="32"/>
              </w:rPr>
              <w:t>体育、拓展、训练等相近专业优先；教官</w:t>
            </w:r>
          </w:p>
        </w:tc>
        <w:tc>
          <w:tcPr>
            <w:tcW w:w="9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A3BA1" w:rsidRDefault="00EA3BA1" w:rsidP="000E0AF1">
            <w:pPr>
              <w:pStyle w:val="Default"/>
              <w:jc w:val="center"/>
              <w:rPr>
                <w:rFonts w:ascii="仿宋_GB2312" w:eastAsia="仿宋_GB2312" w:hAnsi="仿宋_GB2312" w:cs="仿宋_GB2312"/>
                <w:color w:val="auto"/>
                <w:kern w:val="2"/>
                <w:sz w:val="32"/>
                <w:szCs w:val="32"/>
              </w:rPr>
            </w:pPr>
            <w:r>
              <w:rPr>
                <w:rFonts w:ascii="仿宋_GB2312" w:eastAsia="仿宋_GB2312" w:hAnsi="仿宋_GB2312" w:cs="仿宋_GB2312" w:hint="eastAsia"/>
                <w:color w:val="auto"/>
                <w:kern w:val="2"/>
                <w:sz w:val="32"/>
                <w:szCs w:val="32"/>
              </w:rPr>
              <w:t>7</w:t>
            </w:r>
          </w:p>
        </w:tc>
        <w:tc>
          <w:tcPr>
            <w:tcW w:w="30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A3BA1" w:rsidRDefault="00EA3BA1" w:rsidP="000E0AF1">
            <w:pPr>
              <w:pStyle w:val="Default"/>
              <w:jc w:val="center"/>
              <w:rPr>
                <w:rFonts w:ascii="仿宋_GB2312" w:eastAsia="仿宋_GB2312" w:hAnsi="仿宋_GB2312" w:cs="仿宋_GB2312"/>
                <w:color w:val="auto"/>
                <w:kern w:val="2"/>
              </w:rPr>
            </w:pPr>
            <w:r>
              <w:rPr>
                <w:rFonts w:ascii="仿宋_GB2312" w:eastAsia="仿宋_GB2312" w:hAnsi="仿宋_GB2312" w:cs="仿宋_GB2312" w:hint="eastAsia"/>
                <w:color w:val="auto"/>
                <w:lang w:bidi="ar"/>
              </w:rPr>
              <w:t>本科及以上学历；连续在部队服役5年及以上的复转军人要求大专及以上学历。年龄35周岁以下。持有</w:t>
            </w:r>
            <w:r>
              <w:rPr>
                <w:rFonts w:ascii="仿宋_GB2312" w:eastAsia="仿宋_GB2312" w:hAnsi="仿宋_GB2312" w:cs="仿宋_GB2312" w:hint="eastAsia"/>
                <w:color w:val="auto"/>
                <w:kern w:val="2"/>
              </w:rPr>
              <w:t>教师资格证，普通话水平二级乙等以上证件优先。</w:t>
            </w:r>
          </w:p>
        </w:tc>
      </w:tr>
    </w:tbl>
    <w:p w:rsidR="00EA3BA1" w:rsidRDefault="00EA3BA1" w:rsidP="000E0AF1">
      <w:pPr>
        <w:pStyle w:val="Default"/>
        <w:ind w:firstLine="640"/>
        <w:jc w:val="center"/>
        <w:rPr>
          <w:rFonts w:ascii="仿宋_GB2312" w:eastAsia="仿宋_GB2312" w:hAnsi="仿宋_GB2312" w:cs="仿宋_GB2312"/>
          <w:color w:val="auto"/>
          <w:sz w:val="32"/>
          <w:szCs w:val="32"/>
        </w:rPr>
      </w:pPr>
    </w:p>
    <w:p w:rsidR="004D128A" w:rsidRDefault="004D128A" w:rsidP="008D4B0F">
      <w:pPr>
        <w:ind w:firstLine="640"/>
      </w:pPr>
    </w:p>
    <w:sectPr w:rsidR="004D128A" w:rsidSect="002A6943">
      <w:pgSz w:w="11906" w:h="16838"/>
      <w:pgMar w:top="1985" w:right="1531" w:bottom="1701" w:left="1588" w:header="851" w:footer="992" w:gutter="0"/>
      <w:cols w:space="425"/>
      <w:docGrid w:type="lines" w:linePitch="435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altName w:val="仿宋"/>
    <w:charset w:val="86"/>
    <w:family w:val="auto"/>
    <w:pitch w:val="default"/>
    <w:sig w:usb0="00000000" w:usb1="00000000" w:usb2="0000000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defaultTabStop w:val="420"/>
  <w:drawingGridHorizontalSpacing w:val="160"/>
  <w:drawingGridVerticalSpacing w:val="435"/>
  <w:displayHorizontalDrawingGridEvery w:val="0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D80544"/>
    <w:rsid w:val="000E0AF1"/>
    <w:rsid w:val="002A6943"/>
    <w:rsid w:val="0039713B"/>
    <w:rsid w:val="004D128A"/>
    <w:rsid w:val="008D4B0F"/>
    <w:rsid w:val="00D80544"/>
    <w:rsid w:val="00EA3BA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0" w:unhideWhenUsed="0" w:qFormat="1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D4B0F"/>
    <w:pPr>
      <w:widowControl w:val="0"/>
      <w:spacing w:line="580" w:lineRule="exact"/>
      <w:ind w:firstLineChars="200" w:firstLine="200"/>
      <w:jc w:val="both"/>
    </w:pPr>
    <w:rPr>
      <w:rFonts w:eastAsia="仿宋"/>
      <w:sz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Default">
    <w:name w:val="Default"/>
    <w:qFormat/>
    <w:rsid w:val="00EA3BA1"/>
    <w:pPr>
      <w:widowControl w:val="0"/>
      <w:autoSpaceDE w:val="0"/>
      <w:autoSpaceDN w:val="0"/>
      <w:adjustRightInd w:val="0"/>
    </w:pPr>
    <w:rPr>
      <w:rFonts w:ascii="宋体" w:eastAsia="宋体" w:hAnsi="Calibri" w:cs="Times New Roman"/>
      <w:color w:val="000000"/>
      <w:kern w:val="0"/>
      <w:sz w:val="24"/>
      <w:szCs w:val="24"/>
    </w:rPr>
  </w:style>
  <w:style w:type="table" w:styleId="a3">
    <w:name w:val="Table Grid"/>
    <w:basedOn w:val="a1"/>
    <w:qFormat/>
    <w:rsid w:val="00EA3BA1"/>
    <w:pPr>
      <w:widowControl w:val="0"/>
      <w:jc w:val="both"/>
    </w:pPr>
    <w:rPr>
      <w:rFonts w:ascii="Calibri" w:eastAsia="宋体" w:hAnsi="Calibri" w:cs="Calibri"/>
      <w:kern w:val="0"/>
      <w:sz w:val="20"/>
      <w:szCs w:val="20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0" w:unhideWhenUsed="0" w:qFormat="1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D4B0F"/>
    <w:pPr>
      <w:widowControl w:val="0"/>
      <w:spacing w:line="580" w:lineRule="exact"/>
      <w:ind w:firstLineChars="200" w:firstLine="200"/>
      <w:jc w:val="both"/>
    </w:pPr>
    <w:rPr>
      <w:rFonts w:eastAsia="仿宋"/>
      <w:sz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Default">
    <w:name w:val="Default"/>
    <w:qFormat/>
    <w:rsid w:val="00EA3BA1"/>
    <w:pPr>
      <w:widowControl w:val="0"/>
      <w:autoSpaceDE w:val="0"/>
      <w:autoSpaceDN w:val="0"/>
      <w:adjustRightInd w:val="0"/>
    </w:pPr>
    <w:rPr>
      <w:rFonts w:ascii="宋体" w:eastAsia="宋体" w:hAnsi="Calibri" w:cs="Times New Roman"/>
      <w:color w:val="000000"/>
      <w:kern w:val="0"/>
      <w:sz w:val="24"/>
      <w:szCs w:val="24"/>
    </w:rPr>
  </w:style>
  <w:style w:type="table" w:styleId="a3">
    <w:name w:val="Table Grid"/>
    <w:basedOn w:val="a1"/>
    <w:qFormat/>
    <w:rsid w:val="00EA3BA1"/>
    <w:pPr>
      <w:widowControl w:val="0"/>
      <w:jc w:val="both"/>
    </w:pPr>
    <w:rPr>
      <w:rFonts w:ascii="Calibri" w:eastAsia="宋体" w:hAnsi="Calibri" w:cs="Calibri"/>
      <w:kern w:val="0"/>
      <w:sz w:val="20"/>
      <w:szCs w:val="20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94904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44</Words>
  <Characters>255</Characters>
  <Application>Microsoft Office Word</Application>
  <DocSecurity>0</DocSecurity>
  <Lines>2</Lines>
  <Paragraphs>1</Paragraphs>
  <ScaleCrop>false</ScaleCrop>
  <Company/>
  <LinksUpToDate>false</LinksUpToDate>
  <CharactersWithSpaces>298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xb21cn</dc:creator>
  <cp:keywords/>
  <dc:description/>
  <cp:lastModifiedBy>xb21cn</cp:lastModifiedBy>
  <cp:revision>5</cp:revision>
  <dcterms:created xsi:type="dcterms:W3CDTF">2022-08-19T03:37:00Z</dcterms:created>
  <dcterms:modified xsi:type="dcterms:W3CDTF">2022-08-19T04:19:00Z</dcterms:modified>
</cp:coreProperties>
</file>