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海盐县教育局2023年第一批教师招聘计划表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（在用人学校公开招聘）</w:t>
      </w:r>
    </w:p>
    <w:tbl>
      <w:tblPr>
        <w:tblStyle w:val="3"/>
        <w:tblW w:w="847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187"/>
        <w:gridCol w:w="720"/>
        <w:gridCol w:w="1054"/>
        <w:gridCol w:w="3874"/>
        <w:gridCol w:w="98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招聘单位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学历要求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高中化学教师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海盐第二高级中学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化学学类、应用化学类、学科教学（化学方向）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舞蹈技能竞赛指导教师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理工学校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舞蹈学、舞蹈编导、舞蹈表演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数铣技能竞赛指导教师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数控技术，模具设计与制造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大专及以上学历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实验中学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中国语言文学类，学科教学（语文方向）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基础数学、数学与应用数学、学科教学（数学方向）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物理学、化学、生物学、科学教育、学科教学（物理、化学、生物方向）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体育学类、学科教学（体育方向）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向阳小学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音乐学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体育学类、学科教学（体育方向）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实验小学教育集团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本科专业：英语、英语教育、翻译(英语方向）；研究生专业：外国语言学及应用语言学（英语方向）、英语语言文学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课程与教学论（英语方向）、学科教学（英语方向）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美术学，学科教学（国画方向）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音乐学（器乐方向）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体育学，学科教学（球类方向、击剑方向）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三毛小学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体育学，学科教学（体育方向）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vertAlign w:val="baseline"/>
              </w:rPr>
              <w:t>音乐学（器乐方向、声乐方向）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vertAlign w:val="baseline"/>
              </w:rPr>
              <w:t>本科及以上学历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645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2022-11-09T07:26:49Z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360FB02399304AF9BB15733AC7868B5A</vt:lpwstr>
  </property>
</Properties>
</file>