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tbl>
      <w:tblPr>
        <w:tblW w:w="907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105"/>
        <w:gridCol w:w="3707"/>
        <w:gridCol w:w="642"/>
        <w:gridCol w:w="788"/>
        <w:gridCol w:w="844"/>
        <w:gridCol w:w="294"/>
        <w:gridCol w:w="130"/>
        <w:gridCol w:w="625"/>
        <w:gridCol w:w="58"/>
        <w:gridCol w:w="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650" w:hRule="atLeast"/>
        </w:trPr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2023年公开引进高层次人才报名登记表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650" w:hRule="atLeast"/>
        </w:trPr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应聘学校：                   应聘学科：     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 名</w:t>
            </w:r>
          </w:p>
        </w:tc>
        <w:tc>
          <w:tcPr>
            <w:tcW w:w="130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 别</w:t>
            </w:r>
          </w:p>
        </w:tc>
        <w:tc>
          <w:tcPr>
            <w:tcW w:w="6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8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8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543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省        市       县</w:t>
            </w:r>
          </w:p>
        </w:tc>
        <w:tc>
          <w:tcPr>
            <w:tcW w:w="8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8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626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 面貌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gridSpan w:val="3"/>
            <w:vMerge w:val="restart"/>
            <w:tcBorders>
              <w:top w:val="single" w:color="333333" w:sz="6" w:space="0"/>
              <w:left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学制及学位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是否应届</w:t>
            </w:r>
          </w:p>
        </w:tc>
        <w:tc>
          <w:tcPr>
            <w:tcW w:w="14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是否免费师范生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21" w:type="dxa"/>
            <w:gridSpan w:val="3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4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14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是否师范类专业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478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8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邮箱</w:t>
            </w:r>
          </w:p>
        </w:tc>
        <w:tc>
          <w:tcPr>
            <w:tcW w:w="1652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65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学习成绩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高考成绩：                大学综合成绩：                 班级排名：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2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在校期间获奖学金及其等次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255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所获奖励、荣誉和教育实习或社会实践活动受奖情况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9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有何特长 （填写内容需提供证书）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192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学习简历（从高中起）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294" w:type="dxa"/>
          <w:trHeight w:val="320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诚信承诺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我已经仔细阅读招聘公告，清楚并理解其内容。在此，我郑重承诺:自觉遵守《公告》的有关规定及政策，真实、准确地提供本人信息、证明材料、证件等相关材料；遵守纪律，不作弊或协助他人作弊；对违反以上承诺所造成的后果，本人自愿承担相应责任。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承诺人签字：                     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881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669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小组成员签字：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 月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附件2：体育、美术部分专业院校名单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部分体育专业院校：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北京体育大学、上海体育学院、武汉体育学院、成都体育学院、首都体育学院、天津体育学院、沈阳体育学院、吉林体育学院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部分美术专业院校：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中央美术学院、中国美术学院、鲁迅美术学院、四川美术学院、天津美术学院、广州美术学院、西安美术学院、湖北美术学院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30354DD"/>
    <w:rsid w:val="3CC30A87"/>
    <w:rsid w:val="4860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2023-01-30T07:53:37Z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E2B1B519AC9240AA80902D54EFFDD27E</vt:lpwstr>
  </property>
</Properties>
</file>