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2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无为中学校园招聘优秀应届毕业生资格审查表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both"/>
      </w:pPr>
      <w:r>
        <w:rPr>
          <w:rFonts w:ascii="Cambria" w:hAnsi="Cambria" w:eastAsia="Cambria" w:cs="Cambri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94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545"/>
        <w:gridCol w:w="1035"/>
        <w:gridCol w:w="765"/>
        <w:gridCol w:w="706"/>
        <w:gridCol w:w="1305"/>
        <w:gridCol w:w="1588"/>
        <w:gridCol w:w="199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7952" w:type="dxa"/>
            <w:gridSpan w:val="7"/>
            <w:tcBorders>
              <w:top w:val="double" w:color="auto" w:sz="2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黑体" w:hAnsi="宋体" w:eastAsia="黑体" w:cs="黑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应聘岗位：</w:t>
            </w:r>
          </w:p>
        </w:tc>
        <w:tc>
          <w:tcPr>
            <w:tcW w:w="1997" w:type="dxa"/>
            <w:vMerge w:val="restart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楷体" w:hAnsi="楷体" w:eastAsia="楷体" w:cs="楷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07" w:right="-107"/>
              <w:jc w:val="center"/>
            </w:pPr>
            <w:r>
              <w:rPr>
                <w:rFonts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名</w:t>
            </w:r>
          </w:p>
        </w:tc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0"/>
              <w:jc w:val="both"/>
            </w:pPr>
            <w:r>
              <w:rPr>
                <w:rFonts w:hint="default" w:ascii="Cambria" w:hAnsi="Cambria" w:eastAsia="Cambria" w:cs="Cambria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 别</w:t>
            </w:r>
          </w:p>
        </w:tc>
        <w:tc>
          <w:tcPr>
            <w:tcW w:w="14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7" w:type="dxa"/>
            <w:vMerge w:val="continue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 族</w:t>
            </w:r>
          </w:p>
        </w:tc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0"/>
              <w:jc w:val="both"/>
            </w:pPr>
            <w:r>
              <w:rPr>
                <w:rFonts w:hint="default" w:ascii="Cambria" w:hAnsi="Cambria" w:eastAsia="Cambria" w:cs="Cambria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0"/>
              <w:jc w:val="both"/>
            </w:pPr>
            <w:r>
              <w:rPr>
                <w:rFonts w:hint="default" w:ascii="Cambria" w:hAnsi="Cambria" w:eastAsia="Cambria" w:cs="Cambria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婚 否</w:t>
            </w:r>
          </w:p>
        </w:tc>
        <w:tc>
          <w:tcPr>
            <w:tcW w:w="15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7" w:type="dxa"/>
            <w:vMerge w:val="continue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2553" w:type="dxa"/>
            <w:gridSpan w:val="2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539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0"/>
              <w:jc w:val="both"/>
            </w:pPr>
            <w:r>
              <w:rPr>
                <w:rFonts w:hint="default" w:ascii="Cambria" w:hAnsi="Cambria" w:eastAsia="Cambria" w:cs="Cambria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97" w:type="dxa"/>
            <w:vMerge w:val="continue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4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5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7" w:type="dxa"/>
            <w:vMerge w:val="continue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 历</w:t>
            </w:r>
          </w:p>
        </w:tc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 位</w:t>
            </w:r>
          </w:p>
        </w:tc>
        <w:tc>
          <w:tcPr>
            <w:tcW w:w="14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种类和学科</w:t>
            </w:r>
          </w:p>
        </w:tc>
        <w:tc>
          <w:tcPr>
            <w:tcW w:w="35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405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5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-113" w:right="-111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894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894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担任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干部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894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008" w:type="dxa"/>
            <w:vMerge w:val="restart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称  谓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 龄</w:t>
            </w:r>
          </w:p>
        </w:tc>
        <w:tc>
          <w:tcPr>
            <w:tcW w:w="55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工作（学习）单位、学历、职称、职务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008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008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1008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诚信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承诺</w:t>
            </w:r>
          </w:p>
        </w:tc>
        <w:tc>
          <w:tcPr>
            <w:tcW w:w="894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315"/>
              <w:jc w:val="left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本人承诺以上所填写的情况和提供材料、证件均真实、有效，若有虚假，取消报考资格。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报考人签名：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    年   月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double" w:color="auto" w:sz="2" w:space="0"/>
              <w:bottom w:val="double" w:color="auto" w:sz="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楷体_GB2312" w:eastAsia="楷体_GB2312" w:cs="楷体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941" w:type="dxa"/>
            <w:gridSpan w:val="7"/>
            <w:tcBorders>
              <w:top w:val="single" w:color="auto" w:sz="8" w:space="0"/>
              <w:left w:val="single" w:color="auto" w:sz="8" w:space="0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2023年无为中学赴重点院校公开招聘优秀应届毕业生岗位计划信息表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both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3"/>
        <w:gridCol w:w="1341"/>
        <w:gridCol w:w="587"/>
        <w:gridCol w:w="1960"/>
        <w:gridCol w:w="809"/>
        <w:gridCol w:w="809"/>
        <w:gridCol w:w="787"/>
        <w:gridCol w:w="16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 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招聘院校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8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中国语言文学类、学科教学（语文）专业、课程与教学论（语文）专业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具备招聘岗位对应的高中教师资格证</w:t>
            </w:r>
          </w:p>
        </w:tc>
        <w:tc>
          <w:tcPr>
            <w:tcW w:w="20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北京师范大学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华东师范大学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华中师范大学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东北师范大学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  南 大 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8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数学类、学科教学（数学）专业、课程与教学论（数学）专业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8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英语语言文学专业、英语笔译专业、英语口译专业、学科教学（英语）专业、课程与教学论（英语）专业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8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物学类、学科教学（生物）专业、课程与教学论（生物）专业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8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化学类、学科教学（化学）专业、课程与教学论（化学）专业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8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物理学类、学科教学（物理）专业、课程与教学论（物理）专业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8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7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atLeast"/>
        <w:ind w:left="0" w:right="0"/>
        <w:jc w:val="both"/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4B4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2023-05-12T02:44:32Z</dcterms:created>
  <dc:creator>SX-T</dc:creator>
  <cp:lastModifiedBy>SX-T</cp:lastModifiedBy>
  <dcterms:modified xsi:type="dcterms:W3CDTF">2023-05-12T02:45:02Z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A279EF98A99B40D58DBAEAE1037AB3C2_12</vt:lpwstr>
  </property>
</Properties>
</file>