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14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1625"/>
        <w:gridCol w:w="930"/>
        <w:gridCol w:w="931"/>
        <w:gridCol w:w="920"/>
        <w:gridCol w:w="920"/>
        <w:gridCol w:w="660"/>
        <w:gridCol w:w="920"/>
        <w:gridCol w:w="82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专业测试成绩百分制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模拟课堂成绩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结构化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考试形式和所占比例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2301010329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74.50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52.00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72.20</w:t>
            </w:r>
          </w:p>
        </w:tc>
        <w:tc>
          <w:tcPr>
            <w:tcW w:w="6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笔试占30%，</w:t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面试占70%（其中专业测试占30%，模拟课堂占30%，结构化面试占40%）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65.33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2301010318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72.00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57.00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70.60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65.10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2301010125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56.60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72.60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64.67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2301010119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68.00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80.80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66.63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2301010201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67.50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63.00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51.60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69.20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63.69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14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专业测试成绩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模拟课堂成绩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结构化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考试形式和所占比例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2301010408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75.50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51.00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right="0"/>
              <w:jc w:val="both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笔试占30%，</w:t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面试占70%（其中专业测试占30%，模拟课堂占30%，结构化面试占40%）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2301010217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74.50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57.00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65.60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83.40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71.45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2301010302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74.00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66.00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56.80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83.40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71.34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14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专业测试成绩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模拟课堂成绩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结构化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考试形式和所占比例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2302011118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81.00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44.00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60.40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65.20</w:t>
            </w:r>
          </w:p>
        </w:tc>
        <w:tc>
          <w:tcPr>
            <w:tcW w:w="6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笔试占30%，</w:t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面试占70%（其中专业测试占30%，模拟课堂占30%，结构化面试占40%）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64.48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2302011106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74.50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2302010706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73.50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60.00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70.00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60.55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2302011129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71.50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2302010823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58.20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2302011018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68.50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32.00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55.80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2302010711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67.00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26.00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56.60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68.60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56.65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2302010804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64.00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36.00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55.00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2302010914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61.00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49.40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14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专业测试成绩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模拟课堂成绩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结构化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考试形式和所占比例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2302011125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80.50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66.00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67.40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78.60</w:t>
            </w:r>
          </w:p>
        </w:tc>
        <w:tc>
          <w:tcPr>
            <w:tcW w:w="6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笔试占30%，</w:t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面试占70%（其中专业测试占30%，模拟课堂占30%，结构化面试占40%）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74.17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2302010822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81.50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44.00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58.80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70.60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65.81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14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专业测试成绩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模拟课堂成绩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结构化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考试形式和所占比例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2303011329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77.50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68.40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77.60</w:t>
            </w:r>
          </w:p>
        </w:tc>
        <w:tc>
          <w:tcPr>
            <w:tcW w:w="6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笔试占30%，</w:t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面试占70%（其中专业测试占30%，模拟课堂占30%，结构化面试占40%）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73.83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2303011518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79.00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65.00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55.00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71.80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69.00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2303011407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77.50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57.00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62.20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69.00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67.60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2303011428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77.00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57.00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66.00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66.00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67.41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2303011625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78.00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47.00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56.60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2303011317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57.00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2303011207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63.00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53.00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2303011411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38.00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53.80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14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专业测试成绩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模拟课堂成绩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结构化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考试形式和所占比例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2303011212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92.00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78.00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83.80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80.80</w:t>
            </w:r>
          </w:p>
        </w:tc>
        <w:tc>
          <w:tcPr>
            <w:tcW w:w="6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笔试占30%，</w:t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面试占70%（其中专业测试占30%，模拟课堂占30%，结构化面试占40%）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84.20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2303011214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84.50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64.00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75.20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77.60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76.31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2303011312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80.00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47.00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77.60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76.80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71.67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14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专业测试成绩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模拟课堂成绩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结构化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考试形式和所占比例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2304012104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90.50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48.00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56.80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71.40</w:t>
            </w:r>
          </w:p>
        </w:tc>
        <w:tc>
          <w:tcPr>
            <w:tcW w:w="6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笔试占30%，</w:t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面试占70%（其中专业测试占30%，模拟课堂占30%，结构化面试占40%）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69.15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2304012022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89.00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52.00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2304012027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87.00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50.00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58.40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14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专业测试成绩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模拟课堂成绩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结构化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考试形式和所占比例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2305012514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65.00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62.00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70.20</w:t>
            </w:r>
          </w:p>
        </w:tc>
        <w:tc>
          <w:tcPr>
            <w:tcW w:w="6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笔试占30%，</w:t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面试占70%（其中专业测试占30%，模拟课堂占30%，结构化面试占40%）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66.67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2305012502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26.00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69.60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60.80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58.10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14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专业测试成绩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模拟课堂成绩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结构化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考试形式和所占比例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化学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2305012523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81.50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62.00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64.40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75.60</w:t>
            </w:r>
          </w:p>
        </w:tc>
        <w:tc>
          <w:tcPr>
            <w:tcW w:w="6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笔试占30%，</w:t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面试占70%（其中专业测试占30%，模拟课堂占30%，结构化面试占40%）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72.16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2305012529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91.50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73.00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54.40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2305012421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89.50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49.00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52.20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2305012515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87.00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34.00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54.00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2305012307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85.00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53.00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54.20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2305012302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84.00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54.00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55.00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14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专业测试成绩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模拟课堂成绩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结构化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考试形式和所占比例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2306012811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73.50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63.00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77.80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72.80</w:t>
            </w:r>
          </w:p>
        </w:tc>
        <w:tc>
          <w:tcPr>
            <w:tcW w:w="6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笔试占30%，</w:t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面试占70%（其中专业测试占30%，模拟课堂占30%，结构化面试占40%）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72.00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2306012824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85.00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64.00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65.80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69.12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2306012629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72.00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50.00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55.40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2306012624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67.00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55.00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2306012906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64.00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54.00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55.40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70.80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62.00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2306012828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62.50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44.00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55.20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2306012724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60.00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39.00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55.20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60.80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54.81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14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专业测试成绩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模拟课堂成绩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结构化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考试形式和所占比例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2306012609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88.50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80.00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69.80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77.40</w:t>
            </w:r>
          </w:p>
        </w:tc>
        <w:tc>
          <w:tcPr>
            <w:tcW w:w="6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笔试占30%，</w:t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面试占70%（其中专业测试占30%，模拟课堂占30%，结构化面试占40%）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79.68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2306012914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90.50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63.00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67.20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64.00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72.41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2306012912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91.50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65.80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72.21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14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专业测试成绩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模拟课堂成绩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结构化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考试形式和所占比例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2307013116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72.00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39.00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62.60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70.20</w:t>
            </w:r>
          </w:p>
        </w:tc>
        <w:tc>
          <w:tcPr>
            <w:tcW w:w="6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笔试占30%，</w:t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面试占70%（其中专业测试占30%，模拟课堂占30%，结构化面试占40%）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62.59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2307013009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68.00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43.00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70.80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75.80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65.52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14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专业测试成绩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模拟课堂成绩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结构化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考试形式和所占比例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2307013120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51.00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66.20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82.60</w:t>
            </w:r>
          </w:p>
        </w:tc>
        <w:tc>
          <w:tcPr>
            <w:tcW w:w="6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笔试占30%，</w:t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面试占70%（其中专业测试占30%，模拟课堂占30%，结构化面试占40%）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70.54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2307013317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74.50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58.00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55.40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14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专业测试成绩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模拟课堂成绩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结构化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考试形式和所占比例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2311013722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78.50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63.00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62.40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65.60</w:t>
            </w:r>
          </w:p>
        </w:tc>
        <w:tc>
          <w:tcPr>
            <w:tcW w:w="6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笔试占30%，</w:t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面试占70%（其中专业测试占30%，模拟课堂占30%，结构化面试占40%）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68.25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2311013815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82.00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67.20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65.00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68.67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2311013810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78.50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42.00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47.00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71.40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62.23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2311013624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48.00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44.40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2311013704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52.00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48.40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2311013730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64.00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54.80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2311013726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75.50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42.00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62.40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55.24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2311013710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74.50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38.00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45.20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72.00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59.98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14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专业测试成绩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模拟课堂成绩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结构化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考试形式和所占比例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2311013612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72.00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44.00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57.20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70.60</w:t>
            </w:r>
          </w:p>
        </w:tc>
        <w:tc>
          <w:tcPr>
            <w:tcW w:w="6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笔试占30%，</w:t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面试占70%（其中专业测试占30%，模拟课堂占30%，结构化面试占40%）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62.62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2311013814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57.00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46.60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68.20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61.55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2311013627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68.50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45.00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45.80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66.80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58.32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2311013729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65.50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47.00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49.40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60.20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56.75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14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专业测试成绩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模拟课堂成绩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结构化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面试成绩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百分制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考试形式和所占比例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总成绩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心理</w:t>
            </w:r>
            <w:r>
              <w:rPr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教师</w:t>
            </w: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2315014025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80.00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69.40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86.00</w:t>
            </w:r>
          </w:p>
        </w:tc>
        <w:tc>
          <w:tcPr>
            <w:tcW w:w="66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360"/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笔试占30%，</w:t>
            </w:r>
            <w:r>
              <w:rPr>
                <w:sz w:val="21"/>
                <w:szCs w:val="21"/>
                <w:bdr w:val="none" w:color="auto" w:sz="0" w:space="0"/>
                <w:vertAlign w:val="baseline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bdr w:val="none" w:color="auto" w:sz="0" w:space="0"/>
                <w:vertAlign w:val="baseline"/>
              </w:rPr>
              <w:t>面试占70%（其中专业测试占30%，模拟课堂占30%，结构化面试占40%）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78.61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586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2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2315014001</w:t>
            </w:r>
          </w:p>
        </w:tc>
        <w:tc>
          <w:tcPr>
            <w:tcW w:w="9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71.50</w:t>
            </w:r>
          </w:p>
        </w:tc>
        <w:tc>
          <w:tcPr>
            <w:tcW w:w="9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58.00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54.20</w:t>
            </w: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66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  <w:tc>
          <w:tcPr>
            <w:tcW w:w="82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/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8314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备注：根据《南京市教育局直属学校2023年春季公开招聘教师公告》要求，“面试中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的各项测试均为百分制，合格线均为60分”，上述岗位中，考生如有一项成绩未达60分的，则为面试不合格，不进行排名。如对以上名单有异议者，请于七个工作日内向校办反映。电话：84786260。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0D90868"/>
    <w:rsid w:val="01175CDF"/>
    <w:rsid w:val="03104CF2"/>
    <w:rsid w:val="079F7A47"/>
    <w:rsid w:val="0F3469C8"/>
    <w:rsid w:val="14D963DA"/>
    <w:rsid w:val="16077EA2"/>
    <w:rsid w:val="165264CB"/>
    <w:rsid w:val="18405587"/>
    <w:rsid w:val="19240511"/>
    <w:rsid w:val="1A180683"/>
    <w:rsid w:val="1AA2296E"/>
    <w:rsid w:val="1B2640AD"/>
    <w:rsid w:val="1BC06A1D"/>
    <w:rsid w:val="1BF43A9C"/>
    <w:rsid w:val="1D0C36F3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6803E2"/>
    <w:rsid w:val="2CCA559F"/>
    <w:rsid w:val="2EE22730"/>
    <w:rsid w:val="2F0C7BCF"/>
    <w:rsid w:val="31031A31"/>
    <w:rsid w:val="313354EB"/>
    <w:rsid w:val="32965732"/>
    <w:rsid w:val="352A3B96"/>
    <w:rsid w:val="37571F09"/>
    <w:rsid w:val="3D95459D"/>
    <w:rsid w:val="3E8844C8"/>
    <w:rsid w:val="3FE950CC"/>
    <w:rsid w:val="40F37C4A"/>
    <w:rsid w:val="41C0197E"/>
    <w:rsid w:val="424D0896"/>
    <w:rsid w:val="429A7F1E"/>
    <w:rsid w:val="439B6098"/>
    <w:rsid w:val="43F33C33"/>
    <w:rsid w:val="44936D47"/>
    <w:rsid w:val="47F04EC7"/>
    <w:rsid w:val="48950CE5"/>
    <w:rsid w:val="48B92872"/>
    <w:rsid w:val="498F6094"/>
    <w:rsid w:val="4A0D565E"/>
    <w:rsid w:val="4A7C1883"/>
    <w:rsid w:val="4A8A6C31"/>
    <w:rsid w:val="4B3C7255"/>
    <w:rsid w:val="4C947D7B"/>
    <w:rsid w:val="4E0D0A47"/>
    <w:rsid w:val="4E7F2246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C074A0"/>
    <w:rsid w:val="648D365E"/>
    <w:rsid w:val="65932DA4"/>
    <w:rsid w:val="678D6D80"/>
    <w:rsid w:val="6A3862A3"/>
    <w:rsid w:val="6A881944"/>
    <w:rsid w:val="6B6468BC"/>
    <w:rsid w:val="6D425117"/>
    <w:rsid w:val="6E190F1F"/>
    <w:rsid w:val="6F573E15"/>
    <w:rsid w:val="70453FC7"/>
    <w:rsid w:val="75357FD3"/>
    <w:rsid w:val="7AB163D1"/>
    <w:rsid w:val="7ADE071E"/>
    <w:rsid w:val="7C4A2679"/>
    <w:rsid w:val="7CB30CD3"/>
    <w:rsid w:val="7DAF7B22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279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2023-05-30T06:34:36Z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BF4EB1EF9B36491AB798B2FBC673023B_13</vt:lpwstr>
  </property>
</Properties>
</file>