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both"/>
        <w:rPr>
          <w:rFonts w:ascii="Calibri" w:hAnsi="Calibri" w:cs="Calibri"/>
          <w:sz w:val="21"/>
          <w:szCs w:val="21"/>
          <w:u w:val="none"/>
        </w:rPr>
      </w:pPr>
      <w:r>
        <w:rPr>
          <w:rFonts w:ascii="黑体" w:hAnsi="宋体" w:eastAsia="黑体" w:cs="黑体"/>
          <w:i w:val="0"/>
          <w:iCs w:val="0"/>
          <w:caps w:val="0"/>
          <w:color w:val="4C5157"/>
          <w:spacing w:val="0"/>
          <w:kern w:val="0"/>
          <w:sz w:val="28"/>
          <w:szCs w:val="28"/>
          <w:u w:val="none"/>
          <w:bdr w:val="none" w:color="auto" w:sz="0" w:space="0"/>
          <w:lang w:val="en-US" w:eastAsia="zh-CN" w:bidi="ar"/>
        </w:rPr>
        <w:t>附</w:t>
      </w:r>
      <w:r>
        <w:rPr>
          <w:rFonts w:hint="eastAsia" w:ascii="黑体" w:hAnsi="宋体" w:eastAsia="黑体" w:cs="黑体"/>
          <w:i w:val="0"/>
          <w:iCs w:val="0"/>
          <w:caps w:val="0"/>
          <w:color w:val="4C5157"/>
          <w:spacing w:val="0"/>
          <w:kern w:val="0"/>
          <w:sz w:val="28"/>
          <w:szCs w:val="28"/>
          <w:u w:val="none"/>
          <w:bdr w:val="none" w:color="auto" w:sz="0" w:space="0"/>
          <w:lang w:val="en-US" w:eastAsia="zh-CN" w:bidi="ar"/>
        </w:rPr>
        <w:t>件1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hint="default" w:ascii="Calibri" w:hAnsi="Calibri" w:cs="Calibri"/>
          <w:sz w:val="21"/>
          <w:szCs w:val="21"/>
          <w:u w:val="none"/>
        </w:rPr>
      </w:pP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海南省农垦实验中学2023年</w:t>
      </w: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公开招聘教师计划表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both"/>
        <w:rPr>
          <w:rFonts w:hint="default" w:ascii="Calibri" w:hAnsi="Calibri" w:cs="Calibri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C5157"/>
          <w:spacing w:val="0"/>
          <w:kern w:val="0"/>
          <w:sz w:val="28"/>
          <w:szCs w:val="28"/>
          <w:u w:val="none"/>
          <w:bdr w:val="none" w:color="auto" w:sz="0" w:space="0"/>
          <w:lang w:val="en-US" w:eastAsia="zh-CN" w:bidi="ar"/>
        </w:rPr>
        <w:t>招聘单位（盖章）：海南省农垦实验中学                             </w:t>
      </w:r>
    </w:p>
    <w:tbl>
      <w:tblPr>
        <w:tblW w:w="1119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1354"/>
        <w:gridCol w:w="730"/>
        <w:gridCol w:w="1079"/>
        <w:gridCol w:w="707"/>
        <w:gridCol w:w="732"/>
        <w:gridCol w:w="2843"/>
        <w:gridCol w:w="1381"/>
        <w:gridCol w:w="551"/>
        <w:gridCol w:w="135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  <w:jc w:val="center"/>
        </w:trPr>
        <w:tc>
          <w:tcPr>
            <w:tcW w:w="168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09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33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3892" w:type="pct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资格条件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1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  <w:tc>
          <w:tcPr>
            <w:tcW w:w="609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32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3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27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62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从业资格</w:t>
            </w:r>
          </w:p>
        </w:tc>
        <w:tc>
          <w:tcPr>
            <w:tcW w:w="2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605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6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33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6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35周岁及以下(年龄计算截止于2023年6月30日)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20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331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学士学位及以上</w:t>
            </w:r>
          </w:p>
        </w:tc>
        <w:tc>
          <w:tcPr>
            <w:tcW w:w="127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0501 中国语言文学类（不含050104中国少数民族语言文学、050107T秘书学、050109T手语翻译）、 050301新闻学</w:t>
            </w:r>
          </w:p>
        </w:tc>
        <w:tc>
          <w:tcPr>
            <w:tcW w:w="621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中学教师资格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50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5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持有对应学科及相应层次的教师资格证。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16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33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  <w:tc>
          <w:tcPr>
            <w:tcW w:w="32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  <w:tc>
          <w:tcPr>
            <w:tcW w:w="331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  <w:tc>
          <w:tcPr>
            <w:tcW w:w="127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0701数学类</w:t>
            </w:r>
            <w:bookmarkStart w:id="0" w:name="_GoBack"/>
            <w:bookmarkEnd w:id="0"/>
          </w:p>
        </w:tc>
        <w:tc>
          <w:tcPr>
            <w:tcW w:w="621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  <w:tc>
          <w:tcPr>
            <w:tcW w:w="2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  <w:tc>
          <w:tcPr>
            <w:tcW w:w="605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6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33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  <w:tc>
          <w:tcPr>
            <w:tcW w:w="32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  <w:tc>
          <w:tcPr>
            <w:tcW w:w="331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  <w:tc>
          <w:tcPr>
            <w:tcW w:w="127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050201英语</w:t>
            </w:r>
          </w:p>
        </w:tc>
        <w:tc>
          <w:tcPr>
            <w:tcW w:w="621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  <w:tc>
          <w:tcPr>
            <w:tcW w:w="2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  <w:tc>
          <w:tcPr>
            <w:tcW w:w="605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6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33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  <w:tc>
          <w:tcPr>
            <w:tcW w:w="32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  <w:tc>
          <w:tcPr>
            <w:tcW w:w="331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  <w:tc>
          <w:tcPr>
            <w:tcW w:w="127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0704天文学类、0705地理科学类、0706大气科学类、0707海洋科学类（不含070702海洋技术）、0708地球物理学类、0709地质学类</w:t>
            </w:r>
          </w:p>
        </w:tc>
        <w:tc>
          <w:tcPr>
            <w:tcW w:w="621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  <w:tc>
          <w:tcPr>
            <w:tcW w:w="2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  <w:tc>
          <w:tcPr>
            <w:tcW w:w="605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6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中学体育教师</w:t>
            </w:r>
          </w:p>
        </w:tc>
        <w:tc>
          <w:tcPr>
            <w:tcW w:w="33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  <w:tc>
          <w:tcPr>
            <w:tcW w:w="32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  <w:tc>
          <w:tcPr>
            <w:tcW w:w="331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  <w:tc>
          <w:tcPr>
            <w:tcW w:w="127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0402体育学类（不含040209T冰雪运动、040210TK电子竞技运动与管理、040211TK智能体育工程）</w:t>
            </w:r>
          </w:p>
        </w:tc>
        <w:tc>
          <w:tcPr>
            <w:tcW w:w="621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  <w:tc>
          <w:tcPr>
            <w:tcW w:w="2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  <w:tc>
          <w:tcPr>
            <w:tcW w:w="605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08C74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2023-06-25T04:16:17Z</dcterms:created>
  <dc:creator>SX-T</dc:creator>
  <cp:lastModifiedBy>SX-T</cp:lastModifiedBy>
  <dcterms:modified xsi:type="dcterms:W3CDTF">2023-06-25T04:16:33Z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08D802723FE042FF9A487B490A8F4667_12</vt:lpwstr>
  </property>
</Properties>
</file>