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7580"/>
        </w:tabs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w w:val="105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auto"/>
          <w:w w:val="105"/>
          <w:kern w:val="0"/>
          <w:sz w:val="32"/>
          <w:szCs w:val="32"/>
        </w:rPr>
        <w:t>海盐县教育局20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w w:val="105"/>
          <w:kern w:val="0"/>
          <w:sz w:val="32"/>
          <w:szCs w:val="32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w w:val="105"/>
          <w:kern w:val="0"/>
          <w:sz w:val="32"/>
          <w:szCs w:val="32"/>
        </w:rPr>
        <w:t>年第一批教师招聘报名表</w:t>
      </w:r>
    </w:p>
    <w:bookmarkEnd w:id="0"/>
    <w:p>
      <w:pPr>
        <w:widowControl/>
        <w:tabs>
          <w:tab w:val="left" w:pos="7580"/>
        </w:tabs>
        <w:spacing w:line="440" w:lineRule="exact"/>
        <w:jc w:val="center"/>
        <w:rPr>
          <w:rFonts w:hint="eastAsia" w:ascii="仿宋" w:hAnsi="仿宋" w:eastAsia="仿宋" w:cs="仿宋"/>
          <w:color w:val="auto"/>
          <w:w w:val="105"/>
          <w:kern w:val="0"/>
          <w:szCs w:val="21"/>
        </w:rPr>
      </w:pPr>
      <w:r>
        <w:rPr>
          <w:rFonts w:hint="eastAsia" w:ascii="仿宋" w:hAnsi="仿宋" w:eastAsia="仿宋" w:cs="仿宋"/>
          <w:color w:val="auto"/>
          <w:w w:val="105"/>
          <w:kern w:val="0"/>
          <w:szCs w:val="21"/>
        </w:rPr>
        <w:t xml:space="preserve">       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490"/>
        <w:gridCol w:w="1120"/>
        <w:gridCol w:w="1322"/>
        <w:gridCol w:w="1667"/>
        <w:gridCol w:w="506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姓  名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性 别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政治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籍 贯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最高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学历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/第一学历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毕业时间 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研究生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毕业学校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研究生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所学专业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毕业时间 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毕业学校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所学专业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是否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师范生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教 师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资 格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家庭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地址</w:t>
            </w:r>
          </w:p>
        </w:tc>
        <w:tc>
          <w:tcPr>
            <w:tcW w:w="3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报考岗位</w:t>
            </w:r>
          </w:p>
        </w:tc>
        <w:tc>
          <w:tcPr>
            <w:tcW w:w="393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w w:val="105"/>
                <w:kern w:val="0"/>
                <w:szCs w:val="21"/>
              </w:rPr>
              <w:t>报考</w:t>
            </w:r>
            <w:r>
              <w:rPr>
                <w:rFonts w:hint="eastAsia" w:ascii="仿宋" w:hAnsi="仿宋" w:eastAsia="仿宋" w:cs="仿宋"/>
                <w:color w:val="auto"/>
                <w:w w:val="105"/>
                <w:kern w:val="0"/>
                <w:szCs w:val="21"/>
                <w:lang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auto"/>
                <w:w w:val="105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  <w:tc>
          <w:tcPr>
            <w:tcW w:w="393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w w:val="105"/>
                <w:kern w:val="0"/>
                <w:szCs w:val="21"/>
              </w:rPr>
              <w:t>报考</w:t>
            </w:r>
            <w:r>
              <w:rPr>
                <w:rFonts w:hint="eastAsia" w:ascii="仿宋" w:hAnsi="仿宋" w:eastAsia="仿宋" w:cs="仿宋"/>
                <w:color w:val="auto"/>
                <w:w w:val="105"/>
                <w:kern w:val="0"/>
                <w:szCs w:val="21"/>
                <w:lang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auto"/>
                <w:w w:val="105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  <w:tc>
          <w:tcPr>
            <w:tcW w:w="393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w w:val="105"/>
                <w:kern w:val="0"/>
                <w:szCs w:val="21"/>
              </w:rPr>
              <w:t>报考</w:t>
            </w:r>
            <w:r>
              <w:rPr>
                <w:rFonts w:hint="eastAsia" w:ascii="仿宋" w:hAnsi="仿宋" w:eastAsia="仿宋" w:cs="仿宋"/>
                <w:color w:val="auto"/>
                <w:w w:val="105"/>
                <w:kern w:val="0"/>
                <w:szCs w:val="21"/>
                <w:lang w:eastAsia="zh-CN"/>
              </w:rPr>
              <w:t>学校</w:t>
            </w:r>
            <w:r>
              <w:rPr>
                <w:rFonts w:hint="eastAsia" w:ascii="仿宋" w:hAnsi="仿宋" w:eastAsia="仿宋" w:cs="仿宋"/>
                <w:color w:val="auto"/>
                <w:w w:val="105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2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学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习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工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作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简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历</w:t>
            </w:r>
          </w:p>
        </w:tc>
        <w:tc>
          <w:tcPr>
            <w:tcW w:w="61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从高中开始填写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yellow"/>
              </w:rPr>
            </w:pPr>
          </w:p>
        </w:tc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本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人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近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获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奖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情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况</w:t>
            </w:r>
          </w:p>
        </w:tc>
        <w:tc>
          <w:tcPr>
            <w:tcW w:w="7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大学期间获得的最高荣誉（限填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8项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资格审查情况</w:t>
            </w:r>
          </w:p>
        </w:tc>
        <w:tc>
          <w:tcPr>
            <w:tcW w:w="7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 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承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诺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书</w:t>
            </w:r>
          </w:p>
        </w:tc>
        <w:tc>
          <w:tcPr>
            <w:tcW w:w="78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before="156" w:beforeLines="50" w:line="320" w:lineRule="exact"/>
              <w:ind w:firstLine="42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我已仔细阅读20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年海盐县教育局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第一批招聘新教师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的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widowControl/>
              <w:tabs>
                <w:tab w:val="left" w:pos="7580"/>
              </w:tabs>
              <w:spacing w:before="156" w:beforeLines="50" w:line="320" w:lineRule="exact"/>
              <w:ind w:firstLine="42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260" w:lineRule="exact"/>
              <w:ind w:firstLine="4615" w:firstLineChars="2198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应聘人员签名： </w:t>
            </w:r>
          </w:p>
          <w:p>
            <w:pPr>
              <w:widowControl/>
              <w:tabs>
                <w:tab w:val="left" w:pos="7580"/>
              </w:tabs>
              <w:spacing w:before="156" w:beforeLines="50" w:after="156" w:afterLines="50" w:line="26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default" w:ascii="仿宋" w:hAnsi="仿宋" w:eastAsia="仿宋" w:cs="仿宋"/>
                <w:color w:val="auto"/>
                <w:kern w:val="0"/>
                <w:szCs w:val="21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年   月    日</w:t>
            </w:r>
          </w:p>
        </w:tc>
      </w:tr>
    </w:tbl>
    <w:p>
      <w:pPr>
        <w:widowControl/>
        <w:tabs>
          <w:tab w:val="left" w:pos="7580"/>
        </w:tabs>
        <w:spacing w:line="280" w:lineRule="exact"/>
        <w:jc w:val="left"/>
        <w:rPr>
          <w:rFonts w:hint="eastAsia" w:ascii="仿宋" w:hAnsi="仿宋" w:eastAsia="仿宋" w:cs="仿宋"/>
          <w:color w:val="auto"/>
          <w:w w:val="105"/>
          <w:kern w:val="0"/>
          <w:sz w:val="20"/>
          <w:szCs w:val="20"/>
        </w:rPr>
      </w:pPr>
    </w:p>
    <w:p>
      <w:pPr>
        <w:widowControl/>
        <w:tabs>
          <w:tab w:val="left" w:pos="7580"/>
        </w:tabs>
        <w:spacing w:line="240" w:lineRule="exact"/>
        <w:jc w:val="left"/>
        <w:rPr>
          <w:rFonts w:hint="eastAsia" w:ascii="仿宋" w:hAnsi="仿宋" w:eastAsia="仿宋" w:cs="仿宋"/>
          <w:color w:val="auto"/>
          <w:w w:val="105"/>
          <w:kern w:val="0"/>
          <w:szCs w:val="21"/>
          <w:lang w:eastAsia="zh-CN"/>
        </w:rPr>
      </w:pPr>
      <w:r>
        <w:rPr>
          <w:rFonts w:hint="eastAsia" w:ascii="仿宋" w:hAnsi="仿宋" w:eastAsia="仿宋" w:cs="仿宋"/>
          <w:color w:val="auto"/>
          <w:w w:val="105"/>
          <w:kern w:val="0"/>
          <w:szCs w:val="21"/>
        </w:rPr>
        <w:t>说明：报考岗位必须与公布的招聘岗位相一致</w:t>
      </w:r>
      <w:r>
        <w:rPr>
          <w:rFonts w:hint="eastAsia" w:ascii="仿宋" w:hAnsi="仿宋" w:eastAsia="仿宋" w:cs="仿宋"/>
          <w:color w:val="auto"/>
          <w:w w:val="105"/>
          <w:kern w:val="0"/>
          <w:szCs w:val="21"/>
          <w:lang w:eastAsia="zh-CN"/>
        </w:rPr>
        <w:t>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576" w:bottom="1440" w:left="1576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NDQxZDA1YjkyY2RhYzQzYmZkM2M5YzRjOWZhOTEifQ=="/>
  </w:docVars>
  <w:rsids>
    <w:rsidRoot w:val="30A031CC"/>
    <w:rsid w:val="23DA7B95"/>
    <w:rsid w:val="30A031CC"/>
    <w:rsid w:val="4EAD2005"/>
    <w:rsid w:val="74CB0D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2023-11-07T10:41:00Z</dcterms:created>
  <dc:creator>张叶芳</dc:creator>
  <cp:lastModifiedBy>janelee郭</cp:lastModifiedBy>
  <dcterms:modified xsi:type="dcterms:W3CDTF">2023-11-07T11:13:34Z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23118694B8594A468DC38B798C105EFB_13</vt:lpwstr>
  </property>
</Properties>
</file>