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087"/>
        <w:gridCol w:w="1138"/>
        <w:gridCol w:w="1225"/>
        <w:gridCol w:w="1112"/>
        <w:gridCol w:w="1363"/>
        <w:gridCol w:w="1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499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8"/>
                <w:w w:val="90"/>
                <w:kern w:val="2"/>
                <w:sz w:val="44"/>
                <w:szCs w:val="44"/>
                <w:highlight w:val="none"/>
                <w:u w:val="none"/>
                <w:shd w:val="clear" w:color="auto" w:fill="auto"/>
                <w:lang w:val="en-US" w:eastAsia="zh-CN" w:bidi="ar-SA"/>
              </w:rPr>
              <w:t>巴彦淖尔市高层次急需紧缺人才引进报名表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5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7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邮 箱</w:t>
            </w:r>
          </w:p>
        </w:tc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通讯详细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所获证书及批准机构</w:t>
            </w:r>
          </w:p>
        </w:tc>
        <w:tc>
          <w:tcPr>
            <w:tcW w:w="72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学习、工作经历（从高中经历开始填起）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学校/单位名称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所学专业/岗位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报名人签名：       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49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引进单位审查（联系）人签名：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2YThjYTkwMTJhZjE1MzdmNTQwZTNkNDEzYzA2ZmQifQ=="/>
  </w:docVars>
  <w:rsids>
    <w:rsidRoot w:val="33B06B2E"/>
    <w:rsid w:val="2D2A06DB"/>
    <w:rsid w:val="2FF37F81"/>
    <w:rsid w:val="33B0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230</Characters>
  <Lines>0</Lines>
  <Paragraphs>0</Paragraphs>
  <TotalTime>6</TotalTime>
  <ScaleCrop>false</ScaleCrop>
  <LinksUpToDate>false</LinksUpToDate>
  <CharactersWithSpaces>310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2023-01-16T10:57:00Z</dcterms:created>
  <dc:creator>韩贇</dc:creator>
  <cp:lastModifiedBy>王月彤</cp:lastModifiedBy>
  <dcterms:modified xsi:type="dcterms:W3CDTF">2024-04-03T02:39:33Z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3FE050FA697C45AFA9431F166D16DDF2</vt:lpwstr>
  </property>
</Properties>
</file>