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22A7" w:rsidRDefault="00A02E33">
      <w:pPr>
        <w:jc w:val="left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5</w:t>
      </w:r>
    </w:p>
    <w:p w:rsidR="00FC22A7" w:rsidRDefault="00A02E33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内蒙古大学满洲里学院附属中学情况简介</w:t>
      </w:r>
    </w:p>
    <w:p w:rsidR="00FC22A7" w:rsidRDefault="00FC22A7">
      <w:pPr>
        <w:rPr>
          <w:rFonts w:ascii="仿宋" w:eastAsia="仿宋" w:hAnsi="仿宋" w:cs="仿宋"/>
          <w:sz w:val="32"/>
          <w:szCs w:val="32"/>
        </w:rPr>
      </w:pPr>
    </w:p>
    <w:p w:rsidR="00FC22A7" w:rsidRDefault="00A02E33">
      <w:pPr>
        <w:spacing w:line="60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内蒙古大学满洲里学院附属中学始建于</w:t>
      </w:r>
      <w:r>
        <w:rPr>
          <w:rFonts w:ascii="仿宋" w:eastAsia="仿宋" w:hAnsi="仿宋" w:cs="仿宋" w:hint="eastAsia"/>
          <w:kern w:val="0"/>
          <w:sz w:val="32"/>
          <w:szCs w:val="32"/>
        </w:rPr>
        <w:t>2013</w:t>
      </w:r>
      <w:r>
        <w:rPr>
          <w:rFonts w:ascii="仿宋" w:eastAsia="仿宋" w:hAnsi="仿宋" w:cs="仿宋" w:hint="eastAsia"/>
          <w:kern w:val="0"/>
          <w:sz w:val="32"/>
          <w:szCs w:val="32"/>
        </w:rPr>
        <w:t>年，是满洲里市重点建设的</w:t>
      </w:r>
      <w:r w:rsidR="008A6A85">
        <w:rPr>
          <w:rFonts w:ascii="仿宋" w:eastAsia="仿宋" w:hAnsi="仿宋" w:cs="仿宋" w:hint="eastAsia"/>
          <w:kern w:val="0"/>
          <w:sz w:val="32"/>
          <w:szCs w:val="32"/>
        </w:rPr>
        <w:t>普通高中</w:t>
      </w:r>
      <w:bookmarkStart w:id="0" w:name="_GoBack"/>
      <w:bookmarkEnd w:id="0"/>
      <w:r>
        <w:rPr>
          <w:rFonts w:ascii="仿宋" w:eastAsia="仿宋" w:hAnsi="仿宋" w:cs="仿宋" w:hint="eastAsia"/>
          <w:kern w:val="0"/>
          <w:sz w:val="32"/>
          <w:szCs w:val="32"/>
        </w:rPr>
        <w:t>。于</w:t>
      </w:r>
      <w:r>
        <w:rPr>
          <w:rFonts w:ascii="仿宋" w:eastAsia="仿宋" w:hAnsi="仿宋" w:cs="仿宋" w:hint="eastAsia"/>
          <w:kern w:val="0"/>
          <w:sz w:val="32"/>
          <w:szCs w:val="32"/>
        </w:rPr>
        <w:t>2016</w:t>
      </w:r>
      <w:r>
        <w:rPr>
          <w:rFonts w:ascii="仿宋" w:eastAsia="仿宋" w:hAnsi="仿宋" w:cs="仿宋" w:hint="eastAsia"/>
          <w:kern w:val="0"/>
          <w:sz w:val="32"/>
          <w:szCs w:val="32"/>
        </w:rPr>
        <w:t>年搬迁新址，独立办学。学校占地</w:t>
      </w:r>
      <w:r>
        <w:rPr>
          <w:rFonts w:ascii="仿宋" w:eastAsia="仿宋" w:hAnsi="仿宋" w:cs="仿宋" w:hint="eastAsia"/>
          <w:kern w:val="0"/>
          <w:sz w:val="32"/>
          <w:szCs w:val="32"/>
        </w:rPr>
        <w:t>10</w:t>
      </w:r>
      <w:r>
        <w:rPr>
          <w:rFonts w:ascii="仿宋" w:eastAsia="仿宋" w:hAnsi="仿宋" w:cs="仿宋" w:hint="eastAsia"/>
          <w:kern w:val="0"/>
          <w:sz w:val="32"/>
          <w:szCs w:val="32"/>
        </w:rPr>
        <w:t>万平方米，校舍面积</w:t>
      </w:r>
      <w:r>
        <w:rPr>
          <w:rFonts w:ascii="仿宋" w:eastAsia="仿宋" w:hAnsi="仿宋" w:cs="仿宋" w:hint="eastAsia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万平方米，建有集教学办公一体的现代化综合楼、多功能图书馆、设施优良的体育馆、标准化运动场、条件完备的宿舍楼及食堂，校园育人环境优雅，人文气息浓厚。入附中者，有教无类，博闻勤思，尚德求真；出附中者，任重道远，立而不骄，挫而不馁。</w:t>
      </w:r>
    </w:p>
    <w:p w:rsidR="00FC22A7" w:rsidRDefault="00A02E33">
      <w:pPr>
        <w:spacing w:line="60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内蒙古大学满洲里学院附属中学将“为学生的终身发展奠定基础，为教师的专业成长搭建平台，为师生的幸福生活开掘源泉”作为学校的发展使命，在校园建设方面特别注重人文化和科学化。</w:t>
      </w:r>
    </w:p>
    <w:p w:rsidR="00FC22A7" w:rsidRDefault="00A02E33">
      <w:pPr>
        <w:spacing w:line="60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学校以“苟日新，日日新，又日新”为校训，着力打造“崇德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笃行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求实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</w:rPr>
        <w:t>品高”的校风，以“敬业，严谨，博学，仁爱”为教风，将“培养人，发展人，完善人”作为学校教育工作的根本，努力培养“尊师，守纪，笃学，有恒”的人才，全面实施素质教育。现有在校教职工</w:t>
      </w:r>
      <w:r>
        <w:rPr>
          <w:rFonts w:ascii="仿宋" w:eastAsia="仿宋" w:hAnsi="仿宋" w:cs="仿宋" w:hint="eastAsia"/>
          <w:kern w:val="0"/>
          <w:sz w:val="32"/>
          <w:szCs w:val="32"/>
        </w:rPr>
        <w:t>92</w:t>
      </w:r>
      <w:r>
        <w:rPr>
          <w:rFonts w:ascii="仿宋" w:eastAsia="仿宋" w:hAnsi="仿宋" w:cs="仿宋" w:hint="eastAsia"/>
          <w:kern w:val="0"/>
          <w:sz w:val="32"/>
          <w:szCs w:val="32"/>
        </w:rPr>
        <w:t>人，专任教师</w:t>
      </w:r>
      <w:r>
        <w:rPr>
          <w:rFonts w:ascii="仿宋" w:eastAsia="仿宋" w:hAnsi="仿宋" w:cs="仿宋" w:hint="eastAsia"/>
          <w:kern w:val="0"/>
          <w:sz w:val="32"/>
          <w:szCs w:val="32"/>
        </w:rPr>
        <w:t>87</w:t>
      </w:r>
      <w:r>
        <w:rPr>
          <w:rFonts w:ascii="仿宋" w:eastAsia="仿宋" w:hAnsi="仿宋" w:cs="仿宋" w:hint="eastAsia"/>
          <w:kern w:val="0"/>
          <w:sz w:val="32"/>
          <w:szCs w:val="32"/>
        </w:rPr>
        <w:t>人，班级</w:t>
      </w:r>
      <w:r>
        <w:rPr>
          <w:rFonts w:ascii="仿宋" w:eastAsia="仿宋" w:hAnsi="仿宋" w:cs="仿宋" w:hint="eastAsia"/>
          <w:kern w:val="0"/>
          <w:sz w:val="32"/>
          <w:szCs w:val="32"/>
        </w:rPr>
        <w:t>21</w:t>
      </w:r>
      <w:r>
        <w:rPr>
          <w:rFonts w:ascii="仿宋" w:eastAsia="仿宋" w:hAnsi="仿宋" w:cs="仿宋" w:hint="eastAsia"/>
          <w:kern w:val="0"/>
          <w:sz w:val="32"/>
          <w:szCs w:val="32"/>
        </w:rPr>
        <w:t>个，学生</w:t>
      </w:r>
      <w:r>
        <w:rPr>
          <w:rFonts w:ascii="仿宋" w:eastAsia="仿宋" w:hAnsi="仿宋" w:cs="仿宋" w:hint="eastAsia"/>
          <w:kern w:val="0"/>
          <w:sz w:val="32"/>
          <w:szCs w:val="32"/>
        </w:rPr>
        <w:t>787</w:t>
      </w:r>
      <w:r>
        <w:rPr>
          <w:rFonts w:ascii="仿宋" w:eastAsia="仿宋" w:hAnsi="仿宋" w:cs="仿宋" w:hint="eastAsia"/>
          <w:kern w:val="0"/>
          <w:sz w:val="32"/>
          <w:szCs w:val="32"/>
        </w:rPr>
        <w:t>人。</w:t>
      </w:r>
    </w:p>
    <w:p w:rsidR="00FC22A7" w:rsidRDefault="00A02E33">
      <w:pPr>
        <w:spacing w:line="60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学校秉承</w:t>
      </w:r>
      <w:r>
        <w:rPr>
          <w:rFonts w:ascii="仿宋" w:eastAsia="仿宋" w:hAnsi="仿宋" w:cs="仿宋" w:hint="eastAsia"/>
          <w:kern w:val="0"/>
          <w:sz w:val="32"/>
          <w:szCs w:val="32"/>
        </w:rPr>
        <w:t>“追求智慧和真理，让每个学生的一生成为</w:t>
      </w:r>
      <w:r>
        <w:rPr>
          <w:rFonts w:ascii="仿宋" w:eastAsia="仿宋" w:hAnsi="仿宋" w:cs="仿宋" w:hint="eastAsia"/>
          <w:kern w:val="0"/>
          <w:sz w:val="32"/>
          <w:szCs w:val="32"/>
        </w:rPr>
        <w:t>一个精</w:t>
      </w: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彩的故事”的办学理念，办学以来荣获呼伦贝尔市高中教学质量优质奖、呼伦贝尔市文明校园、满洲里市综合督导评估管理优质奖、满洲里市综合督导评估德育实效奖等奖项，在“看起点，比提高”教学质量评比活动中逐年有所提高。</w:t>
      </w:r>
    </w:p>
    <w:p w:rsidR="00FC22A7" w:rsidRDefault="00A02E33">
      <w:pPr>
        <w:spacing w:line="60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学校始终以做好以下三件事为根本，推动新生附中—实力附中—品质附中的跨越发展。</w:t>
      </w:r>
    </w:p>
    <w:p w:rsidR="00FC22A7" w:rsidRDefault="00A02E33">
      <w:pPr>
        <w:pStyle w:val="a5"/>
        <w:spacing w:before="20" w:after="0" w:line="600" w:lineRule="exact"/>
        <w:ind w:left="320" w:firstLineChars="100" w:firstLine="320"/>
        <w:jc w:val="both"/>
        <w:rPr>
          <w:rFonts w:ascii="黑体" w:eastAsia="黑体" w:hAnsi="黑体" w:cs="黑体"/>
          <w:b w:val="0"/>
          <w:bCs w:val="0"/>
        </w:rPr>
      </w:pPr>
      <w:r>
        <w:rPr>
          <w:rFonts w:ascii="黑体" w:eastAsia="黑体" w:hAnsi="黑体" w:cs="黑体" w:hint="eastAsia"/>
          <w:b w:val="0"/>
          <w:bCs w:val="0"/>
        </w:rPr>
        <w:t>一、立标</w:t>
      </w:r>
    </w:p>
    <w:p w:rsidR="00FC22A7" w:rsidRDefault="00A02E33">
      <w:pPr>
        <w:tabs>
          <w:tab w:val="left" w:pos="3538"/>
        </w:tabs>
        <w:spacing w:before="20"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创新建设多元的学生群体，鼓励全体学生全面发展；</w:t>
      </w:r>
    </w:p>
    <w:p w:rsidR="00FC22A7" w:rsidRDefault="00A02E33">
      <w:pPr>
        <w:tabs>
          <w:tab w:val="left" w:pos="3538"/>
        </w:tabs>
        <w:spacing w:before="20"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创新建设优质的教师队伍，促进全体教师专业发展；</w:t>
      </w:r>
    </w:p>
    <w:p w:rsidR="00FC22A7" w:rsidRDefault="00A02E33">
      <w:pPr>
        <w:tabs>
          <w:tab w:val="left" w:pos="3538"/>
        </w:tabs>
        <w:spacing w:before="20"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创新建设浓厚的校园文化，形成实力附中文化氛围。</w:t>
      </w:r>
    </w:p>
    <w:p w:rsidR="00FC22A7" w:rsidRDefault="00A02E33">
      <w:pPr>
        <w:pStyle w:val="a5"/>
        <w:spacing w:before="20" w:after="0" w:line="600" w:lineRule="exact"/>
        <w:ind w:left="320" w:firstLineChars="100" w:firstLine="320"/>
        <w:jc w:val="both"/>
        <w:rPr>
          <w:rFonts w:ascii="黑体" w:eastAsia="黑体" w:hAnsi="黑体" w:cs="黑体"/>
          <w:b w:val="0"/>
          <w:bCs w:val="0"/>
        </w:rPr>
      </w:pPr>
      <w:r>
        <w:rPr>
          <w:rFonts w:ascii="黑体" w:eastAsia="黑体" w:hAnsi="黑体" w:cs="黑体" w:hint="eastAsia"/>
          <w:b w:val="0"/>
          <w:bCs w:val="0"/>
        </w:rPr>
        <w:t>二、立规</w:t>
      </w:r>
    </w:p>
    <w:p w:rsidR="00FC22A7" w:rsidRDefault="00A02E33">
      <w:pPr>
        <w:spacing w:before="20"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确定更高质量的学校教育发展方位；确定更全面的学校教育培养体系；确立更高水平的学校育人体系；确立更加完善的三年体系，确立更加充满活力的管理体系。</w:t>
      </w:r>
    </w:p>
    <w:p w:rsidR="00FC22A7" w:rsidRDefault="00A02E33">
      <w:pPr>
        <w:pStyle w:val="a5"/>
        <w:spacing w:before="20" w:after="0" w:line="600" w:lineRule="exact"/>
        <w:ind w:left="320" w:firstLineChars="100" w:firstLine="320"/>
        <w:jc w:val="both"/>
        <w:rPr>
          <w:rFonts w:ascii="黑体" w:eastAsia="黑体" w:hAnsi="黑体" w:cs="黑体"/>
          <w:b w:val="0"/>
          <w:bCs w:val="0"/>
        </w:rPr>
      </w:pPr>
      <w:r>
        <w:rPr>
          <w:rFonts w:ascii="黑体" w:eastAsia="黑体" w:hAnsi="黑体" w:cs="黑体" w:hint="eastAsia"/>
          <w:b w:val="0"/>
          <w:bCs w:val="0"/>
        </w:rPr>
        <w:t>三、立行</w:t>
      </w:r>
    </w:p>
    <w:p w:rsidR="00FC22A7" w:rsidRDefault="00A02E33">
      <w:pPr>
        <w:spacing w:line="560" w:lineRule="atLeast"/>
        <w:ind w:firstLineChars="200" w:firstLine="640"/>
      </w:pPr>
      <w:r>
        <w:rPr>
          <w:rFonts w:ascii="仿宋" w:eastAsia="仿宋" w:hAnsi="仿宋" w:cs="仿宋" w:hint="eastAsia"/>
          <w:sz w:val="32"/>
          <w:szCs w:val="32"/>
        </w:rPr>
        <w:t>坚持立德树人的根本任务，优先发展，育人为本，为党育才，为国育人。实行素质教育，鼓励学生全方位发展，培养有学习能力、实践能力、创新能力的学生，进一步树立学校发展目标和路径，补短板，挖潜力，用好动力，激化潜力。</w:t>
      </w:r>
    </w:p>
    <w:p w:rsidR="00FC22A7" w:rsidRDefault="00FC22A7">
      <w:pPr>
        <w:spacing w:line="600" w:lineRule="exact"/>
        <w:rPr>
          <w:rFonts w:ascii="仿宋" w:eastAsia="仿宋" w:hAnsi="仿宋" w:cs="仿宋"/>
          <w:kern w:val="0"/>
          <w:sz w:val="32"/>
          <w:szCs w:val="32"/>
        </w:rPr>
      </w:pPr>
    </w:p>
    <w:sectPr w:rsidR="00FC22A7">
      <w:footerReference w:type="default" r:id="rId7"/>
      <w:pgSz w:w="11906" w:h="16838"/>
      <w:pgMar w:top="2098" w:right="1531" w:bottom="1984" w:left="1531" w:header="851" w:footer="1361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2E33" w:rsidRDefault="00A02E33">
      <w:r>
        <w:separator/>
      </w:r>
    </w:p>
  </w:endnote>
  <w:endnote w:type="continuationSeparator" w:id="0">
    <w:p w:rsidR="00A02E33" w:rsidRDefault="00A02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22A7" w:rsidRDefault="00A02E3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C22A7" w:rsidRDefault="00A02E33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A6A85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C22A7" w:rsidRDefault="00A02E33">
                    <w:pPr>
                      <w:pStyle w:val="a3"/>
                    </w:pPr>
                    <w: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A6A85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2E33" w:rsidRDefault="00A02E33">
      <w:r>
        <w:separator/>
      </w:r>
    </w:p>
  </w:footnote>
  <w:footnote w:type="continuationSeparator" w:id="0">
    <w:p w:rsidR="00A02E33" w:rsidRDefault="00A02E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OWJhOTIwMjlhMzY3NGRjZTI4YjYxY2I0NjhmODUifQ=="/>
  </w:docVars>
  <w:rsids>
    <w:rsidRoot w:val="00FC22A7"/>
    <w:rsid w:val="008A6A85"/>
    <w:rsid w:val="00A02E33"/>
    <w:rsid w:val="00FC22A7"/>
    <w:rsid w:val="02A12507"/>
    <w:rsid w:val="0601040A"/>
    <w:rsid w:val="0D6C4109"/>
    <w:rsid w:val="0DA83B19"/>
    <w:rsid w:val="1BCE6383"/>
    <w:rsid w:val="1CE4358E"/>
    <w:rsid w:val="1E193C45"/>
    <w:rsid w:val="24487A08"/>
    <w:rsid w:val="2514750B"/>
    <w:rsid w:val="271B474C"/>
    <w:rsid w:val="2FD57B29"/>
    <w:rsid w:val="302F48E3"/>
    <w:rsid w:val="3B7913FB"/>
    <w:rsid w:val="3E09759C"/>
    <w:rsid w:val="3EAD617A"/>
    <w:rsid w:val="3EDE27D7"/>
    <w:rsid w:val="452106AF"/>
    <w:rsid w:val="490B0C46"/>
    <w:rsid w:val="4AB82BC8"/>
    <w:rsid w:val="4B9F509C"/>
    <w:rsid w:val="4E142B04"/>
    <w:rsid w:val="52B058AB"/>
    <w:rsid w:val="56AC0502"/>
    <w:rsid w:val="58D502FD"/>
    <w:rsid w:val="66336214"/>
    <w:rsid w:val="77F268C7"/>
    <w:rsid w:val="7AA21B7E"/>
    <w:rsid w:val="7CB75805"/>
    <w:rsid w:val="7E57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02B4062-2B1C-4136-B71F-053FDD621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90142</dc:creator>
  <cp:lastModifiedBy>RSK</cp:lastModifiedBy>
  <cp:revision>2</cp:revision>
  <cp:lastPrinted>2024-01-12T07:06:00Z</cp:lastPrinted>
  <dcterms:created xsi:type="dcterms:W3CDTF">2014-10-29T12:08:00Z</dcterms:created>
  <dcterms:modified xsi:type="dcterms:W3CDTF">2024-04-09T08:44:00Z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C58E29676CAE433AB4914BFD17E844BE</vt:lpwstr>
  </property>
</Properties>
</file>