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220" w:rsidRPr="000D072C" w:rsidRDefault="00690220" w:rsidP="00690220">
      <w:pPr>
        <w:rPr>
          <w:rFonts w:ascii="黑体" w:eastAsia="黑体" w:hAnsi="黑体" w:cs="黑体" w:hint="eastAsia"/>
          <w:szCs w:val="32"/>
        </w:rPr>
      </w:pPr>
      <w:r w:rsidRPr="000D072C">
        <w:rPr>
          <w:rFonts w:ascii="黑体" w:eastAsia="黑体" w:hAnsi="黑体" w:cs="黑体" w:hint="eastAsia"/>
          <w:szCs w:val="32"/>
        </w:rPr>
        <w:t xml:space="preserve">附件1 </w:t>
      </w:r>
    </w:p>
    <w:p w:rsidR="00690220" w:rsidRPr="000D072C" w:rsidRDefault="00690220" w:rsidP="00690220">
      <w:pPr>
        <w:pStyle w:val="a0"/>
        <w:rPr>
          <w:rFonts w:ascii="黑体" w:eastAsia="黑体" w:hAnsi="黑体" w:cs="黑体" w:hint="eastAsia"/>
          <w:szCs w:val="32"/>
        </w:rPr>
      </w:pPr>
    </w:p>
    <w:p w:rsidR="00690220" w:rsidRPr="000D072C" w:rsidRDefault="00690220" w:rsidP="00690220">
      <w:pPr>
        <w:pStyle w:val="a6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t>合肥市市属学校2024年春季面向部分高校优秀应届毕业生公开招聘教师岗位表</w:t>
      </w:r>
      <w:bookmarkStart w:id="0" w:name="_GoBack"/>
      <w:bookmarkEnd w:id="0"/>
    </w:p>
    <w:tbl>
      <w:tblPr>
        <w:tblW w:w="0" w:type="auto"/>
        <w:tblLayout w:type="fixed"/>
        <w:tblCellMar>
          <w:left w:w="57" w:type="dxa"/>
          <w:right w:w="51" w:type="dxa"/>
        </w:tblCellMar>
        <w:tblLook w:val="0000" w:firstRow="0" w:lastRow="0" w:firstColumn="0" w:lastColumn="0" w:noHBand="0" w:noVBand="0"/>
      </w:tblPr>
      <w:tblGrid>
        <w:gridCol w:w="351"/>
        <w:gridCol w:w="380"/>
        <w:gridCol w:w="623"/>
        <w:gridCol w:w="365"/>
        <w:gridCol w:w="1582"/>
        <w:gridCol w:w="1574"/>
        <w:gridCol w:w="380"/>
        <w:gridCol w:w="365"/>
        <w:gridCol w:w="351"/>
        <w:gridCol w:w="1125"/>
        <w:gridCol w:w="466"/>
        <w:gridCol w:w="852"/>
      </w:tblGrid>
      <w:tr w:rsidR="00690220" w:rsidRPr="000D072C" w:rsidTr="006E7A45">
        <w:trPr>
          <w:trHeight w:val="680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岗位代码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学科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计划合计数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报名邮箱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学校名称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分校计划人数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学历要求</w:t>
            </w:r>
          </w:p>
        </w:tc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学位要求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学校专业要求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教师资格证要求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年龄要求</w:t>
            </w: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01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高中语文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语文(高级中学)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hfwzbgs@163.com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是</w:t>
            </w: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本科：中国语言文学类；硕士研究生及以上专业不限，其本科须是中国语言文学类。</w:t>
            </w:r>
          </w:p>
        </w:tc>
        <w:tc>
          <w:tcPr>
            <w:tcW w:w="4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高中及以上与岗位学科一致</w:t>
            </w:r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本科学历25周岁以下，硕士研究生及以上学历30周岁以下</w:t>
            </w: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合肥市第五中学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合肥市第十中学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02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高中数学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数学（高级中学）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hflz006@163.com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本科：数学类；硕士研究生及以上专业不限，其本科须是数学类。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合肥市第六中学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合肥市第九中学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合肥市第十中学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03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高中英语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英语（高级中学）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hfsz10@163.com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本科：英语专业；硕士研究生及以上专业不限，其本科须是英语专业。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合肥市第五中学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合肥市第十中学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04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高中物理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物理（高级中学）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hfbzbgs@163.com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本科：物理学类；硕士研究生及以上专业不限，其本科</w:t>
            </w: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须是物理学类。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合肥市第五中学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合肥市第六中学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合肥市第九中学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合肥市第十中学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合肥一六八中学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05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高中化学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化学（高级中学）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anhui.hefei168@163.com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本科：化学类；硕士研究生及以上专业不限，其本科须是化学类。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合肥市第五中学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合肥市第九中学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合肥一六八中学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06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高中生物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生物（高级中学）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hfbzbgs@163.com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本科：生物科学类；硕士研究生及以上专业不限，其本科须是生物科学类。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440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合肥市第八中学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1350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07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高中政治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政治（高级中学）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hfyzbangongshi@163.com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本科：政治学类，马克思主义理论类；硕士研究生及以上专业不限，其本科须是马克思主义理论类。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1080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08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高中历史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历史（高级中学）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hfyzbangongshi@163.com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本科：历史学类；硕士研究生及以上专业不限，其本科须是历史学类。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707"/>
        </w:trPr>
        <w:tc>
          <w:tcPr>
            <w:tcW w:w="3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09</w:t>
            </w:r>
          </w:p>
        </w:tc>
        <w:tc>
          <w:tcPr>
            <w:tcW w:w="3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高中地理</w:t>
            </w:r>
          </w:p>
        </w:tc>
        <w:tc>
          <w:tcPr>
            <w:tcW w:w="6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地理（高级中学）</w:t>
            </w:r>
          </w:p>
        </w:tc>
        <w:tc>
          <w:tcPr>
            <w:tcW w:w="3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8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hefeijiuzhong@163.com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合肥市第一中学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本科：地理科学类；硕士研究生及以上专业不限，其本科须是地理科学类。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683"/>
        </w:trPr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6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58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合肥市第九中学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1080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10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高中体育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体育（高级中学）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hefeijiuzhong@163.com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合肥市第九中学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本科：体育学类；硕士研究生及以上专业不限，其本科须是体育学类。</w:t>
            </w:r>
          </w:p>
        </w:tc>
        <w:tc>
          <w:tcPr>
            <w:tcW w:w="4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  <w:tr w:rsidR="00690220" w:rsidRPr="000D072C" w:rsidTr="006E7A45">
        <w:trPr>
          <w:trHeight w:val="2160"/>
        </w:trPr>
        <w:tc>
          <w:tcPr>
            <w:tcW w:w="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11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高中特殊教育</w:t>
            </w: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特殊教育（高级中学）</w:t>
            </w:r>
          </w:p>
        </w:tc>
        <w:tc>
          <w:tcPr>
            <w:tcW w:w="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</w:pPr>
            <w:r w:rsidRPr="000D072C">
              <w:rPr>
                <w:rFonts w:ascii="宋体" w:eastAsia="宋体" w:hAnsi="宋体" w:cs="宋体"/>
                <w:sz w:val="24"/>
              </w:rPr>
              <w:t>hftsjyzxbgs@163.com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合肥特殊教育中心</w:t>
            </w:r>
          </w:p>
        </w:tc>
        <w:tc>
          <w:tcPr>
            <w:tcW w:w="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3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3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本科：特殊教育、运动康复专业；硕士研究生及以上专业不限，其本科须是特殊教育、运动康复专业。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  <w:r w:rsidRPr="000D072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高中及以上</w:t>
            </w: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90220" w:rsidRPr="000D072C" w:rsidRDefault="00690220" w:rsidP="006E7A45">
            <w:pPr>
              <w:jc w:val="center"/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</w:pPr>
          </w:p>
        </w:tc>
      </w:tr>
    </w:tbl>
    <w:p w:rsidR="00690220" w:rsidRPr="000D072C" w:rsidRDefault="00690220" w:rsidP="00690220">
      <w:pPr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p w:rsidR="00086056" w:rsidRDefault="00086056"/>
    <w:sectPr w:rsidR="00086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5E64" w:rsidRDefault="00095E64" w:rsidP="00690220">
      <w:r>
        <w:separator/>
      </w:r>
    </w:p>
  </w:endnote>
  <w:endnote w:type="continuationSeparator" w:id="0">
    <w:p w:rsidR="00095E64" w:rsidRDefault="00095E64" w:rsidP="006902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5E64" w:rsidRDefault="00095E64" w:rsidP="00690220">
      <w:r>
        <w:separator/>
      </w:r>
    </w:p>
  </w:footnote>
  <w:footnote w:type="continuationSeparator" w:id="0">
    <w:p w:rsidR="00095E64" w:rsidRDefault="00095E64" w:rsidP="006902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6C08"/>
    <w:rsid w:val="00086056"/>
    <w:rsid w:val="00095E64"/>
    <w:rsid w:val="000F6C08"/>
    <w:rsid w:val="00690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0EFF04-8DF3-4926-ACD7-CD5AF51DF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690220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690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9022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69022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90220"/>
    <w:rPr>
      <w:sz w:val="18"/>
      <w:szCs w:val="18"/>
    </w:rPr>
  </w:style>
  <w:style w:type="paragraph" w:styleId="a0">
    <w:name w:val="Body Text"/>
    <w:basedOn w:val="a"/>
    <w:next w:val="a6"/>
    <w:link w:val="a8"/>
    <w:qFormat/>
    <w:rsid w:val="00690220"/>
    <w:pPr>
      <w:spacing w:after="120"/>
    </w:pPr>
    <w:rPr>
      <w:rFonts w:ascii="Calibri" w:eastAsia="宋体" w:hAnsi="Calibri"/>
    </w:rPr>
  </w:style>
  <w:style w:type="character" w:customStyle="1" w:styleId="a8">
    <w:name w:val="正文文本 字符"/>
    <w:basedOn w:val="a1"/>
    <w:link w:val="a0"/>
    <w:rsid w:val="00690220"/>
    <w:rPr>
      <w:rFonts w:ascii="Calibri" w:eastAsia="宋体" w:hAnsi="Calibri" w:cs="Times New Roman"/>
      <w:sz w:val="32"/>
      <w:szCs w:val="24"/>
    </w:rPr>
  </w:style>
  <w:style w:type="character" w:customStyle="1" w:styleId="Char">
    <w:name w:val="页脚 Char"/>
    <w:uiPriority w:val="99"/>
    <w:qFormat/>
    <w:rsid w:val="00690220"/>
    <w:rPr>
      <w:rFonts w:eastAsia="仿宋_GB2312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Arabellaz</dc:creator>
  <cp:keywords/>
  <dc:description/>
  <cp:lastModifiedBy>Arabellaz</cp:lastModifiedBy>
  <cp:revision>2</cp:revision>
  <dcterms:created xsi:type="dcterms:W3CDTF">2024-05-01T08:23:00Z</dcterms:created>
  <dcterms:modified xsi:type="dcterms:W3CDTF">2024-05-01T08:23:00Z</dcterms:modified>
</cp:coreProperties>
</file>