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附件1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5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2024年</w:t>
      </w:r>
      <w:bookmarkStart w:id="0" w:name="_GoBack"/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古田县</w:t>
      </w:r>
      <w:bookmarkEnd w:id="0"/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补充招聘中小学新任教师计划表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41"/>
        <w:gridCol w:w="1067"/>
        <w:gridCol w:w="594"/>
        <w:gridCol w:w="957"/>
        <w:gridCol w:w="626"/>
        <w:gridCol w:w="1297"/>
        <w:gridCol w:w="610"/>
        <w:gridCol w:w="618"/>
        <w:gridCol w:w="571"/>
        <w:gridCol w:w="705"/>
        <w:gridCol w:w="705"/>
        <w:gridCol w:w="1005"/>
        <w:gridCol w:w="642"/>
        <w:gridCol w:w="1091"/>
        <w:gridCol w:w="139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岗位代码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用人单位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岗位描述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人数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类别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科目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形式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其他要求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21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2013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古田县城区中学（不含古田县第一中学）</w:t>
            </w:r>
          </w:p>
        </w:tc>
        <w:tc>
          <w:tcPr>
            <w:tcW w:w="61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13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从事中学地理教学工作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地理科学类，人文教育、地理教育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66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139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具有初级中学地理教师资格证</w:t>
            </w:r>
          </w:p>
        </w:tc>
        <w:tc>
          <w:tcPr>
            <w:tcW w:w="214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按总成绩从高到低选择单位，最低服务年限五年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古田县农村中学</w:t>
            </w:r>
          </w:p>
        </w:tc>
        <w:tc>
          <w:tcPr>
            <w:tcW w:w="61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2014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古田县城区中学（不含古田县第一中学）</w:t>
            </w:r>
          </w:p>
        </w:tc>
        <w:tc>
          <w:tcPr>
            <w:tcW w:w="61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13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从事中学历史教学工作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历史学类，人文教育</w:t>
            </w:r>
          </w:p>
        </w:tc>
        <w:tc>
          <w:tcPr>
            <w:tcW w:w="64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66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82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139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70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具有初级中学历史教师资格证</w:t>
            </w:r>
          </w:p>
        </w:tc>
        <w:tc>
          <w:tcPr>
            <w:tcW w:w="2145" w:type="dxa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按总成绩从高到低选择单位，最低服务年限五年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古田县农村中学</w:t>
            </w:r>
          </w:p>
        </w:tc>
        <w:tc>
          <w:tcPr>
            <w:tcW w:w="61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2020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古田县职业中专学校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从事中职数学教学工作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数学类、统计学类、数学教育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139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具有高级中学数学教师资格证或中等职业学校数学教师资格证</w:t>
            </w:r>
          </w:p>
        </w:tc>
        <w:tc>
          <w:tcPr>
            <w:tcW w:w="21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2027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古田县城区小学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从事小学心理健康教学工作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心理学类、心理咨询与心理健康教育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福建省</w:t>
            </w:r>
          </w:p>
        </w:tc>
        <w:tc>
          <w:tcPr>
            <w:tcW w:w="139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具有小学心理健康教育教师资格证</w:t>
            </w:r>
          </w:p>
        </w:tc>
        <w:tc>
          <w:tcPr>
            <w:tcW w:w="214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15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</w:tc>
        <w:tc>
          <w:tcPr>
            <w:tcW w:w="19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FFFFF"/>
        <w:spacing w:line="45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附件2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line="45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2024年古田县新任教师入闱面试资格审查报名表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61"/>
        <w:gridCol w:w="463"/>
        <w:gridCol w:w="715"/>
        <w:gridCol w:w="654"/>
        <w:gridCol w:w="331"/>
        <w:gridCol w:w="700"/>
        <w:gridCol w:w="182"/>
        <w:gridCol w:w="366"/>
        <w:gridCol w:w="430"/>
        <w:gridCol w:w="644"/>
        <w:gridCol w:w="51"/>
        <w:gridCol w:w="1229"/>
        <w:gridCol w:w="897"/>
        <w:gridCol w:w="26"/>
        <w:gridCol w:w="1428"/>
        <w:gridCol w:w="447"/>
        <w:gridCol w:w="119"/>
        <w:gridCol w:w="563"/>
        <w:gridCol w:w="914"/>
        <w:gridCol w:w="26"/>
        <w:gridCol w:w="179"/>
        <w:gridCol w:w="16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147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03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223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寸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相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03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教师资格种类及任教学科</w:t>
            </w:r>
          </w:p>
        </w:tc>
        <w:tc>
          <w:tcPr>
            <w:tcW w:w="223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籍  贯</w:t>
            </w:r>
          </w:p>
        </w:tc>
        <w:tc>
          <w:tcPr>
            <w:tcW w:w="147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入学前户籍所在地</w:t>
            </w:r>
          </w:p>
        </w:tc>
        <w:tc>
          <w:tcPr>
            <w:tcW w:w="4125" w:type="dxa"/>
            <w:gridSpan w:val="1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省     市      县（市、区）</w:t>
            </w:r>
          </w:p>
        </w:tc>
        <w:tc>
          <w:tcPr>
            <w:tcW w:w="1560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4575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2520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是否普通全日制</w:t>
            </w:r>
          </w:p>
        </w:tc>
        <w:tc>
          <w:tcPr>
            <w:tcW w:w="16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是否师范类专业</w:t>
            </w: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是否持有报到证</w:t>
            </w:r>
          </w:p>
        </w:tc>
        <w:tc>
          <w:tcPr>
            <w:tcW w:w="2520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9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590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90" w:type="dxa"/>
            <w:gridSpan w:val="4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81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3720" w:type="dxa"/>
            <w:gridSpan w:val="7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是否“985工程”高校和教育部直属重点师范大学本科毕业生</w:t>
            </w:r>
          </w:p>
        </w:tc>
        <w:tc>
          <w:tcPr>
            <w:tcW w:w="91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80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是否“三支一扶”毕业生</w:t>
            </w:r>
          </w:p>
        </w:tc>
        <w:tc>
          <w:tcPr>
            <w:tcW w:w="160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3285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电话</w:t>
            </w:r>
          </w:p>
        </w:tc>
        <w:tc>
          <w:tcPr>
            <w:tcW w:w="145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手机</w:t>
            </w:r>
          </w:p>
        </w:tc>
        <w:tc>
          <w:tcPr>
            <w:tcW w:w="216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69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主要简历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（何年何月至何年何月在何学校学习，任何职务）</w:t>
            </w:r>
          </w:p>
        </w:tc>
        <w:tc>
          <w:tcPr>
            <w:tcW w:w="8025" w:type="dxa"/>
            <w:gridSpan w:val="2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69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报考单位</w:t>
            </w:r>
          </w:p>
        </w:tc>
        <w:tc>
          <w:tcPr>
            <w:tcW w:w="2565" w:type="dxa"/>
            <w:gridSpan w:val="7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古田县教育局所属学校</w:t>
            </w:r>
          </w:p>
        </w:tc>
        <w:tc>
          <w:tcPr>
            <w:tcW w:w="1095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报考岗位</w:t>
            </w:r>
          </w:p>
        </w:tc>
        <w:tc>
          <w:tcPr>
            <w:tcW w:w="174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是否同意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统一调配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9735" w:type="dxa"/>
            <w:gridSpan w:val="2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诚信声明：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考生签名（手写）：                                                       年    月 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8385" w:type="dxa"/>
            <w:gridSpan w:val="21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                                                        盖  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4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                                                      年   月   日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注意事项：1.请考生认真、如实填写本表，随带相关证件、证明材料的原件和复印件到现场（古田县教育局人事股）确认；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2.随带证件有：准考证、身份证、常住户口簿、报到证、教师资格证、毕业证、打印学信网的《教育部学历证书电子注册备案表》、1寸正面免冠同底近照1张。</w:t>
      </w:r>
    </w:p>
    <w:p>
      <w:pPr>
        <w:spacing w:line="600" w:lineRule="exact"/>
      </w:pPr>
    </w:p>
    <w:sectPr>
      <w:pgSz w:w="15840" w:h="12240" w:orient="landscape"/>
      <w:pgMar w:top="1701" w:right="1701" w:bottom="1701" w:left="1701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0700A6"/>
    <w:rsid w:val="000700A6"/>
    <w:rsid w:val="0011604C"/>
    <w:rsid w:val="001C362C"/>
    <w:rsid w:val="004966BD"/>
    <w:rsid w:val="007E4484"/>
    <w:rsid w:val="00CF0B13"/>
    <w:rsid w:val="00ED6A71"/>
    <w:rsid w:val="09960F15"/>
    <w:rsid w:val="09DB0358"/>
    <w:rsid w:val="0A3777D9"/>
    <w:rsid w:val="0AB21B57"/>
    <w:rsid w:val="0B492559"/>
    <w:rsid w:val="0E3A5B5C"/>
    <w:rsid w:val="11527A35"/>
    <w:rsid w:val="15E8230C"/>
    <w:rsid w:val="16AE7EB8"/>
    <w:rsid w:val="1B9C0C5A"/>
    <w:rsid w:val="20187E68"/>
    <w:rsid w:val="220C58E8"/>
    <w:rsid w:val="25557D9C"/>
    <w:rsid w:val="2FD251D6"/>
    <w:rsid w:val="390D504F"/>
    <w:rsid w:val="39E000C9"/>
    <w:rsid w:val="45FB50B1"/>
    <w:rsid w:val="4A471230"/>
    <w:rsid w:val="4B032D7C"/>
    <w:rsid w:val="4CC052CA"/>
    <w:rsid w:val="4E6942BB"/>
    <w:rsid w:val="548F0D90"/>
    <w:rsid w:val="5C1D1A42"/>
    <w:rsid w:val="5C5773F4"/>
    <w:rsid w:val="5F3D4C59"/>
    <w:rsid w:val="68D83865"/>
    <w:rsid w:val="68E17DC7"/>
    <w:rsid w:val="6A355E3D"/>
    <w:rsid w:val="6E1E0D67"/>
    <w:rsid w:val="6F930DF1"/>
    <w:rsid w:val="759D1614"/>
    <w:rsid w:val="77327484"/>
    <w:rsid w:val="785F14E6"/>
    <w:rsid w:val="79694470"/>
    <w:rsid w:val="7F5B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2 Char"/>
    <w:basedOn w:val="7"/>
    <w:link w:val="2"/>
    <w:qFormat/>
    <w:uiPriority w:val="0"/>
    <w:rPr>
      <w:rFonts w:hint="eastAsia" w:ascii="宋体" w:hAnsi="宋体" w:eastAsia="宋体" w:cs="宋体"/>
      <w:b/>
      <w:sz w:val="36"/>
      <w:szCs w:val="36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132</Words>
  <Characters>135</Characters>
  <Lines>1</Lines>
  <Paragraphs>1</Paragraphs>
  <TotalTime>9</TotalTime>
  <ScaleCrop>false</ScaleCrop>
  <LinksUpToDate>false</LinksUpToDate>
  <CharactersWithSpaces>211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2021-10-08T07:55:00Z</cp:lastPrinted>
  <dcterms:modified xsi:type="dcterms:W3CDTF">2024-06-21T06:45:05Z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EED5D5C4F9F147C38AF01BAB4534E311_13</vt:lpwstr>
  </property>
</Properties>
</file>