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400" w:lineRule="exact"/>
        <w:rPr>
          <w:rFonts w:hint="eastAsia" w:ascii="黑体" w:hAnsi="黑体" w:eastAsia="黑体" w:cs="黑体"/>
          <w:kern w:val="2"/>
          <w:sz w:val="28"/>
          <w:szCs w:val="28"/>
        </w:rPr>
      </w:pPr>
      <w:r>
        <w:rPr>
          <w:rFonts w:hint="eastAsia" w:ascii="黑体" w:hAnsi="黑体" w:eastAsia="黑体" w:cs="黑体"/>
          <w:kern w:val="2"/>
          <w:sz w:val="28"/>
          <w:szCs w:val="28"/>
        </w:rPr>
        <w:t>附件1</w:t>
      </w:r>
    </w:p>
    <w:p>
      <w:pPr>
        <w:shd w:val="clear" w:color="auto" w:fill="FFFFFF"/>
        <w:adjustRightInd/>
        <w:snapToGrid/>
        <w:spacing w:after="0" w:line="400" w:lineRule="exact"/>
        <w:jc w:val="center"/>
        <w:rPr>
          <w:rFonts w:ascii="方正小标宋简体" w:hAnsi="Times New Roman" w:eastAsia="方正小标宋简体" w:cs="Times New Roman"/>
          <w:kern w:val="2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kern w:val="2"/>
          <w:sz w:val="32"/>
          <w:szCs w:val="32"/>
        </w:rPr>
        <w:t>202</w:t>
      </w:r>
      <w:r>
        <w:rPr>
          <w:rFonts w:hint="eastAsia" w:ascii="方正小标宋简体" w:hAnsi="Times New Roman" w:eastAsia="方正小标宋简体" w:cs="Times New Roman"/>
          <w:kern w:val="2"/>
          <w:sz w:val="32"/>
          <w:szCs w:val="32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kern w:val="2"/>
          <w:sz w:val="32"/>
          <w:szCs w:val="32"/>
        </w:rPr>
        <w:t>年泰顺县部分学校公开选调教师学科及人数</w:t>
      </w:r>
    </w:p>
    <w:tbl>
      <w:tblPr>
        <w:tblStyle w:val="8"/>
        <w:tblpPr w:leftFromText="180" w:rightFromText="180" w:vertAnchor="text" w:horzAnchor="page" w:tblpX="1875" w:tblpY="570"/>
        <w:tblOverlap w:val="never"/>
        <w:tblW w:w="8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667"/>
        <w:gridCol w:w="1669"/>
        <w:gridCol w:w="456"/>
        <w:gridCol w:w="483"/>
        <w:gridCol w:w="434"/>
        <w:gridCol w:w="450"/>
        <w:gridCol w:w="616"/>
        <w:gridCol w:w="467"/>
        <w:gridCol w:w="467"/>
        <w:gridCol w:w="466"/>
        <w:gridCol w:w="484"/>
        <w:gridCol w:w="13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6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学校类型</w:t>
            </w: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学校</w:t>
            </w:r>
          </w:p>
        </w:tc>
        <w:tc>
          <w:tcPr>
            <w:tcW w:w="564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选调学科及人数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5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6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48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43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科学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历史与社会</w:t>
            </w:r>
          </w:p>
        </w:tc>
        <w:tc>
          <w:tcPr>
            <w:tcW w:w="46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音乐</w:t>
            </w:r>
          </w:p>
        </w:tc>
        <w:tc>
          <w:tcPr>
            <w:tcW w:w="46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体育</w:t>
            </w:r>
          </w:p>
        </w:tc>
        <w:tc>
          <w:tcPr>
            <w:tcW w:w="46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美术</w:t>
            </w:r>
          </w:p>
        </w:tc>
        <w:tc>
          <w:tcPr>
            <w:tcW w:w="4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学前教育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泰顺县实验中学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泰顺县罗阳二中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学军中学附属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泰顺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九年一贯制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泰顺县北辰学校（初中部）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6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泰顺县北辰学校（小学部）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泰顺县实验小学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泰顺县文祥小学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泰顺县培智实验学校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泰顺县鹿泰实验幼儿园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5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泰顺县北辰幼儿园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</w:tr>
    </w:tbl>
    <w:p>
      <w:pPr>
        <w:shd w:val="clear" w:color="auto" w:fill="FFFFFF"/>
        <w:adjustRightInd/>
        <w:snapToGrid/>
        <w:spacing w:after="0" w:line="400" w:lineRule="exact"/>
        <w:rPr>
          <w:rFonts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00" w:lineRule="exact"/>
        <w:rPr>
          <w:rFonts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00" w:lineRule="exact"/>
        <w:rPr>
          <w:rFonts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00" w:lineRule="exact"/>
        <w:rPr>
          <w:rFonts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00" w:lineRule="exact"/>
        <w:rPr>
          <w:rFonts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00" w:lineRule="exact"/>
        <w:rPr>
          <w:rFonts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00" w:lineRule="exact"/>
        <w:rPr>
          <w:rFonts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00" w:lineRule="exact"/>
        <w:rPr>
          <w:rFonts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0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附件2：</w:t>
      </w:r>
    </w:p>
    <w:p>
      <w:pPr>
        <w:widowControl w:val="0"/>
        <w:adjustRightInd/>
        <w:snapToGrid/>
        <w:spacing w:afterLines="100" w:line="400" w:lineRule="exact"/>
        <w:jc w:val="center"/>
        <w:rPr>
          <w:rFonts w:ascii="方正小标宋简体" w:hAnsi="Times New Roman" w:eastAsia="方正小标宋简体" w:cs="Times New Roman"/>
          <w:kern w:val="2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kern w:val="2"/>
          <w:sz w:val="32"/>
          <w:szCs w:val="32"/>
        </w:rPr>
        <w:t>202</w:t>
      </w:r>
      <w:r>
        <w:rPr>
          <w:rFonts w:hint="eastAsia" w:ascii="方正小标宋简体" w:hAnsi="Times New Roman" w:eastAsia="方正小标宋简体" w:cs="Times New Roman"/>
          <w:kern w:val="2"/>
          <w:sz w:val="32"/>
          <w:szCs w:val="32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kern w:val="2"/>
          <w:sz w:val="32"/>
          <w:szCs w:val="32"/>
        </w:rPr>
        <w:t>年泰顺县部分学校公开选调教师报名表</w:t>
      </w:r>
    </w:p>
    <w:p>
      <w:pPr>
        <w:shd w:val="clear" w:color="auto" w:fill="FFFFFF"/>
        <w:adjustRightInd/>
        <w:snapToGrid/>
        <w:spacing w:beforeLines="50" w:after="0" w:line="400" w:lineRule="exact"/>
        <w:rPr>
          <w:rFonts w:ascii="宋体" w:hAnsi="Calibri" w:eastAsia="宋体" w:cs="宋体"/>
          <w:sz w:val="24"/>
          <w:szCs w:val="24"/>
        </w:rPr>
      </w:pPr>
      <w:r>
        <w:rPr>
          <w:rFonts w:hint="eastAsia" w:ascii="Times New Roman" w:hAnsi="黑体" w:eastAsia="黑体" w:cs="宋体"/>
          <w:sz w:val="24"/>
          <w:szCs w:val="24"/>
        </w:rPr>
        <w:t xml:space="preserve">选报学科：　　　　　 </w:t>
      </w:r>
      <w:r>
        <w:rPr>
          <w:rFonts w:ascii="Times New Roman" w:hAnsi="黑体" w:eastAsia="黑体" w:cs="宋体"/>
          <w:sz w:val="24"/>
          <w:szCs w:val="24"/>
        </w:rPr>
        <w:t xml:space="preserve">               </w:t>
      </w:r>
      <w:r>
        <w:rPr>
          <w:rFonts w:hint="eastAsia" w:ascii="Times New Roman" w:hAnsi="黑体" w:eastAsia="黑体" w:cs="宋体"/>
          <w:sz w:val="24"/>
          <w:szCs w:val="24"/>
        </w:rPr>
        <w:t xml:space="preserve">　 </w:t>
      </w:r>
      <w:r>
        <w:rPr>
          <w:rFonts w:ascii="Times New Roman" w:hAnsi="黑体" w:eastAsia="黑体" w:cs="宋体"/>
          <w:sz w:val="24"/>
          <w:szCs w:val="24"/>
        </w:rPr>
        <w:t xml:space="preserve">       </w:t>
      </w:r>
      <w:r>
        <w:rPr>
          <w:rFonts w:hint="eastAsia" w:ascii="Times New Roman" w:hAnsi="黑体" w:eastAsia="黑体" w:cs="宋体"/>
          <w:sz w:val="24"/>
          <w:szCs w:val="24"/>
        </w:rPr>
        <w:t>填表时间：</w:t>
      </w:r>
      <w:r>
        <w:rPr>
          <w:rFonts w:ascii="Times New Roman" w:hAnsi="黑体" w:eastAsia="黑体" w:cs="宋体"/>
          <w:sz w:val="24"/>
          <w:szCs w:val="24"/>
        </w:rPr>
        <w:t xml:space="preserve">         </w:t>
      </w:r>
      <w:r>
        <w:rPr>
          <w:rFonts w:hint="eastAsia" w:ascii="Times New Roman" w:hAnsi="黑体" w:eastAsia="黑体" w:cs="宋体"/>
          <w:sz w:val="24"/>
          <w:szCs w:val="24"/>
        </w:rPr>
        <w:t>年</w:t>
      </w:r>
      <w:r>
        <w:rPr>
          <w:rFonts w:ascii="Times New Roman" w:hAnsi="黑体" w:eastAsia="黑体" w:cs="宋体"/>
          <w:sz w:val="24"/>
          <w:szCs w:val="24"/>
        </w:rPr>
        <w:t xml:space="preserve">         </w:t>
      </w:r>
      <w:r>
        <w:rPr>
          <w:rFonts w:hint="eastAsia" w:ascii="Times New Roman" w:hAnsi="黑体" w:eastAsia="黑体" w:cs="宋体"/>
          <w:sz w:val="24"/>
          <w:szCs w:val="24"/>
        </w:rPr>
        <w:t>月</w:t>
      </w:r>
      <w:r>
        <w:rPr>
          <w:rFonts w:ascii="Times New Roman" w:hAnsi="黑体" w:eastAsia="黑体" w:cs="宋体"/>
          <w:sz w:val="24"/>
          <w:szCs w:val="24"/>
        </w:rPr>
        <w:t xml:space="preserve">         </w:t>
      </w:r>
      <w:r>
        <w:rPr>
          <w:rFonts w:hint="eastAsia" w:ascii="Times New Roman" w:hAnsi="黑体" w:eastAsia="黑体" w:cs="宋体"/>
          <w:sz w:val="24"/>
          <w:szCs w:val="24"/>
        </w:rPr>
        <w:t>日</w:t>
      </w:r>
    </w:p>
    <w:tbl>
      <w:tblPr>
        <w:tblStyle w:val="8"/>
        <w:tblW w:w="9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947"/>
        <w:gridCol w:w="583"/>
        <w:gridCol w:w="585"/>
        <w:gridCol w:w="141"/>
        <w:gridCol w:w="878"/>
        <w:gridCol w:w="731"/>
        <w:gridCol w:w="1021"/>
        <w:gridCol w:w="579"/>
        <w:gridCol w:w="1169"/>
        <w:gridCol w:w="66"/>
        <w:gridCol w:w="142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姓名</w:t>
            </w:r>
          </w:p>
        </w:tc>
        <w:tc>
          <w:tcPr>
            <w:tcW w:w="1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性别</w:t>
            </w:r>
          </w:p>
        </w:tc>
        <w:tc>
          <w:tcPr>
            <w:tcW w:w="10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出生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年月</w:t>
            </w:r>
          </w:p>
        </w:tc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教龄</w:t>
            </w:r>
          </w:p>
        </w:tc>
        <w:tc>
          <w:tcPr>
            <w:tcW w:w="116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</w:p>
        </w:tc>
        <w:tc>
          <w:tcPr>
            <w:tcW w:w="204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第一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学历</w:t>
            </w: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ind w:right="-458" w:rightChars="-208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58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毕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业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学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校</w:t>
            </w:r>
          </w:p>
        </w:tc>
        <w:tc>
          <w:tcPr>
            <w:tcW w:w="16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ind w:right="-458" w:rightChars="-208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73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所学专业</w:t>
            </w:r>
          </w:p>
        </w:tc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5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毕业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时间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2045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最高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学历</w:t>
            </w: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ind w:right="-458" w:rightChars="-208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58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6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ind w:right="-458" w:rightChars="-208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73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5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16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2045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取得教师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资格种类</w:t>
            </w:r>
          </w:p>
        </w:tc>
        <w:tc>
          <w:tcPr>
            <w:tcW w:w="1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7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取得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时间</w:t>
            </w:r>
          </w:p>
        </w:tc>
        <w:tc>
          <w:tcPr>
            <w:tcW w:w="16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28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  <w:r>
              <w:rPr>
                <w:rFonts w:hint="eastAsia" w:ascii="宋体" w:hAnsi="Calibri" w:eastAsia="宋体" w:cs="宋体"/>
                <w:szCs w:val="24"/>
              </w:rPr>
              <w:t>20</w:t>
            </w:r>
            <w:r>
              <w:rPr>
                <w:rFonts w:ascii="宋体" w:hAnsi="Calibri" w:eastAsia="宋体" w:cs="宋体"/>
                <w:szCs w:val="24"/>
              </w:rPr>
              <w:t>2</w:t>
            </w:r>
            <w:r>
              <w:rPr>
                <w:rFonts w:hint="eastAsia" w:ascii="宋体" w:hAnsi="Calibri" w:eastAsia="宋体" w:cs="宋体"/>
                <w:szCs w:val="24"/>
                <w:lang w:val="en-US" w:eastAsia="zh-CN"/>
              </w:rPr>
              <w:t>2</w:t>
            </w:r>
            <w:r>
              <w:rPr>
                <w:rFonts w:hint="eastAsia" w:ascii="宋体" w:hAnsi="Calibri" w:eastAsia="宋体" w:cs="宋体"/>
                <w:szCs w:val="24"/>
              </w:rPr>
              <w:t>年度、202</w:t>
            </w:r>
            <w:r>
              <w:rPr>
                <w:rFonts w:hint="eastAsia" w:ascii="宋体" w:hAnsi="Calibri" w:eastAsia="宋体" w:cs="宋体"/>
                <w:szCs w:val="24"/>
                <w:lang w:val="en-US" w:eastAsia="zh-CN"/>
              </w:rPr>
              <w:t>3</w:t>
            </w:r>
            <w:r>
              <w:rPr>
                <w:rFonts w:hint="eastAsia" w:ascii="宋体" w:hAnsi="Calibri" w:eastAsia="宋体" w:cs="宋体"/>
                <w:szCs w:val="24"/>
              </w:rPr>
              <w:t>年度考核是否合格及以上等次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宋体" w:hAnsi="Calibri" w:eastAsia="宋体" w:cs="宋体"/>
                <w:sz w:val="24"/>
                <w:szCs w:val="24"/>
              </w:rPr>
              <w:t>是 □</w:t>
            </w:r>
            <w:r>
              <w:rPr>
                <w:rFonts w:ascii="宋体" w:hAnsi="Calibri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Calibri" w:eastAsia="宋体" w:cs="宋体"/>
                <w:sz w:val="24"/>
                <w:szCs w:val="24"/>
              </w:rPr>
              <w:t>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工作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单位</w:t>
            </w:r>
          </w:p>
        </w:tc>
        <w:tc>
          <w:tcPr>
            <w:tcW w:w="3865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102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联系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电话</w:t>
            </w:r>
          </w:p>
        </w:tc>
        <w:tc>
          <w:tcPr>
            <w:tcW w:w="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住宅</w:t>
            </w:r>
          </w:p>
        </w:tc>
        <w:tc>
          <w:tcPr>
            <w:tcW w:w="32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ind w:left="-108" w:leftChars="-50" w:hanging="2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</w:rPr>
              <w:t>02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</w:rPr>
              <w:t>学年（上、下学期）任教年级、学科、课时量</w:t>
            </w:r>
          </w:p>
        </w:tc>
        <w:tc>
          <w:tcPr>
            <w:tcW w:w="3865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400" w:lineRule="exact"/>
              <w:rPr>
                <w:rFonts w:ascii="宋体" w:hAnsi="Calibri" w:eastAsia="宋体" w:cs="宋体"/>
                <w:sz w:val="24"/>
                <w:szCs w:val="24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手机</w:t>
            </w:r>
          </w:p>
        </w:tc>
        <w:tc>
          <w:tcPr>
            <w:tcW w:w="32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加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分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统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计</w:t>
            </w:r>
          </w:p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类别</w:t>
            </w:r>
          </w:p>
        </w:tc>
        <w:tc>
          <w:tcPr>
            <w:tcW w:w="58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ind w:firstLine="770" w:firstLineChars="350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项目（内容）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2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/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先进</w:t>
            </w:r>
          </w:p>
        </w:tc>
        <w:tc>
          <w:tcPr>
            <w:tcW w:w="58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2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/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荣誉</w:t>
            </w:r>
          </w:p>
        </w:tc>
        <w:tc>
          <w:tcPr>
            <w:tcW w:w="58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2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/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优质课</w:t>
            </w:r>
          </w:p>
        </w:tc>
        <w:tc>
          <w:tcPr>
            <w:tcW w:w="58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2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/>
        </w:tc>
        <w:tc>
          <w:tcPr>
            <w:tcW w:w="94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教龄</w:t>
            </w:r>
          </w:p>
        </w:tc>
        <w:tc>
          <w:tcPr>
            <w:tcW w:w="58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2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/>
        </w:tc>
        <w:tc>
          <w:tcPr>
            <w:tcW w:w="94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班主任</w:t>
            </w:r>
          </w:p>
        </w:tc>
        <w:tc>
          <w:tcPr>
            <w:tcW w:w="5895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Calibri" w:eastAsia="宋体" w:cs="宋体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2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/>
        </w:tc>
        <w:tc>
          <w:tcPr>
            <w:tcW w:w="546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rPr>
                <w:rFonts w:ascii="宋体" w:hAnsi="Calibri" w:eastAsia="宋体" w:cs="宋体"/>
                <w:b/>
                <w:bCs/>
                <w:sz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</w:rPr>
              <w:t>备注：最近三个学年2</w:t>
            </w:r>
            <w:r>
              <w:rPr>
                <w:rFonts w:ascii="Times New Roman" w:hAnsi="Times New Roman" w:eastAsia="宋体" w:cs="宋体"/>
                <w:b/>
                <w:bCs/>
                <w:sz w:val="21"/>
              </w:rPr>
              <w:t>0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</w:rPr>
              <w:t>2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</w:rPr>
              <w:t>、</w:t>
            </w:r>
            <w:r>
              <w:rPr>
                <w:rFonts w:ascii="宋体" w:hAnsi="宋体" w:eastAsia="宋体" w:cs="宋体"/>
                <w:b/>
                <w:bCs/>
                <w:sz w:val="21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1"/>
              </w:rPr>
              <w:t>、</w:t>
            </w:r>
            <w:r>
              <w:rPr>
                <w:rFonts w:ascii="宋体" w:hAnsi="宋体" w:eastAsia="宋体" w:cs="宋体"/>
                <w:b/>
                <w:bCs/>
                <w:sz w:val="21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</w:rPr>
              <w:t>三个学年</w:t>
            </w: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总得分：</w:t>
            </w:r>
          </w:p>
        </w:tc>
        <w:tc>
          <w:tcPr>
            <w:tcW w:w="18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8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诚信</w:t>
            </w:r>
          </w:p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Cs w:val="24"/>
              </w:rPr>
              <w:t>承诺</w:t>
            </w:r>
          </w:p>
        </w:tc>
        <w:tc>
          <w:tcPr>
            <w:tcW w:w="867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after="0" w:line="560" w:lineRule="exact"/>
              <w:ind w:firstLine="482" w:firstLineChars="200"/>
              <w:rPr>
                <w:rFonts w:ascii="Times New Roman" w:hAnsi="Times New Roman" w:eastAsia="宋体" w:cs="宋体"/>
                <w:b/>
                <w:color w:val="auto"/>
                <w:sz w:val="24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sz w:val="24"/>
                <w:szCs w:val="21"/>
              </w:rPr>
              <w:t>以上内容由本人如实填写，如有虚假，愿承担一切责任。</w:t>
            </w:r>
            <w:r>
              <w:rPr>
                <w:rFonts w:hint="eastAsia" w:ascii="Times New Roman" w:hAnsi="Times New Roman" w:eastAsia="宋体" w:cs="宋体"/>
                <w:b/>
                <w:color w:val="auto"/>
                <w:sz w:val="24"/>
                <w:szCs w:val="21"/>
                <w:u w:val="none"/>
              </w:rPr>
              <w:t>按选调总成绩顺序选岗，选岗后根据需求服从组织调配。</w:t>
            </w:r>
          </w:p>
          <w:p>
            <w:pPr>
              <w:adjustRightInd/>
              <w:snapToGrid/>
              <w:spacing w:after="0" w:line="400" w:lineRule="exact"/>
              <w:ind w:firstLine="482" w:firstLineChars="200"/>
              <w:rPr>
                <w:rFonts w:ascii="Times New Roman" w:hAnsi="Times New Roman" w:eastAsia="宋体" w:cs="宋体"/>
                <w:b/>
                <w:sz w:val="24"/>
                <w:szCs w:val="21"/>
              </w:rPr>
            </w:pPr>
          </w:p>
          <w:p>
            <w:pPr>
              <w:adjustRightInd/>
              <w:snapToGrid/>
              <w:spacing w:after="0" w:line="400" w:lineRule="exact"/>
              <w:ind w:right="964" w:firstLine="2168" w:firstLineChars="900"/>
              <w:jc w:val="both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/>
                <w:sz w:val="24"/>
                <w:szCs w:val="21"/>
              </w:rPr>
              <w:t xml:space="preserve">承诺人（签名）： </w:t>
            </w:r>
            <w:r>
              <w:rPr>
                <w:rFonts w:ascii="Times New Roman" w:hAnsi="Times New Roman" w:eastAsia="宋体" w:cs="宋体"/>
                <w:b/>
                <w:sz w:val="24"/>
                <w:szCs w:val="21"/>
              </w:rPr>
              <w:t xml:space="preserve">                          </w:t>
            </w:r>
            <w:r>
              <w:rPr>
                <w:rFonts w:hint="eastAsia" w:ascii="Times New Roman" w:hAnsi="Times New Roman" w:eastAsia="宋体" w:cs="宋体"/>
                <w:szCs w:val="24"/>
              </w:rPr>
              <w:t>年　　月　　日</w:t>
            </w:r>
          </w:p>
        </w:tc>
      </w:tr>
    </w:tbl>
    <w:p>
      <w:pPr>
        <w:shd w:val="clear" w:color="auto" w:fill="FFFFFF"/>
        <w:adjustRightInd/>
        <w:snapToGrid/>
        <w:spacing w:after="0" w:line="420" w:lineRule="exac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附件3：</w:t>
      </w:r>
    </w:p>
    <w:p>
      <w:pPr>
        <w:spacing w:after="0" w:line="420" w:lineRule="exact"/>
        <w:ind w:firstLine="320" w:firstLineChars="100"/>
        <w:jc w:val="center"/>
        <w:rPr>
          <w:rFonts w:hint="eastAsia" w:ascii="方正小标宋简体" w:hAnsi="Times New Roman" w:eastAsia="方正小标宋简体" w:cs="Times New Roman"/>
          <w:sz w:val="32"/>
          <w:szCs w:val="32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</w:rPr>
        <w:t>202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sz w:val="32"/>
          <w:szCs w:val="32"/>
        </w:rPr>
        <w:t>年泰顺县部分学校公开选调教师加分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办法</w:t>
      </w:r>
    </w:p>
    <w:p>
      <w:pPr>
        <w:spacing w:after="0" w:line="420" w:lineRule="exact"/>
        <w:ind w:firstLine="320" w:firstLineChars="1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先进：最近三个学年以来被评为国家级先进的计6分，省级的计3分，市级的计1分，县级的计0.5分，单项先进降级计分；有多项先进的，取其最高分一项计分，不累计（全面先进指劳动模范、省春蚕、市园丁、师德标兵、师德楷模、优秀教师、优秀班主任、先进教育工作者、优秀共产党员、终身班主任、新闻奖教金、瓯越情奖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红烛教师、</w:t>
      </w:r>
      <w:r>
        <w:rPr>
          <w:rFonts w:hint="eastAsia" w:ascii="仿宋_GB2312" w:hAnsi="仿宋_GB2312" w:eastAsia="仿宋_GB2312" w:cs="仿宋_GB2312"/>
          <w:sz w:val="28"/>
          <w:szCs w:val="28"/>
        </w:rPr>
        <w:t>农村教育奉献奖、优秀农村教师奖等）。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二、“三名”“三坛”、学科骨干教师：市级“三名”计5分，县级“三名”计3分；省级“三坛”计5分、市级“三坛”计3分、县级“三坛”计1分；市级骨干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新锐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教师计1分，县级骨干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新锐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教师计0.5分；有多项荣誉的，取其最高一次计分，不累计。以上加分项目必须与申报选调学科专业对口，否则不予加分（除市、县名班主任、德育学科“三坛”、骨干班主任项目外）。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最近三个学年在省、市、县级教育行政主管部门组织的优质课、课堂教学评比中获一等奖的，分别计3分、2分、1分,获省市二、三等奖者分别按同级一等奖的0.5倍、0.3倍计分；多次获奖的取最高一次计分，不累计。优质课、课堂教学评比、“一师一优课”等获奖均须由教育行政主管部门逐级推荐参评获得，其中“一师一优课”按降级加分。以上加分项目必须与申报选调学科专业对口，否则不予加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四、教龄：教龄第四年起计0.5分,每增加一年增0.5分（未满1年不计分），最高不超过2分。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五、班主任任职年限满3年的计0.5分, 满5年计1分，满7年的1.5分，满9年计2分，满11年计2.5分，满13年计3分，满15年计4分。班主任加分以原学校提供的班主任津贴发放的工资册复印件（每学期1份，须加盖原学校公章）为准。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exact"/>
        <w:ind w:firstLine="560" w:firstLineChars="200"/>
        <w:jc w:val="both"/>
        <w:textAlignment w:val="auto"/>
        <w:rPr>
          <w:rFonts w:hint="eastAsia" w:ascii="仿宋_GB2312" w:hAnsi="华文仿宋" w:eastAsia="仿宋_GB2312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上述最近三个学年指202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、202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、202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三个学年（从202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年9月1日计起至202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年7月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日止）。</w:t>
      </w:r>
    </w:p>
    <w:p>
      <w:pPr>
        <w:spacing w:line="420" w:lineRule="exact"/>
        <w:rPr>
          <w:rFonts w:hint="eastAsia" w:ascii="仿宋_GB2312" w:hAnsi="华文仿宋" w:eastAsia="仿宋_GB2312" w:cs="宋体"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420" w:lineRule="exac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黑体"/>
          <w:bCs/>
          <w:sz w:val="28"/>
          <w:szCs w:val="28"/>
        </w:rPr>
        <w:t>：</w:t>
      </w:r>
    </w:p>
    <w:p>
      <w:pPr>
        <w:shd w:val="clear" w:color="auto" w:fill="FFFFFF"/>
        <w:adjustRightInd/>
        <w:snapToGrid/>
        <w:spacing w:after="0" w:line="420" w:lineRule="exact"/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任教学科、教龄证明（模板）</w:t>
      </w:r>
      <w:bookmarkStart w:id="0" w:name="_GoBack"/>
      <w:bookmarkEnd w:id="0"/>
    </w:p>
    <w:p>
      <w:pPr>
        <w:spacing w:line="580" w:lineRule="exact"/>
        <w:jc w:val="center"/>
        <w:rPr>
          <w:rFonts w:hint="eastAsia" w:ascii="黑体" w:hAnsi="黑体" w:eastAsia="黑体"/>
          <w:sz w:val="40"/>
          <w:szCs w:val="32"/>
        </w:rPr>
      </w:pPr>
    </w:p>
    <w:p>
      <w:pPr>
        <w:spacing w:line="580" w:lineRule="exact"/>
        <w:jc w:val="center"/>
        <w:rPr>
          <w:sz w:val="32"/>
          <w:szCs w:val="32"/>
        </w:rPr>
      </w:pPr>
      <w:r>
        <w:rPr>
          <w:rFonts w:hint="eastAsia" w:ascii="黑体" w:hAnsi="黑体" w:eastAsia="黑体"/>
          <w:sz w:val="40"/>
          <w:szCs w:val="32"/>
        </w:rPr>
        <w:t xml:space="preserve">证 </w:t>
      </w:r>
      <w:r>
        <w:rPr>
          <w:rFonts w:ascii="黑体" w:hAnsi="黑体" w:eastAsia="黑体"/>
          <w:sz w:val="40"/>
          <w:szCs w:val="32"/>
        </w:rPr>
        <w:t xml:space="preserve"> </w:t>
      </w:r>
      <w:r>
        <w:rPr>
          <w:rFonts w:hint="eastAsia" w:ascii="黑体" w:hAnsi="黑体" w:eastAsia="黑体"/>
          <w:sz w:val="40"/>
          <w:szCs w:val="32"/>
        </w:rPr>
        <w:t>明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老师，性别：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>，</w:t>
      </w:r>
      <w:r>
        <w:rPr>
          <w:rFonts w:hint="eastAsia" w:ascii="仿宋_GB2312" w:eastAsia="仿宋_GB2312"/>
          <w:sz w:val="32"/>
          <w:szCs w:val="32"/>
        </w:rPr>
        <w:t>系本校（幼儿园）公办在编在岗教师，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 年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月在本县正式入编，教龄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年（本县正式入编年限），202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学年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学期</w:t>
      </w:r>
      <w:r>
        <w:rPr>
          <w:rFonts w:hint="eastAsia" w:ascii="仿宋_GB2312" w:eastAsia="仿宋_GB2312"/>
          <w:sz w:val="32"/>
          <w:szCs w:val="32"/>
        </w:rPr>
        <w:t>（选填上学期或下学期）在本校（幼儿园）任教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年级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学科，其周课时量安排如下：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周课时量共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节，其中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</w:rPr>
        <w:t>年级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（学科）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>.</w:t>
      </w:r>
      <w:r>
        <w:rPr>
          <w:rFonts w:hint="eastAsia" w:ascii="仿宋_GB2312" w:eastAsia="仿宋_GB2312"/>
          <w:sz w:val="32"/>
          <w:szCs w:val="32"/>
        </w:rPr>
        <w:t>节，</w:t>
      </w:r>
      <w:r>
        <w:rPr>
          <w:rFonts w:ascii="仿宋_GB2312" w:eastAsia="仿宋_GB2312"/>
          <w:sz w:val="32"/>
          <w:szCs w:val="32"/>
          <w:u w:val="single"/>
        </w:rPr>
        <w:t xml:space="preserve">     .</w:t>
      </w:r>
      <w:r>
        <w:rPr>
          <w:rFonts w:ascii="仿宋_GB2312" w:eastAsia="仿宋_GB2312"/>
          <w:sz w:val="32"/>
          <w:szCs w:val="32"/>
        </w:rPr>
        <w:t>年级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（学科）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节，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</w:rPr>
        <w:t>年级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>.</w:t>
      </w:r>
      <w:r>
        <w:rPr>
          <w:rFonts w:hint="eastAsia" w:ascii="仿宋_GB2312" w:eastAsia="仿宋_GB2312"/>
          <w:sz w:val="32"/>
          <w:szCs w:val="32"/>
        </w:rPr>
        <w:t>（学科）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 节。 </w:t>
      </w:r>
      <w:r>
        <w:rPr>
          <w:rFonts w:ascii="仿宋_GB2312" w:eastAsia="仿宋_GB2312"/>
          <w:sz w:val="32"/>
          <w:szCs w:val="32"/>
        </w:rPr>
        <w:t xml:space="preserve">   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本单位在承诺以上情况是正确属实的，如上述证明与事实不符，本单位愿承担一切责任。本证明一式两份，一份存学校，另一份交教师参加选调报名使用。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</w:p>
    <w:p>
      <w:pPr>
        <w:spacing w:afterLines="100" w:line="58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单位公章</w:t>
      </w:r>
    </w:p>
    <w:p>
      <w:pPr>
        <w:spacing w:afterLines="100" w:line="58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校长（园长）签字:</w:t>
      </w:r>
    </w:p>
    <w:p>
      <w:pPr>
        <w:spacing w:afterLines="100" w:line="580" w:lineRule="exact"/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注：以上填写内容手写无效。</w:t>
      </w:r>
    </w:p>
    <w:sectPr>
      <w:footerReference r:id="rId4" w:type="default"/>
      <w:footerReference r:id="rId5" w:type="even"/>
      <w:pgSz w:w="11907" w:h="16840"/>
      <w:pgMar w:top="1043" w:right="1418" w:bottom="1043" w:left="1418" w:header="709" w:footer="709" w:gutter="0"/>
      <w:pgNumType w:fmt="numberInDash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5344154"/>
    </w:sdtPr>
    <w:sdtContent>
      <w:p>
        <w:pPr>
          <w:pStyle w:val="6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7 -</w:t>
        </w:r>
        <w:r>
          <w:fldChar w:fldCharType="end"/>
        </w:r>
      </w:p>
    </w:sdtContent>
  </w:sdt>
  <w:p>
    <w:pPr>
      <w:pStyle w:val="6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"/>
    </w:sdtPr>
    <w:sdtContent>
      <w:p>
        <w:pPr>
          <w:pStyle w:val="6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6 -</w:t>
        </w:r>
        <w:r>
          <w:fldChar w:fldCharType="end"/>
        </w:r>
      </w:p>
    </w:sdtContent>
  </w:sdt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720"/>
  <w:evenAndOddHeaders w:val="1"/>
  <w:drawingGridHorizontalSpacing w:val="11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spaceForUL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1Y2E1OGQ5NmFlNmUyMDE1MmY1ZWE0MGZlOTYzNGQifQ=="/>
  </w:docVars>
  <w:rsids>
    <w:rsidRoot w:val="001F3F56"/>
    <w:rsid w:val="001D5653"/>
    <w:rsid w:val="001F3F56"/>
    <w:rsid w:val="00557AA7"/>
    <w:rsid w:val="00744456"/>
    <w:rsid w:val="007D2924"/>
    <w:rsid w:val="00CA0522"/>
    <w:rsid w:val="03AC6EB9"/>
    <w:rsid w:val="0DA2045E"/>
    <w:rsid w:val="20A025BE"/>
    <w:rsid w:val="220426D8"/>
    <w:rsid w:val="25BC00C0"/>
    <w:rsid w:val="2AFF153E"/>
    <w:rsid w:val="39271AFA"/>
    <w:rsid w:val="3BB50F9F"/>
    <w:rsid w:val="45CB0876"/>
    <w:rsid w:val="470E0E89"/>
    <w:rsid w:val="4C693AE8"/>
    <w:rsid w:val="4ED72B92"/>
    <w:rsid w:val="56B56EC4"/>
    <w:rsid w:val="625863BD"/>
    <w:rsid w:val="63AF0AB8"/>
    <w:rsid w:val="67DD094F"/>
    <w:rsid w:val="71FB00FB"/>
    <w:rsid w:val="76FF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adjustRightInd w:val="0"/>
      <w:snapToGrid w:val="0"/>
      <w:spacing w:after="200"/>
    </w:pPr>
    <w:rPr>
      <w:rFonts w:ascii="Tahoma" w:hAnsi="Tahoma" w:eastAsia="微软雅黑" w:cs="Arial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pPr>
      <w:spacing w:after="0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10">
    <w:name w:val="NormalCharacter"/>
    <w:qFormat/>
    <w:uiPriority w:val="0"/>
    <w:rPr>
      <w:rFonts w:ascii="Tahoma" w:hAnsi="Tahoma" w:eastAsia="微软雅黑" w:cs="Arial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Hewlett-Packard Company</Company>
  <Pages>4</Pages>
  <Words>1537</Words>
  <Characters>1667</Characters>
  <Lines>33</Lines>
  <Paragraphs>9</Paragraphs>
  <TotalTime>272</TotalTime>
  <ScaleCrop>false</ScaleCrop>
  <LinksUpToDate>false</LinksUpToDate>
  <CharactersWithSpaces>1943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2023-07-31T10:59:00Z</dcterms:created>
  <dc:creator>hp</dc:creator>
  <cp:lastModifiedBy>梦逸</cp:lastModifiedBy>
  <cp:lastPrinted>2024-06-13T20:46:00Z</cp:lastPrinted>
  <dcterms:modified xsi:type="dcterms:W3CDTF">2024-06-21T02:09:22Z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0ECDFE28DE0049AC8630335D84A49C2C_13</vt:lpwstr>
  </property>
</Properties>
</file>