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BB0458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</w:pPr>
      <w:r>
        <w:rPr>
          <w:rFonts w:hint="eastAsia" w:ascii="Times New Roman" w:hAnsi="Times New Roman" w:eastAsia="方正仿宋"/>
          <w:b w:val="0"/>
          <w:color w:val="000000" w:themeColor="text1"/>
          <w:spacing w:val="6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附件1：岗位情况表</w:t>
      </w:r>
    </w:p>
    <w:p w14:paraId="47650CA2">
      <w:pPr>
        <w:spacing w:before="100" w:beforeAutospacing="1" w:after="120"/>
        <w:jc w:val="center"/>
        <w:rPr>
          <w:rFonts w:hint="eastAsia" w:ascii="方正小标宋_GBK" w:hAnsi="Times New Roman" w:eastAsia="方正小标宋_GBK"/>
          <w:spacing w:val="20"/>
          <w:kern w:val="11"/>
          <w:sz w:val="40"/>
          <w:szCs w:val="44"/>
          <w:highlight w:val="none"/>
        </w:rPr>
      </w:pPr>
      <w:r>
        <w:rPr>
          <w:rFonts w:hint="eastAsia" w:ascii="方正小标宋_GBK" w:hAnsi="Times New Roman" w:eastAsia="方正小标宋_GBK"/>
          <w:spacing w:val="20"/>
          <w:kern w:val="11"/>
          <w:sz w:val="40"/>
          <w:szCs w:val="44"/>
          <w:highlight w:val="none"/>
        </w:rPr>
        <w:t xml:space="preserve">岗位情况表 </w:t>
      </w:r>
    </w:p>
    <w:p w14:paraId="49AC051A">
      <w:pPr>
        <w:spacing w:before="100" w:beforeAutospacing="1" w:after="120"/>
        <w:jc w:val="both"/>
        <w:rPr>
          <w:rFonts w:hint="default" w:ascii="仿宋" w:hAnsi="仿宋" w:eastAsia="仿宋" w:cs="Times New Roman"/>
          <w:b w:val="0"/>
          <w:color w:val="000000" w:themeColor="text1"/>
          <w:kern w:val="0"/>
          <w:sz w:val="24"/>
          <w:szCs w:val="2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b w:val="0"/>
          <w:color w:val="000000" w:themeColor="text1"/>
          <w:kern w:val="0"/>
          <w:sz w:val="24"/>
          <w:szCs w:val="2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备注：下表中年龄要求，以2024年8月26日是否年满为准。</w:t>
      </w:r>
    </w:p>
    <w:tbl>
      <w:tblPr>
        <w:tblStyle w:val="9"/>
        <w:tblW w:w="102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1173"/>
        <w:gridCol w:w="992"/>
        <w:gridCol w:w="1843"/>
        <w:gridCol w:w="2641"/>
        <w:gridCol w:w="2349"/>
      </w:tblGrid>
      <w:tr w14:paraId="2C69D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tblHeader/>
          <w:jc w:val="center"/>
        </w:trPr>
        <w:tc>
          <w:tcPr>
            <w:tcW w:w="1268" w:type="dxa"/>
            <w:vAlign w:val="center"/>
          </w:tcPr>
          <w:p w14:paraId="32605A22"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 w14:paraId="525DFFB4"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173" w:type="dxa"/>
            <w:vAlign w:val="center"/>
          </w:tcPr>
          <w:p w14:paraId="133A2C93"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 w14:paraId="384DAD8D"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992" w:type="dxa"/>
            <w:vAlign w:val="center"/>
          </w:tcPr>
          <w:p w14:paraId="57648C99"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1843" w:type="dxa"/>
            <w:vAlign w:val="center"/>
          </w:tcPr>
          <w:p w14:paraId="39B744F8"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岗位职责</w:t>
            </w:r>
          </w:p>
        </w:tc>
        <w:tc>
          <w:tcPr>
            <w:tcW w:w="2641" w:type="dxa"/>
            <w:vAlign w:val="center"/>
          </w:tcPr>
          <w:p w14:paraId="4B441D9C">
            <w:pPr>
              <w:widowControl/>
              <w:tabs>
                <w:tab w:val="left" w:pos="3990"/>
              </w:tabs>
              <w:jc w:val="center"/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kern w:val="0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岗位要求</w:t>
            </w:r>
          </w:p>
        </w:tc>
        <w:tc>
          <w:tcPr>
            <w:tcW w:w="2349" w:type="dxa"/>
            <w:vAlign w:val="center"/>
          </w:tcPr>
          <w:p w14:paraId="6C1781D2">
            <w:pPr>
              <w:widowControl/>
              <w:tabs>
                <w:tab w:val="left" w:pos="3990"/>
              </w:tabs>
              <w:jc w:val="center"/>
              <w:rPr>
                <w:rFonts w:hint="default" w:ascii="仿宋" w:hAnsi="仿宋" w:eastAsia="仿宋"/>
                <w:b/>
                <w:bCs/>
                <w:color w:val="000000" w:themeColor="text1"/>
                <w:kern w:val="0"/>
                <w:sz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kern w:val="0"/>
                <w:sz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资质提供</w:t>
            </w:r>
          </w:p>
        </w:tc>
      </w:tr>
      <w:tr w14:paraId="0DAAD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1268" w:type="dxa"/>
            <w:vMerge w:val="restart"/>
            <w:vAlign w:val="center"/>
          </w:tcPr>
          <w:p w14:paraId="0EFE9AE0">
            <w:pPr>
              <w:widowControl/>
              <w:spacing w:line="400" w:lineRule="exact"/>
              <w:jc w:val="center"/>
              <w:rPr>
                <w:rFonts w:ascii="仿宋" w:hAnsi="仿宋" w:eastAsia="仿宋"/>
                <w:bCs/>
                <w:color w:val="000000" w:themeColor="text1"/>
                <w:kern w:val="0"/>
                <w:sz w:val="24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kern w:val="0"/>
                <w:sz w:val="24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芳草街街道公办幼儿园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1285D52F">
            <w:pPr>
              <w:widowControl/>
              <w:spacing w:line="360" w:lineRule="exact"/>
              <w:jc w:val="center"/>
              <w:rPr>
                <w:rFonts w:hint="eastAsia" w:ascii="仿宋" w:hAnsi="仿宋" w:eastAsia="仿宋" w:cs="Times New Roman"/>
                <w:color w:val="000000" w:themeColor="text1"/>
                <w:kern w:val="0"/>
                <w:sz w:val="24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6108494">
            <w:pPr>
              <w:widowControl/>
              <w:spacing w:line="360" w:lineRule="exact"/>
              <w:jc w:val="center"/>
              <w:rPr>
                <w:rFonts w:hint="eastAsia" w:ascii="仿宋" w:hAnsi="仿宋" w:eastAsia="仿宋" w:cs="Times New Roman"/>
                <w:color w:val="000000" w:themeColor="text1"/>
                <w:kern w:val="0"/>
                <w:sz w:val="28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8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C0F8708">
            <w:pPr>
              <w:widowControl/>
              <w:spacing w:line="360" w:lineRule="exact"/>
              <w:rPr>
                <w:rFonts w:hint="default" w:ascii="仿宋" w:hAnsi="仿宋" w:eastAsia="仿宋" w:cs="Times New Roman"/>
                <w:color w:val="000000" w:themeColor="text1"/>
                <w:kern w:val="0"/>
                <w:sz w:val="24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幼儿园相关教学工作；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完成领导交办的其他工作。</w:t>
            </w:r>
          </w:p>
        </w:tc>
        <w:tc>
          <w:tcPr>
            <w:tcW w:w="2641" w:type="dxa"/>
            <w:shd w:val="clear" w:color="auto" w:fill="auto"/>
            <w:vAlign w:val="center"/>
          </w:tcPr>
          <w:p w14:paraId="3B5C7F90"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1.具备学前教育及学科教学相关专业专科及以上学历，在国（境）外高校取得的学历须经国家教育主管部门认证。</w:t>
            </w:r>
          </w:p>
          <w:p w14:paraId="02ED2015"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2.年龄35周岁及以下，获区级及以上政府或教育行政部门授予荣誉称号的，年龄可放宽至40周岁。</w:t>
            </w:r>
          </w:p>
          <w:p w14:paraId="189A9716"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3.具有幼儿园教师资格证书。</w:t>
            </w:r>
          </w:p>
          <w:p w14:paraId="0CE40AEE"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4.普通话达二级甲等及以上。</w:t>
            </w:r>
          </w:p>
          <w:p w14:paraId="31F9A09D">
            <w:pPr>
              <w:widowControl/>
              <w:spacing w:line="360" w:lineRule="exact"/>
              <w:rPr>
                <w:rFonts w:hint="eastAsia" w:ascii="仿宋" w:hAnsi="仿宋" w:eastAsia="仿宋" w:cs="Times New Roman"/>
                <w:color w:val="000000" w:themeColor="text1"/>
                <w:kern w:val="0"/>
                <w:sz w:val="24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5.研究生、有专业特长、具有保教主任工作经验3年以上、具有教育教学管理以及独立开展教科研、省级示范园或一级园工作经验者优先录取。</w:t>
            </w:r>
          </w:p>
        </w:tc>
        <w:tc>
          <w:tcPr>
            <w:tcW w:w="2349" w:type="dxa"/>
            <w:shd w:val="clear" w:color="auto" w:fill="auto"/>
            <w:vAlign w:val="center"/>
          </w:tcPr>
          <w:p w14:paraId="165023B8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bookmarkStart w:id="0" w:name="OLE_LINK10"/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1.报名表；</w:t>
            </w:r>
          </w:p>
          <w:p w14:paraId="19E4A49D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 w14:paraId="68384B66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3.学历证书；</w:t>
            </w:r>
          </w:p>
          <w:p w14:paraId="468A4F05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4.一周内学信网学籍在线验证报告（PDF电子版）；</w:t>
            </w:r>
          </w:p>
          <w:p w14:paraId="1B1A045F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5.无犯罪记录证明（天府通办</w:t>
            </w:r>
            <w:r>
              <w:rPr>
                <w:rFonts w:hint="default" w:ascii="仿宋" w:hAnsi="仿宋" w:eastAsia="仿宋" w:cs="仿宋"/>
                <w:sz w:val="24"/>
                <w:lang w:val="en-US" w:eastAsia="zh-CN"/>
              </w:rPr>
              <w:t>或户籍所在地派出所开具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）；</w:t>
            </w:r>
          </w:p>
          <w:bookmarkEnd w:id="0"/>
          <w:p w14:paraId="62913CEC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  <w:r>
              <w:rPr>
                <w:rFonts w:hint="default" w:ascii="仿宋" w:hAnsi="仿宋" w:eastAsia="仿宋" w:cs="仿宋"/>
                <w:sz w:val="24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z w:val="24"/>
              </w:rPr>
              <w:t>幼儿园教师资格证；</w:t>
            </w:r>
          </w:p>
          <w:p w14:paraId="19987116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7.普通话二级甲等及以上证书；</w:t>
            </w:r>
          </w:p>
          <w:p w14:paraId="573B28E2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8.</w:t>
            </w:r>
            <w:r>
              <w:rPr>
                <w:rFonts w:hint="eastAsia" w:ascii="仿宋" w:hAnsi="仿宋" w:eastAsia="仿宋" w:cs="仿宋"/>
                <w:sz w:val="24"/>
              </w:rPr>
              <w:t>如符合年龄放宽条件，需提供区级及以上政府或教育行政部门授予荣誉称号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相关</w:t>
            </w:r>
            <w:r>
              <w:rPr>
                <w:rFonts w:hint="eastAsia" w:ascii="仿宋" w:hAnsi="仿宋" w:eastAsia="仿宋" w:cs="仿宋"/>
                <w:sz w:val="24"/>
              </w:rPr>
              <w:t>证明材料；</w:t>
            </w:r>
          </w:p>
        </w:tc>
      </w:tr>
      <w:tr w14:paraId="659E5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1268" w:type="dxa"/>
            <w:vMerge w:val="continue"/>
            <w:vAlign w:val="center"/>
          </w:tcPr>
          <w:p w14:paraId="4E79D5CA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color w:val="000000" w:themeColor="text1"/>
                <w:kern w:val="0"/>
                <w:sz w:val="24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3" w:type="dxa"/>
            <w:vAlign w:val="center"/>
          </w:tcPr>
          <w:p w14:paraId="6B7C9E5B">
            <w:pPr>
              <w:widowControl/>
              <w:spacing w:line="360" w:lineRule="exact"/>
              <w:jc w:val="center"/>
              <w:rPr>
                <w:rFonts w:hint="default" w:ascii="仿宋" w:hAnsi="仿宋" w:eastAsia="仿宋"/>
                <w:color w:val="000000" w:themeColor="text1"/>
                <w:kern w:val="0"/>
                <w:sz w:val="24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财务人员</w:t>
            </w:r>
          </w:p>
        </w:tc>
        <w:tc>
          <w:tcPr>
            <w:tcW w:w="992" w:type="dxa"/>
            <w:vAlign w:val="center"/>
          </w:tcPr>
          <w:p w14:paraId="34381D5E">
            <w:pPr>
              <w:widowControl/>
              <w:spacing w:line="360" w:lineRule="exact"/>
              <w:jc w:val="center"/>
              <w:rPr>
                <w:rFonts w:hint="default" w:ascii="仿宋" w:hAnsi="仿宋" w:eastAsia="仿宋"/>
                <w:color w:val="000000" w:themeColor="text1"/>
                <w:kern w:val="0"/>
                <w:sz w:val="28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8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843" w:type="dxa"/>
            <w:vAlign w:val="center"/>
          </w:tcPr>
          <w:p w14:paraId="665F0483"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bookmarkStart w:id="1" w:name="OLE_LINK3"/>
            <w:r>
              <w:rPr>
                <w:rFonts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幼儿园相关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财务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工作；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完成领导交办的其他工作。</w:t>
            </w:r>
            <w:bookmarkEnd w:id="1"/>
          </w:p>
        </w:tc>
        <w:tc>
          <w:tcPr>
            <w:tcW w:w="2641" w:type="dxa"/>
            <w:vAlign w:val="center"/>
          </w:tcPr>
          <w:p w14:paraId="5B0B5A36">
            <w:pPr>
              <w:widowControl/>
              <w:spacing w:line="360" w:lineRule="exact"/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1.具备本科及以上学历。</w:t>
            </w:r>
          </w:p>
          <w:p w14:paraId="36F312C4">
            <w:pPr>
              <w:widowControl/>
              <w:spacing w:line="360" w:lineRule="exact"/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2.年龄35周岁及以下。</w:t>
            </w:r>
          </w:p>
          <w:p w14:paraId="5CEA15E9">
            <w:pPr>
              <w:widowControl/>
              <w:spacing w:line="360" w:lineRule="exact"/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3.具有</w:t>
            </w:r>
            <w:bookmarkStart w:id="2" w:name="OLE_LINK11"/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初级会计职称证</w:t>
            </w:r>
            <w:bookmarkEnd w:id="2"/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 w14:paraId="1E985269">
            <w:pPr>
              <w:widowControl/>
              <w:spacing w:line="360" w:lineRule="exact"/>
              <w:rPr>
                <w:rFonts w:hint="default" w:ascii="仿宋" w:hAnsi="仿宋" w:eastAsia="仿宋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4.具有出纳、会计等相关工作经验者优先录取。</w:t>
            </w:r>
          </w:p>
        </w:tc>
        <w:tc>
          <w:tcPr>
            <w:tcW w:w="2349" w:type="dxa"/>
            <w:vAlign w:val="center"/>
          </w:tcPr>
          <w:p w14:paraId="48A31EF4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1.报名表；</w:t>
            </w:r>
          </w:p>
          <w:p w14:paraId="49EC9DEA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 w14:paraId="10B04ADD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3.学历证书；</w:t>
            </w:r>
          </w:p>
          <w:p w14:paraId="46D2849E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4.一周内学信网学籍在线验证报告（PDF电子版）；</w:t>
            </w:r>
          </w:p>
          <w:p w14:paraId="4988ADC1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5.无犯罪记录证明（天府通办</w:t>
            </w:r>
            <w:r>
              <w:rPr>
                <w:rFonts w:hint="default" w:ascii="仿宋" w:hAnsi="仿宋" w:eastAsia="仿宋" w:cs="仿宋"/>
                <w:sz w:val="24"/>
                <w:lang w:val="en-US" w:eastAsia="zh-CN"/>
              </w:rPr>
              <w:t>或户籍所在地派出所开具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）；</w:t>
            </w:r>
          </w:p>
          <w:p w14:paraId="6C1C0D2F">
            <w:pPr>
              <w:widowControl/>
              <w:spacing w:line="360" w:lineRule="exact"/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初级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及以上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会计职称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证书；</w:t>
            </w:r>
          </w:p>
        </w:tc>
      </w:tr>
      <w:tr w14:paraId="284CE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1268" w:type="dxa"/>
            <w:vMerge w:val="continue"/>
            <w:vAlign w:val="center"/>
          </w:tcPr>
          <w:p w14:paraId="05FF8BE7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color w:val="000000" w:themeColor="text1"/>
                <w:kern w:val="0"/>
                <w:sz w:val="24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3" w:type="dxa"/>
            <w:vAlign w:val="center"/>
          </w:tcPr>
          <w:p w14:paraId="0727B496">
            <w:pPr>
              <w:widowControl/>
              <w:spacing w:line="360" w:lineRule="exact"/>
              <w:jc w:val="center"/>
              <w:rPr>
                <w:rFonts w:hint="default" w:ascii="仿宋" w:hAnsi="仿宋" w:eastAsia="仿宋"/>
                <w:color w:val="000000" w:themeColor="text1"/>
                <w:kern w:val="0"/>
                <w:sz w:val="24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保健人员</w:t>
            </w:r>
          </w:p>
        </w:tc>
        <w:tc>
          <w:tcPr>
            <w:tcW w:w="992" w:type="dxa"/>
            <w:vAlign w:val="center"/>
          </w:tcPr>
          <w:p w14:paraId="01877D12">
            <w:pPr>
              <w:widowControl/>
              <w:spacing w:line="360" w:lineRule="exact"/>
              <w:jc w:val="center"/>
              <w:rPr>
                <w:rFonts w:hint="default" w:ascii="仿宋" w:hAnsi="仿宋" w:eastAsia="仿宋"/>
                <w:color w:val="000000" w:themeColor="text1"/>
                <w:kern w:val="0"/>
                <w:sz w:val="28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8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43" w:type="dxa"/>
            <w:vAlign w:val="center"/>
          </w:tcPr>
          <w:p w14:paraId="501087CF"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幼儿园相关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保健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工作；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完成领导交办的其他工作。</w:t>
            </w:r>
          </w:p>
        </w:tc>
        <w:tc>
          <w:tcPr>
            <w:tcW w:w="2641" w:type="dxa"/>
            <w:vAlign w:val="center"/>
          </w:tcPr>
          <w:p w14:paraId="2A202691">
            <w:pPr>
              <w:widowControl/>
              <w:spacing w:line="360" w:lineRule="exact"/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1.具备医药卫生类大专以上学历。</w:t>
            </w:r>
          </w:p>
          <w:p w14:paraId="11D42E62">
            <w:pPr>
              <w:widowControl/>
              <w:spacing w:line="360" w:lineRule="exact"/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2.年龄35周岁及以下，具有护师职称或医师资格证可以放宽到40周岁。</w:t>
            </w:r>
          </w:p>
          <w:p w14:paraId="27F22840">
            <w:pPr>
              <w:widowControl/>
              <w:spacing w:line="360" w:lineRule="exact"/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3.具有区级及以上托幼机构保健员资格证。</w:t>
            </w:r>
          </w:p>
        </w:tc>
        <w:tc>
          <w:tcPr>
            <w:tcW w:w="2349" w:type="dxa"/>
            <w:vAlign w:val="center"/>
          </w:tcPr>
          <w:p w14:paraId="20CC0F1C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1.报名表；</w:t>
            </w:r>
          </w:p>
          <w:p w14:paraId="6AA263CC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 w14:paraId="4FF9717D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3.学历证书；</w:t>
            </w:r>
          </w:p>
          <w:p w14:paraId="3248F792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4.一周内学信网学籍在线验证报告（PDF电子版）；</w:t>
            </w:r>
          </w:p>
          <w:p w14:paraId="7A3D81CE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5.无犯罪记录证明（天府通办</w:t>
            </w:r>
            <w:r>
              <w:rPr>
                <w:rFonts w:hint="default" w:ascii="仿宋" w:hAnsi="仿宋" w:eastAsia="仿宋" w:cs="仿宋"/>
                <w:sz w:val="24"/>
                <w:lang w:val="en-US" w:eastAsia="zh-CN"/>
              </w:rPr>
              <w:t>或户籍所在地派出所开具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）；</w:t>
            </w:r>
          </w:p>
          <w:p w14:paraId="30733B7F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  <w:r>
              <w:rPr>
                <w:rFonts w:hint="default" w:ascii="仿宋" w:hAnsi="仿宋" w:eastAsia="仿宋" w:cs="仿宋"/>
                <w:sz w:val="24"/>
                <w:lang w:eastAsia="zh-CN"/>
              </w:rPr>
              <w:t>.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区级及以上托幼机构保健员资格证；</w:t>
            </w:r>
          </w:p>
          <w:p w14:paraId="2AC3EFA0">
            <w:pPr>
              <w:widowControl/>
              <w:spacing w:line="360" w:lineRule="exact"/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如符合年龄放宽条件，需提供区级及以上政府或教育行政部门授予荣誉称号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相关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证明材料；</w:t>
            </w:r>
          </w:p>
        </w:tc>
      </w:tr>
      <w:tr w14:paraId="24638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1268" w:type="dxa"/>
            <w:vMerge w:val="continue"/>
            <w:vAlign w:val="center"/>
          </w:tcPr>
          <w:p w14:paraId="10787EBF"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kern w:val="0"/>
                <w:sz w:val="24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3" w:type="dxa"/>
            <w:vAlign w:val="center"/>
          </w:tcPr>
          <w:p w14:paraId="2DFD1B14">
            <w:pPr>
              <w:widowControl/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保育员</w:t>
            </w:r>
          </w:p>
        </w:tc>
        <w:tc>
          <w:tcPr>
            <w:tcW w:w="992" w:type="dxa"/>
            <w:vAlign w:val="center"/>
          </w:tcPr>
          <w:p w14:paraId="3E82F56F"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color w:val="000000" w:themeColor="text1"/>
                <w:kern w:val="0"/>
                <w:sz w:val="28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8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843" w:type="dxa"/>
            <w:vAlign w:val="center"/>
          </w:tcPr>
          <w:p w14:paraId="72A6D798"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负责幼儿园相关保育工作；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完成领导交办的其他工作。</w:t>
            </w:r>
          </w:p>
        </w:tc>
        <w:tc>
          <w:tcPr>
            <w:tcW w:w="2641" w:type="dxa"/>
            <w:vAlign w:val="center"/>
          </w:tcPr>
          <w:p w14:paraId="4D6E6CF4"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1.具备高中及以上学历。</w:t>
            </w:r>
          </w:p>
          <w:p w14:paraId="4D0C75F4"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2.年龄40周岁及以下，获区级及以上政府或教育行政部门授予荣誉称号的，年龄可放宽至45周岁。</w:t>
            </w:r>
          </w:p>
          <w:p w14:paraId="77E6D6B3"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3.具有幼儿园保育员等级资格证或上岗资格证。</w:t>
            </w:r>
          </w:p>
          <w:p w14:paraId="4AABEC20">
            <w:pPr>
              <w:widowControl/>
              <w:tabs>
                <w:tab w:val="left" w:pos="312"/>
              </w:tabs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/>
                <w:highlight w:val="none"/>
              </w:rPr>
              <w:t xml:space="preserve"> 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喜欢孩子、有耐心，有幼儿园工作经验者优先录取。</w:t>
            </w:r>
          </w:p>
        </w:tc>
        <w:tc>
          <w:tcPr>
            <w:tcW w:w="2349" w:type="dxa"/>
            <w:vAlign w:val="center"/>
          </w:tcPr>
          <w:p w14:paraId="280F258D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1.报名表；</w:t>
            </w:r>
          </w:p>
          <w:p w14:paraId="20ABC05E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 w14:paraId="0B7EEE5A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3.学历证书；</w:t>
            </w:r>
          </w:p>
          <w:p w14:paraId="38E8ED9C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4.无犯罪记录证明（天府通办</w:t>
            </w:r>
            <w:r>
              <w:rPr>
                <w:rFonts w:hint="default" w:ascii="仿宋" w:hAnsi="仿宋" w:eastAsia="仿宋" w:cs="仿宋"/>
                <w:sz w:val="24"/>
                <w:lang w:val="en-US" w:eastAsia="zh-CN"/>
              </w:rPr>
              <w:t>或户籍所在地派出所开具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）；</w:t>
            </w:r>
          </w:p>
          <w:p w14:paraId="165105C7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5.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幼儿园保育员等级资格证或上岗资格证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；</w:t>
            </w:r>
          </w:p>
          <w:p w14:paraId="25CD7FAB">
            <w:pPr>
              <w:widowControl/>
              <w:tabs>
                <w:tab w:val="left" w:pos="312"/>
              </w:tabs>
              <w:spacing w:line="360" w:lineRule="exact"/>
              <w:rPr>
                <w:rFonts w:hint="eastAsia" w:ascii="仿宋" w:hAnsi="仿宋" w:eastAsia="仿宋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6.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如符合年龄放宽条件，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需提供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区级及以上政府或教育行政部门授予荣誉称号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相关证明材料；</w:t>
            </w:r>
          </w:p>
        </w:tc>
      </w:tr>
      <w:tr w14:paraId="4DBEF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1268" w:type="dxa"/>
            <w:vMerge w:val="continue"/>
            <w:tcBorders>
              <w:bottom w:val="nil"/>
            </w:tcBorders>
            <w:vAlign w:val="center"/>
          </w:tcPr>
          <w:p w14:paraId="2D333143"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kern w:val="0"/>
                <w:sz w:val="24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3" w:type="dxa"/>
            <w:vAlign w:val="center"/>
          </w:tcPr>
          <w:p w14:paraId="0A196E73"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安保人员</w:t>
            </w:r>
          </w:p>
        </w:tc>
        <w:tc>
          <w:tcPr>
            <w:tcW w:w="992" w:type="dxa"/>
            <w:vAlign w:val="center"/>
          </w:tcPr>
          <w:p w14:paraId="17B23559"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color w:val="000000" w:themeColor="text1"/>
                <w:kern w:val="0"/>
                <w:sz w:val="28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8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843" w:type="dxa"/>
            <w:vAlign w:val="center"/>
          </w:tcPr>
          <w:p w14:paraId="7FC316C6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bookmarkStart w:id="3" w:name="OLE_LINK6"/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负责幼儿园相关安全等工作；完成领导交办的其他工作。</w:t>
            </w:r>
            <w:bookmarkEnd w:id="3"/>
          </w:p>
        </w:tc>
        <w:tc>
          <w:tcPr>
            <w:tcW w:w="2641" w:type="dxa"/>
            <w:vAlign w:val="center"/>
          </w:tcPr>
          <w:p w14:paraId="0D0A9990">
            <w:pPr>
              <w:widowControl/>
              <w:spacing w:line="360" w:lineRule="exact"/>
              <w:jc w:val="lef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1.年龄45周岁及以下。</w:t>
            </w:r>
          </w:p>
          <w:p w14:paraId="316CFB16">
            <w:pPr>
              <w:widowControl/>
              <w:spacing w:line="360" w:lineRule="exact"/>
              <w:jc w:val="lef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2.具有保安员证。</w:t>
            </w:r>
          </w:p>
          <w:p w14:paraId="53C2C1BB">
            <w:pPr>
              <w:widowControl/>
              <w:spacing w:line="360" w:lineRule="exact"/>
              <w:jc w:val="left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.有幼儿园工作经验者优先录取。</w:t>
            </w:r>
          </w:p>
        </w:tc>
        <w:tc>
          <w:tcPr>
            <w:tcW w:w="2349" w:type="dxa"/>
            <w:vAlign w:val="center"/>
          </w:tcPr>
          <w:p w14:paraId="65E1F0C9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1.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报名表；</w:t>
            </w:r>
          </w:p>
          <w:p w14:paraId="53124CFA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 w14:paraId="7AE48128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3.无犯罪记录证明（天府通办</w:t>
            </w:r>
            <w:r>
              <w:rPr>
                <w:rFonts w:hint="default" w:ascii="仿宋" w:hAnsi="仿宋" w:eastAsia="仿宋" w:cs="仿宋"/>
                <w:sz w:val="24"/>
                <w:lang w:val="en-US" w:eastAsia="zh-CN"/>
              </w:rPr>
              <w:t>或户籍所在地派出所开具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）；</w:t>
            </w:r>
          </w:p>
          <w:p w14:paraId="11BE5196">
            <w:pPr>
              <w:widowControl/>
              <w:spacing w:line="360" w:lineRule="exact"/>
              <w:jc w:val="lef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4.保安员证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；</w:t>
            </w:r>
          </w:p>
        </w:tc>
      </w:tr>
      <w:tr w14:paraId="1BE1C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1268" w:type="dxa"/>
            <w:tcBorders>
              <w:top w:val="nil"/>
            </w:tcBorders>
            <w:vAlign w:val="center"/>
          </w:tcPr>
          <w:p w14:paraId="58676EAE"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kern w:val="0"/>
                <w:sz w:val="24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3" w:type="dxa"/>
            <w:vAlign w:val="center"/>
          </w:tcPr>
          <w:p w14:paraId="0C0860EF"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食堂其他勤杂人员</w:t>
            </w:r>
          </w:p>
        </w:tc>
        <w:tc>
          <w:tcPr>
            <w:tcW w:w="992" w:type="dxa"/>
            <w:vAlign w:val="center"/>
          </w:tcPr>
          <w:p w14:paraId="5336EED7">
            <w:pPr>
              <w:widowControl/>
              <w:spacing w:line="360" w:lineRule="exact"/>
              <w:jc w:val="center"/>
              <w:rPr>
                <w:rFonts w:hint="default" w:ascii="仿宋" w:hAnsi="仿宋" w:eastAsia="仿宋"/>
                <w:color w:val="000000" w:themeColor="text1"/>
                <w:kern w:val="0"/>
                <w:sz w:val="28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8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43" w:type="dxa"/>
            <w:vAlign w:val="center"/>
          </w:tcPr>
          <w:p w14:paraId="78507BD9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负责幼儿园相关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食堂勤杂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等工作；完成领导交办的其他工作。</w:t>
            </w:r>
          </w:p>
        </w:tc>
        <w:tc>
          <w:tcPr>
            <w:tcW w:w="2641" w:type="dxa"/>
            <w:vAlign w:val="center"/>
          </w:tcPr>
          <w:p w14:paraId="75482EFA">
            <w:pPr>
              <w:widowControl/>
              <w:spacing w:line="360" w:lineRule="exact"/>
              <w:jc w:val="lef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1.年龄男性50周岁及以下，女性45周岁及以下。</w:t>
            </w:r>
          </w:p>
          <w:p w14:paraId="7F886DBE">
            <w:pPr>
              <w:widowControl/>
              <w:spacing w:line="360" w:lineRule="exact"/>
              <w:jc w:val="lef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2.具有餐饮从业人员健康证。</w:t>
            </w:r>
          </w:p>
        </w:tc>
        <w:tc>
          <w:tcPr>
            <w:tcW w:w="2349" w:type="dxa"/>
            <w:vAlign w:val="center"/>
          </w:tcPr>
          <w:p w14:paraId="3D15D158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报名表；</w:t>
            </w:r>
          </w:p>
          <w:p w14:paraId="67CD4C8E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2.身份证；</w:t>
            </w:r>
          </w:p>
          <w:p w14:paraId="581C9B3E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3.无犯罪记录证明（天府通办</w:t>
            </w:r>
            <w:r>
              <w:rPr>
                <w:rFonts w:hint="default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或户籍所在地派出所开具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）；</w:t>
            </w:r>
          </w:p>
          <w:p w14:paraId="3166CE86">
            <w:pPr>
              <w:widowControl/>
              <w:spacing w:line="360" w:lineRule="exact"/>
              <w:jc w:val="lef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4.餐饮从业人员健康证（有效期内）；</w:t>
            </w:r>
          </w:p>
        </w:tc>
      </w:tr>
    </w:tbl>
    <w:p w14:paraId="4CE63310">
      <w:pPr>
        <w:autoSpaceDE w:val="0"/>
        <w:spacing w:line="590" w:lineRule="exact"/>
        <w:ind w:firstLine="640" w:firstLineChars="200"/>
        <w:rPr>
          <w:rFonts w:ascii="方正仿宋" w:hAnsi="Times New Roman" w:eastAsia="方正仿宋"/>
          <w:sz w:val="32"/>
          <w:szCs w:val="32"/>
          <w:highlight w:val="none"/>
        </w:rPr>
      </w:pPr>
    </w:p>
    <w:p w14:paraId="1AB698EF">
      <w:pPr>
        <w:autoSpaceDE w:val="0"/>
        <w:spacing w:line="590" w:lineRule="exact"/>
        <w:ind w:firstLine="640" w:firstLineChars="200"/>
        <w:rPr>
          <w:rFonts w:ascii="方正仿宋" w:hAnsi="Times New Roman" w:eastAsia="方正仿宋"/>
          <w:sz w:val="32"/>
          <w:szCs w:val="32"/>
          <w:highlight w:val="none"/>
        </w:rPr>
      </w:pPr>
    </w:p>
    <w:p w14:paraId="261BBFFA">
      <w:pPr>
        <w:autoSpaceDE w:val="0"/>
        <w:spacing w:line="590" w:lineRule="exact"/>
        <w:ind w:firstLine="640" w:firstLineChars="200"/>
        <w:rPr>
          <w:rFonts w:ascii="方正仿宋" w:hAnsi="Times New Roman" w:eastAsia="方正仿宋"/>
          <w:sz w:val="32"/>
          <w:szCs w:val="32"/>
          <w:highlight w:val="none"/>
        </w:rPr>
      </w:pPr>
    </w:p>
    <w:p w14:paraId="2A42218A">
      <w:pPr>
        <w:autoSpaceDE w:val="0"/>
        <w:spacing w:line="590" w:lineRule="exact"/>
        <w:ind w:firstLine="640" w:firstLineChars="200"/>
        <w:rPr>
          <w:rFonts w:ascii="方正仿宋" w:hAnsi="Times New Roman" w:eastAsia="方正仿宋"/>
          <w:sz w:val="32"/>
          <w:szCs w:val="32"/>
          <w:highlight w:val="none"/>
        </w:rPr>
      </w:pPr>
    </w:p>
    <w:p w14:paraId="70C9E720">
      <w:pPr>
        <w:pStyle w:val="2"/>
        <w:rPr>
          <w:rFonts w:ascii="方正仿宋" w:hAnsi="Times New Roman" w:eastAsia="方正仿宋"/>
          <w:sz w:val="32"/>
          <w:szCs w:val="32"/>
          <w:highlight w:val="none"/>
        </w:rPr>
      </w:pPr>
    </w:p>
    <w:p w14:paraId="35A8E8AB">
      <w:pPr>
        <w:pStyle w:val="2"/>
        <w:rPr>
          <w:rFonts w:ascii="方正仿宋" w:hAnsi="Times New Roman" w:eastAsia="方正仿宋"/>
          <w:sz w:val="32"/>
          <w:szCs w:val="32"/>
          <w:highlight w:val="none"/>
        </w:rPr>
      </w:pPr>
    </w:p>
    <w:p w14:paraId="45FAEE52">
      <w:pPr>
        <w:pStyle w:val="2"/>
        <w:rPr>
          <w:rFonts w:ascii="方正仿宋" w:hAnsi="Times New Roman" w:eastAsia="方正仿宋"/>
          <w:sz w:val="32"/>
          <w:szCs w:val="32"/>
          <w:highlight w:val="none"/>
        </w:rPr>
      </w:pPr>
    </w:p>
    <w:p w14:paraId="276A702A">
      <w:pPr>
        <w:pStyle w:val="2"/>
        <w:rPr>
          <w:rFonts w:ascii="方正仿宋" w:hAnsi="Times New Roman" w:eastAsia="方正仿宋"/>
          <w:sz w:val="32"/>
          <w:szCs w:val="32"/>
          <w:highlight w:val="none"/>
        </w:rPr>
      </w:pPr>
    </w:p>
    <w:p w14:paraId="64834ED5">
      <w:pPr>
        <w:pStyle w:val="2"/>
        <w:rPr>
          <w:rFonts w:ascii="方正仿宋" w:hAnsi="Times New Roman" w:eastAsia="方正仿宋"/>
          <w:sz w:val="32"/>
          <w:szCs w:val="32"/>
          <w:highlight w:val="none"/>
        </w:rPr>
      </w:pPr>
    </w:p>
    <w:p w14:paraId="12DC5634">
      <w:pPr>
        <w:pStyle w:val="2"/>
        <w:rPr>
          <w:rFonts w:ascii="方正仿宋" w:hAnsi="Times New Roman" w:eastAsia="方正仿宋"/>
          <w:sz w:val="32"/>
          <w:szCs w:val="32"/>
          <w:highlight w:val="none"/>
        </w:rPr>
      </w:pPr>
    </w:p>
    <w:p w14:paraId="2A9B66A3">
      <w:pPr>
        <w:pStyle w:val="2"/>
        <w:rPr>
          <w:rFonts w:ascii="方正仿宋" w:hAnsi="Times New Roman" w:eastAsia="方正仿宋"/>
          <w:sz w:val="32"/>
          <w:szCs w:val="32"/>
          <w:highlight w:val="none"/>
        </w:rPr>
      </w:pPr>
    </w:p>
    <w:p w14:paraId="6AA22FE2">
      <w:pPr>
        <w:pStyle w:val="2"/>
        <w:rPr>
          <w:rFonts w:ascii="方正仿宋" w:hAnsi="Times New Roman" w:eastAsia="方正仿宋"/>
          <w:sz w:val="32"/>
          <w:szCs w:val="32"/>
          <w:highlight w:val="none"/>
        </w:rPr>
      </w:pPr>
    </w:p>
    <w:p w14:paraId="5DC70DC4">
      <w:pPr>
        <w:rPr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bookmarkStart w:id="4" w:name="_GoBack"/>
      <w:bookmarkEnd w:id="4"/>
    </w:p>
    <w:sectPr>
      <w:pgSz w:w="11906" w:h="16838"/>
      <w:pgMar w:top="1985" w:right="1588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3ZjExMzExNWZjNWQ0OTEwMzk5M2E1Y2RiMDFkY2EifQ=="/>
  </w:docVars>
  <w:rsids>
    <w:rsidRoot w:val="0072166E"/>
    <w:rsid w:val="00062280"/>
    <w:rsid w:val="000773B9"/>
    <w:rsid w:val="00083F5B"/>
    <w:rsid w:val="0008504A"/>
    <w:rsid w:val="00085C73"/>
    <w:rsid w:val="000A6123"/>
    <w:rsid w:val="000F3C4B"/>
    <w:rsid w:val="00111610"/>
    <w:rsid w:val="001620FB"/>
    <w:rsid w:val="00192825"/>
    <w:rsid w:val="001C49D1"/>
    <w:rsid w:val="001D5158"/>
    <w:rsid w:val="00215973"/>
    <w:rsid w:val="00223A51"/>
    <w:rsid w:val="0023265C"/>
    <w:rsid w:val="0023590E"/>
    <w:rsid w:val="002476D7"/>
    <w:rsid w:val="002E6F5C"/>
    <w:rsid w:val="00314E80"/>
    <w:rsid w:val="00354BB8"/>
    <w:rsid w:val="003C7845"/>
    <w:rsid w:val="003D1B81"/>
    <w:rsid w:val="0045294F"/>
    <w:rsid w:val="00497490"/>
    <w:rsid w:val="004C2B2C"/>
    <w:rsid w:val="004E0EF5"/>
    <w:rsid w:val="004F131D"/>
    <w:rsid w:val="005255F0"/>
    <w:rsid w:val="005420EA"/>
    <w:rsid w:val="005A1994"/>
    <w:rsid w:val="005F4DBB"/>
    <w:rsid w:val="006135BD"/>
    <w:rsid w:val="00614D52"/>
    <w:rsid w:val="00654E02"/>
    <w:rsid w:val="006A299E"/>
    <w:rsid w:val="006B23EF"/>
    <w:rsid w:val="006B2E78"/>
    <w:rsid w:val="006C430E"/>
    <w:rsid w:val="00720F63"/>
    <w:rsid w:val="0072166E"/>
    <w:rsid w:val="00737E68"/>
    <w:rsid w:val="00742443"/>
    <w:rsid w:val="00773891"/>
    <w:rsid w:val="007A735F"/>
    <w:rsid w:val="007E3BA8"/>
    <w:rsid w:val="00812DE1"/>
    <w:rsid w:val="00845561"/>
    <w:rsid w:val="008E04BD"/>
    <w:rsid w:val="00910509"/>
    <w:rsid w:val="00927C4B"/>
    <w:rsid w:val="00956FDD"/>
    <w:rsid w:val="00985F09"/>
    <w:rsid w:val="009966B6"/>
    <w:rsid w:val="009A3FC1"/>
    <w:rsid w:val="00A42220"/>
    <w:rsid w:val="00A63F1D"/>
    <w:rsid w:val="00A965D3"/>
    <w:rsid w:val="00AA6B45"/>
    <w:rsid w:val="00B05A9F"/>
    <w:rsid w:val="00B1028A"/>
    <w:rsid w:val="00B3174D"/>
    <w:rsid w:val="00B5098A"/>
    <w:rsid w:val="00B96F09"/>
    <w:rsid w:val="00C24C6A"/>
    <w:rsid w:val="00C42EAA"/>
    <w:rsid w:val="00C47AE1"/>
    <w:rsid w:val="00C90085"/>
    <w:rsid w:val="00CA06A1"/>
    <w:rsid w:val="00CB3037"/>
    <w:rsid w:val="00CC180D"/>
    <w:rsid w:val="00CC36F0"/>
    <w:rsid w:val="00CE4955"/>
    <w:rsid w:val="00CF0712"/>
    <w:rsid w:val="00D31A73"/>
    <w:rsid w:val="00D85571"/>
    <w:rsid w:val="00DA33C3"/>
    <w:rsid w:val="00DD7FE3"/>
    <w:rsid w:val="00DE709F"/>
    <w:rsid w:val="00E00B8A"/>
    <w:rsid w:val="00E645F5"/>
    <w:rsid w:val="00EB7114"/>
    <w:rsid w:val="00EE76BD"/>
    <w:rsid w:val="00EF0FE6"/>
    <w:rsid w:val="00EF584D"/>
    <w:rsid w:val="00F15338"/>
    <w:rsid w:val="00F157AB"/>
    <w:rsid w:val="00F24E64"/>
    <w:rsid w:val="00FB2614"/>
    <w:rsid w:val="00FB7AA8"/>
    <w:rsid w:val="01FA7895"/>
    <w:rsid w:val="062574D4"/>
    <w:rsid w:val="0798047D"/>
    <w:rsid w:val="0ABB25A6"/>
    <w:rsid w:val="0C280277"/>
    <w:rsid w:val="17E256C1"/>
    <w:rsid w:val="29272A96"/>
    <w:rsid w:val="2B023A9D"/>
    <w:rsid w:val="34022063"/>
    <w:rsid w:val="344A23D7"/>
    <w:rsid w:val="37154243"/>
    <w:rsid w:val="3D567C75"/>
    <w:rsid w:val="3E416D36"/>
    <w:rsid w:val="42BA15C4"/>
    <w:rsid w:val="43704227"/>
    <w:rsid w:val="4D7C21FA"/>
    <w:rsid w:val="4EA06846"/>
    <w:rsid w:val="57C870E6"/>
    <w:rsid w:val="586E702A"/>
    <w:rsid w:val="58AB45A3"/>
    <w:rsid w:val="5A3E45D0"/>
    <w:rsid w:val="664C6B61"/>
    <w:rsid w:val="66A7157D"/>
    <w:rsid w:val="6C466E12"/>
    <w:rsid w:val="72E6342D"/>
    <w:rsid w:val="7C6F567C"/>
    <w:rsid w:val="7CB631C2"/>
    <w:rsid w:val="7CD73579"/>
    <w:rsid w:val="7D1051D2"/>
    <w:rsid w:val="7D9C0D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3"/>
    <w:basedOn w:val="1"/>
    <w:next w:val="1"/>
    <w:qFormat/>
    <w:uiPriority w:val="99"/>
    <w:pPr>
      <w:keepNext/>
      <w:keepLines/>
      <w:spacing w:before="260" w:after="260" w:line="416" w:lineRule="atLeast"/>
      <w:outlineLvl w:val="2"/>
    </w:pPr>
    <w:rPr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Date"/>
    <w:basedOn w:val="1"/>
    <w:next w:val="1"/>
    <w:link w:val="15"/>
    <w:autoRedefine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7">
    <w:name w:val="header"/>
    <w:basedOn w:val="1"/>
    <w:link w:val="1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99"/>
    <w:pPr>
      <w:spacing w:beforeAutospacing="1" w:afterAutospacing="1"/>
      <w:jc w:val="left"/>
    </w:pPr>
    <w:rPr>
      <w:rFonts w:asciiTheme="minorHAnsi" w:hAnsiTheme="minorHAnsi" w:eastAsiaTheme="minorEastAsia"/>
      <w:kern w:val="0"/>
      <w:sz w:val="24"/>
      <w:szCs w:val="24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autoRedefine/>
    <w:semiHidden/>
    <w:unhideWhenUsed/>
    <w:qFormat/>
    <w:uiPriority w:val="99"/>
    <w:rPr>
      <w:color w:val="0000FF"/>
      <w:u w:val="single"/>
    </w:rPr>
  </w:style>
  <w:style w:type="character" w:styleId="13">
    <w:name w:val="annotation reference"/>
    <w:basedOn w:val="10"/>
    <w:autoRedefine/>
    <w:semiHidden/>
    <w:unhideWhenUsed/>
    <w:qFormat/>
    <w:uiPriority w:val="99"/>
    <w:rPr>
      <w:sz w:val="21"/>
      <w:szCs w:val="21"/>
    </w:rPr>
  </w:style>
  <w:style w:type="paragraph" w:customStyle="1" w:styleId="14">
    <w:name w:val="列出段落1"/>
    <w:basedOn w:val="1"/>
    <w:autoRedefine/>
    <w:qFormat/>
    <w:uiPriority w:val="34"/>
    <w:pPr>
      <w:ind w:firstLine="420" w:firstLineChars="200"/>
    </w:pPr>
    <w:rPr>
      <w:rFonts w:ascii="等线" w:hAnsi="等线" w:eastAsia="等线"/>
    </w:rPr>
  </w:style>
  <w:style w:type="character" w:customStyle="1" w:styleId="15">
    <w:name w:val="日期 字符"/>
    <w:basedOn w:val="10"/>
    <w:link w:val="5"/>
    <w:autoRedefine/>
    <w:semiHidden/>
    <w:qFormat/>
    <w:uiPriority w:val="99"/>
    <w:rPr>
      <w:rFonts w:ascii="Calibri" w:hAnsi="Calibri" w:eastAsia="宋体" w:cs="Times New Roman"/>
    </w:rPr>
  </w:style>
  <w:style w:type="character" w:customStyle="1" w:styleId="16">
    <w:name w:val="页眉 字符"/>
    <w:basedOn w:val="10"/>
    <w:link w:val="7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7">
    <w:name w:val="页脚 字符"/>
    <w:basedOn w:val="10"/>
    <w:link w:val="2"/>
    <w:autoRedefine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8">
    <w:name w:val="批注框文本 字符"/>
    <w:basedOn w:val="10"/>
    <w:link w:val="6"/>
    <w:autoRedefine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9">
    <w:name w:val="font41"/>
    <w:basedOn w:val="10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0">
    <w:name w:val="font11"/>
    <w:basedOn w:val="10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3538</Words>
  <Characters>3750</Characters>
  <Lines>14</Lines>
  <Paragraphs>4</Paragraphs>
  <TotalTime>7</TotalTime>
  <ScaleCrop>false</ScaleCrop>
  <LinksUpToDate>false</LinksUpToDate>
  <CharactersWithSpaces>4028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2024-02-18T04:08:00Z</dcterms:created>
  <dc:creator>lenovo</dc:creator>
  <cp:lastModifiedBy>鹿无虞</cp:lastModifiedBy>
  <cp:lastPrinted>2023-10-25T08:36:00Z</cp:lastPrinted>
  <dcterms:modified xsi:type="dcterms:W3CDTF">2024-08-16T01:25:31Z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AE2679303CFF4B968C905C81C01165B9_13</vt:lpwstr>
  </property>
</Properties>
</file>