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E2D8F3">
      <w:pPr>
        <w:tabs>
          <w:tab w:val="right" w:pos="8306"/>
        </w:tabs>
        <w:spacing w:beforeLines="100" w:line="590" w:lineRule="exact"/>
        <w:jc w:val="center"/>
        <w:rPr>
          <w:rFonts w:hint="eastAsia" w:ascii="方正小标宋_GBK" w:hAnsi="Times New Roman" w:eastAsia="方正小标宋_GBK"/>
          <w:spacing w:val="6"/>
          <w:sz w:val="44"/>
          <w:szCs w:val="44"/>
          <w:highlight w:val="none"/>
        </w:rPr>
      </w:pPr>
      <w:r>
        <w:rPr>
          <w:rFonts w:hint="eastAsia" w:ascii="方正小标宋_GBK" w:hAnsi="Times New Roman" w:eastAsia="方正小标宋_GBK"/>
          <w:spacing w:val="6"/>
          <w:sz w:val="44"/>
          <w:szCs w:val="44"/>
          <w:highlight w:val="none"/>
        </w:rPr>
        <w:t>成都高新区中和街道</w:t>
      </w:r>
      <w:r>
        <w:rPr>
          <w:rFonts w:hint="eastAsia" w:ascii="方正小标宋简体" w:eastAsia="方正小标宋简体"/>
          <w:sz w:val="44"/>
          <w:szCs w:val="44"/>
          <w:highlight w:val="none"/>
        </w:rPr>
        <w:t>202</w:t>
      </w:r>
      <w:r>
        <w:rPr>
          <w:rFonts w:hint="eastAsia" w:ascii="方正小标宋简体" w:eastAsia="方正小标宋简体"/>
          <w:sz w:val="44"/>
          <w:szCs w:val="44"/>
          <w:highlight w:val="none"/>
          <w:lang w:val="en-US" w:eastAsia="zh-CN"/>
        </w:rPr>
        <w:t>4</w:t>
      </w:r>
      <w:r>
        <w:rPr>
          <w:rFonts w:hint="eastAsia" w:ascii="方正小标宋简体" w:eastAsia="方正小标宋简体"/>
          <w:sz w:val="44"/>
          <w:szCs w:val="44"/>
          <w:highlight w:val="none"/>
        </w:rPr>
        <w:t>年</w:t>
      </w:r>
      <w:r>
        <w:rPr>
          <w:rFonts w:hint="eastAsia" w:ascii="方正小标宋简体" w:eastAsia="方正小标宋简体"/>
          <w:sz w:val="44"/>
          <w:szCs w:val="44"/>
          <w:highlight w:val="none"/>
          <w:lang w:eastAsia="zh-CN"/>
        </w:rPr>
        <w:t>秋</w:t>
      </w:r>
      <w:r>
        <w:rPr>
          <w:rFonts w:hint="eastAsia" w:ascii="方正小标宋简体" w:eastAsia="方正小标宋简体"/>
          <w:sz w:val="44"/>
          <w:szCs w:val="44"/>
          <w:highlight w:val="none"/>
        </w:rPr>
        <w:t>季学期</w:t>
      </w:r>
      <w:r>
        <w:rPr>
          <w:rFonts w:hint="eastAsia" w:ascii="方正小标宋_GBK" w:hAnsi="Times New Roman" w:eastAsia="方正小标宋_GBK"/>
          <w:spacing w:val="6"/>
          <w:sz w:val="44"/>
          <w:szCs w:val="44"/>
          <w:highlight w:val="none"/>
        </w:rPr>
        <w:t>公办</w:t>
      </w:r>
    </w:p>
    <w:p w14:paraId="432AB884">
      <w:pPr>
        <w:tabs>
          <w:tab w:val="right" w:pos="8306"/>
        </w:tabs>
        <w:spacing w:beforeLines="100" w:line="590" w:lineRule="exact"/>
        <w:jc w:val="center"/>
        <w:rPr>
          <w:rFonts w:hint="eastAsia" w:ascii="方正小标宋_GBK" w:hAnsi="Times New Roman" w:eastAsia="方正小标宋_GBK"/>
          <w:spacing w:val="6"/>
          <w:sz w:val="44"/>
          <w:szCs w:val="44"/>
          <w:highlight w:val="none"/>
          <w:lang w:val="en-US" w:eastAsia="zh-CN"/>
        </w:rPr>
      </w:pPr>
      <w:r>
        <w:rPr>
          <w:rFonts w:hint="eastAsia" w:ascii="方正小标宋_GBK" w:hAnsi="Times New Roman" w:eastAsia="方正小标宋_GBK"/>
          <w:spacing w:val="6"/>
          <w:sz w:val="44"/>
          <w:szCs w:val="44"/>
          <w:highlight w:val="none"/>
        </w:rPr>
        <w:t>幼儿园编外聘用人员招聘</w:t>
      </w:r>
      <w:r>
        <w:rPr>
          <w:rFonts w:hint="eastAsia" w:ascii="方正小标宋_GBK" w:hAnsi="Times New Roman" w:eastAsia="方正小标宋_GBK"/>
          <w:spacing w:val="6"/>
          <w:sz w:val="44"/>
          <w:szCs w:val="44"/>
          <w:highlight w:val="none"/>
          <w:lang w:val="en-US" w:eastAsia="zh-CN"/>
        </w:rPr>
        <w:t>公告</w:t>
      </w:r>
    </w:p>
    <w:p w14:paraId="25F54924">
      <w:pPr>
        <w:spacing w:line="590" w:lineRule="exact"/>
        <w:ind w:firstLine="640" w:firstLineChars="200"/>
        <w:rPr>
          <w:rFonts w:ascii="Times New Roman" w:hAnsi="Times New Roman" w:eastAsia="方正仿宋" w:cs="Times New Roman"/>
          <w:sz w:val="32"/>
          <w:szCs w:val="32"/>
        </w:rPr>
      </w:pPr>
    </w:p>
    <w:p w14:paraId="3049B650">
      <w:pPr>
        <w:spacing w:line="590" w:lineRule="exact"/>
        <w:ind w:firstLine="640" w:firstLineChars="200"/>
        <w:rPr>
          <w:rFonts w:ascii="Times New Roman" w:hAnsi="Times New Roman" w:eastAsia="方正仿宋"/>
          <w:spacing w:val="6"/>
          <w:sz w:val="32"/>
          <w:szCs w:val="32"/>
          <w:highlight w:val="none"/>
        </w:rPr>
      </w:pPr>
      <w:r>
        <w:rPr>
          <w:rFonts w:ascii="Times New Roman" w:hAnsi="Times New Roman" w:eastAsia="方正仿宋" w:cs="Times New Roman"/>
          <w:sz w:val="32"/>
          <w:szCs w:val="32"/>
        </w:rPr>
        <w:t>为加强成都高新区教育系统人才队伍建设，</w:t>
      </w:r>
      <w:r>
        <w:rPr>
          <w:rFonts w:ascii="Times New Roman" w:hAnsi="Times New Roman" w:eastAsia="方正仿宋" w:cs="Times New Roman"/>
          <w:spacing w:val="6"/>
          <w:sz w:val="32"/>
          <w:szCs w:val="32"/>
        </w:rPr>
        <w:t>加强学前教育人力资源配备，保障公办幼儿园教职员工的质量与水平，</w:t>
      </w:r>
      <w:r>
        <w:rPr>
          <w:rFonts w:ascii="Times New Roman" w:hAnsi="Times New Roman" w:eastAsia="方正仿宋" w:cs="Times New Roman"/>
          <w:sz w:val="32"/>
          <w:szCs w:val="32"/>
        </w:rPr>
        <w:t>根据《幼儿园教职工配备标准（暂行）》（教师〔2013〕1号）和</w:t>
      </w:r>
      <w:r>
        <w:rPr>
          <w:rFonts w:hint="eastAsia" w:ascii="Times New Roman" w:hAnsi="Times New Roman" w:eastAsia="方正仿宋"/>
          <w:spacing w:val="6"/>
          <w:sz w:val="32"/>
          <w:szCs w:val="32"/>
          <w:highlight w:val="none"/>
        </w:rPr>
        <w:t>《成都市幼儿园管理办法》（成都市人民政府183号令）、</w:t>
      </w:r>
      <w:r>
        <w:rPr>
          <w:rFonts w:hint="eastAsia" w:ascii="Times New Roman" w:hAnsi="Times New Roman" w:eastAsia="方正仿宋"/>
          <w:spacing w:val="6"/>
          <w:sz w:val="32"/>
          <w:szCs w:val="32"/>
          <w:lang w:eastAsia="zh-CN"/>
        </w:rPr>
        <w:t>《成都高新区</w:t>
      </w:r>
      <w:r>
        <w:rPr>
          <w:rFonts w:hint="eastAsia" w:ascii="Times New Roman" w:hAnsi="Times New Roman" w:eastAsia="方正仿宋"/>
          <w:spacing w:val="6"/>
          <w:sz w:val="32"/>
          <w:szCs w:val="32"/>
          <w:lang w:val="en-US" w:eastAsia="zh-CN"/>
        </w:rPr>
        <w:t>教育文化体育局</w:t>
      </w:r>
      <w:r>
        <w:rPr>
          <w:rFonts w:hint="eastAsia" w:ascii="Times New Roman" w:hAnsi="Times New Roman" w:eastAsia="方正仿宋"/>
          <w:spacing w:val="6"/>
          <w:sz w:val="32"/>
          <w:szCs w:val="32"/>
          <w:lang w:eastAsia="zh-CN"/>
        </w:rPr>
        <w:t>关于印发&lt;成都高新区公办幼儿园</w:t>
      </w:r>
      <w:bookmarkStart w:id="6" w:name="_GoBack"/>
      <w:bookmarkEnd w:id="6"/>
      <w:r>
        <w:rPr>
          <w:rFonts w:hint="eastAsia" w:ascii="Times New Roman" w:hAnsi="Times New Roman" w:eastAsia="方正仿宋"/>
          <w:spacing w:val="6"/>
          <w:sz w:val="32"/>
          <w:szCs w:val="32"/>
          <w:lang w:eastAsia="zh-CN"/>
        </w:rPr>
        <w:t>编外聘用人员招聘指导意见（试行）&gt;的通知》</w:t>
      </w:r>
      <w:r>
        <w:rPr>
          <w:rFonts w:hint="eastAsia" w:ascii="Times New Roman" w:hAnsi="Times New Roman" w:eastAsia="方正仿宋"/>
          <w:spacing w:val="6"/>
          <w:sz w:val="32"/>
          <w:szCs w:val="32"/>
          <w:highlight w:val="none"/>
        </w:rPr>
        <w:t>、（成高教文体发〔2022〕2号）等有关规定，按照“公开、平等、竞争、择优”的原则，拟于202</w:t>
      </w:r>
      <w:r>
        <w:rPr>
          <w:rFonts w:hint="eastAsia" w:ascii="Times New Roman" w:hAnsi="Times New Roman" w:eastAsia="方正仿宋"/>
          <w:spacing w:val="6"/>
          <w:sz w:val="32"/>
          <w:szCs w:val="32"/>
          <w:highlight w:val="none"/>
          <w:lang w:val="en-US" w:eastAsia="zh-CN"/>
        </w:rPr>
        <w:t>4</w:t>
      </w:r>
      <w:r>
        <w:rPr>
          <w:rFonts w:hint="eastAsia" w:ascii="Times New Roman" w:hAnsi="Times New Roman" w:eastAsia="方正仿宋"/>
          <w:spacing w:val="6"/>
          <w:sz w:val="32"/>
          <w:szCs w:val="32"/>
          <w:highlight w:val="none"/>
        </w:rPr>
        <w:t>年</w:t>
      </w:r>
      <w:r>
        <w:rPr>
          <w:rFonts w:hint="eastAsia" w:ascii="Times New Roman" w:hAnsi="Times New Roman" w:eastAsia="方正仿宋"/>
          <w:spacing w:val="6"/>
          <w:sz w:val="32"/>
          <w:szCs w:val="32"/>
          <w:highlight w:val="none"/>
          <w:lang w:val="en-US" w:eastAsia="zh-CN"/>
        </w:rPr>
        <w:t>第3季度</w:t>
      </w:r>
      <w:r>
        <w:rPr>
          <w:rFonts w:hint="eastAsia" w:ascii="Times New Roman" w:hAnsi="Times New Roman" w:eastAsia="方正仿宋"/>
          <w:spacing w:val="6"/>
          <w:sz w:val="32"/>
          <w:szCs w:val="32"/>
          <w:highlight w:val="none"/>
        </w:rPr>
        <w:t>面向社会公开招聘编外聘用人员</w:t>
      </w:r>
      <w:r>
        <w:rPr>
          <w:rFonts w:hint="eastAsia" w:ascii="Times New Roman" w:hAnsi="Times New Roman" w:eastAsia="方正仿宋"/>
          <w:spacing w:val="6"/>
          <w:sz w:val="32"/>
          <w:szCs w:val="32"/>
          <w:highlight w:val="none"/>
          <w:lang w:val="en-US" w:eastAsia="zh-CN"/>
        </w:rPr>
        <w:t>82</w:t>
      </w:r>
      <w:r>
        <w:rPr>
          <w:rFonts w:hint="eastAsia" w:ascii="Times New Roman" w:hAnsi="Times New Roman" w:eastAsia="方正仿宋"/>
          <w:spacing w:val="6"/>
          <w:sz w:val="32"/>
          <w:szCs w:val="32"/>
          <w:highlight w:val="none"/>
        </w:rPr>
        <w:t>人。具体方案如下。</w:t>
      </w:r>
    </w:p>
    <w:p w14:paraId="5255C87F">
      <w:pPr>
        <w:spacing w:line="590" w:lineRule="exact"/>
        <w:ind w:firstLine="664" w:firstLineChars="200"/>
        <w:rPr>
          <w:rFonts w:hint="eastAsia" w:ascii="方正黑体" w:hAnsi="Times New Roman" w:eastAsia="方正黑体"/>
          <w:spacing w:val="6"/>
          <w:sz w:val="32"/>
          <w:szCs w:val="24"/>
        </w:rPr>
      </w:pPr>
      <w:r>
        <w:rPr>
          <w:rFonts w:hint="eastAsia" w:ascii="方正黑体" w:hAnsi="Times New Roman" w:eastAsia="方正黑体"/>
          <w:spacing w:val="6"/>
          <w:sz w:val="32"/>
          <w:szCs w:val="24"/>
        </w:rPr>
        <w:t>一、招聘范围及对象</w:t>
      </w:r>
    </w:p>
    <w:p w14:paraId="5A5E8563">
      <w:pPr>
        <w:spacing w:line="590" w:lineRule="exact"/>
        <w:ind w:firstLine="664" w:firstLineChars="200"/>
        <w:rPr>
          <w:rFonts w:hint="eastAsia" w:ascii="Times New Roman" w:hAnsi="Times New Roman" w:eastAsia="方正仿宋"/>
          <w:spacing w:val="6"/>
          <w:sz w:val="32"/>
          <w:szCs w:val="32"/>
        </w:rPr>
      </w:pPr>
      <w:r>
        <w:rPr>
          <w:rFonts w:hint="eastAsia" w:ascii="Times New Roman" w:hAnsi="Times New Roman" w:eastAsia="方正仿宋"/>
          <w:spacing w:val="6"/>
          <w:sz w:val="32"/>
          <w:szCs w:val="32"/>
        </w:rPr>
        <w:t>符合招聘岗位条件要求的社会在职、非在职人员。</w:t>
      </w:r>
    </w:p>
    <w:p w14:paraId="50A99FA1">
      <w:pPr>
        <w:spacing w:line="590" w:lineRule="exact"/>
        <w:ind w:firstLine="664" w:firstLineChars="200"/>
        <w:rPr>
          <w:rFonts w:hint="default" w:ascii="方正黑体" w:hAnsi="Times New Roman" w:eastAsia="方正黑体"/>
          <w:spacing w:val="6"/>
          <w:sz w:val="32"/>
          <w:szCs w:val="24"/>
          <w:lang w:val="en-US" w:eastAsia="zh-CN"/>
        </w:rPr>
      </w:pPr>
      <w:r>
        <w:rPr>
          <w:rFonts w:hint="eastAsia" w:ascii="方正黑体" w:hAnsi="Times New Roman" w:eastAsia="方正黑体"/>
          <w:spacing w:val="6"/>
          <w:sz w:val="32"/>
          <w:szCs w:val="24"/>
        </w:rPr>
        <w:t>二、招聘岗位</w:t>
      </w:r>
      <w:r>
        <w:rPr>
          <w:rFonts w:hint="eastAsia" w:ascii="方正黑体" w:hAnsi="Times New Roman" w:eastAsia="方正黑体"/>
          <w:spacing w:val="6"/>
          <w:sz w:val="32"/>
          <w:szCs w:val="24"/>
          <w:lang w:val="en-US" w:eastAsia="zh-CN"/>
        </w:rPr>
        <w:t>及名额</w:t>
      </w:r>
    </w:p>
    <w:p w14:paraId="147A7309">
      <w:pPr>
        <w:spacing w:line="590" w:lineRule="exact"/>
        <w:ind w:firstLine="664" w:firstLineChars="200"/>
        <w:rPr>
          <w:rFonts w:hint="eastAsia" w:ascii="Times New Roman" w:hAnsi="Times New Roman" w:eastAsia="方正仿宋"/>
          <w:spacing w:val="6"/>
          <w:sz w:val="32"/>
          <w:szCs w:val="32"/>
        </w:rPr>
      </w:pPr>
      <w:r>
        <w:rPr>
          <w:rFonts w:hint="eastAsia" w:ascii="Times New Roman" w:hAnsi="Times New Roman" w:eastAsia="方正仿宋"/>
          <w:spacing w:val="6"/>
          <w:sz w:val="32"/>
          <w:szCs w:val="32"/>
        </w:rPr>
        <w:t>具体岗位及名额详见《</w:t>
      </w:r>
      <w:r>
        <w:rPr>
          <w:rFonts w:hint="eastAsia" w:ascii="Times New Roman" w:hAnsi="Times New Roman" w:eastAsia="方正仿宋"/>
          <w:spacing w:val="6"/>
          <w:sz w:val="32"/>
          <w:szCs w:val="32"/>
          <w:lang w:val="en-US" w:eastAsia="zh-CN"/>
        </w:rPr>
        <w:t>岗位情况表</w:t>
      </w:r>
      <w:r>
        <w:rPr>
          <w:rFonts w:hint="eastAsia" w:ascii="Times New Roman" w:hAnsi="Times New Roman" w:eastAsia="方正仿宋"/>
          <w:spacing w:val="6"/>
          <w:sz w:val="32"/>
          <w:szCs w:val="32"/>
        </w:rPr>
        <w:t>》。</w:t>
      </w:r>
    </w:p>
    <w:p w14:paraId="2A2DF19C">
      <w:pPr>
        <w:spacing w:line="590" w:lineRule="exact"/>
        <w:ind w:firstLine="664" w:firstLineChars="200"/>
        <w:rPr>
          <w:rFonts w:hint="default" w:ascii="方正黑体" w:hAnsi="Times New Roman" w:eastAsia="方正黑体"/>
          <w:spacing w:val="6"/>
          <w:sz w:val="32"/>
          <w:szCs w:val="24"/>
          <w:lang w:val="en-US" w:eastAsia="zh-CN"/>
        </w:rPr>
      </w:pPr>
      <w:r>
        <w:rPr>
          <w:rFonts w:hint="eastAsia" w:ascii="方正黑体" w:hAnsi="Times New Roman" w:eastAsia="方正黑体"/>
          <w:spacing w:val="6"/>
          <w:sz w:val="32"/>
          <w:szCs w:val="24"/>
        </w:rPr>
        <w:t>三、</w:t>
      </w:r>
      <w:r>
        <w:rPr>
          <w:rFonts w:hint="eastAsia" w:ascii="方正黑体" w:hAnsi="Times New Roman" w:eastAsia="方正黑体"/>
          <w:spacing w:val="6"/>
          <w:sz w:val="32"/>
          <w:szCs w:val="24"/>
          <w:lang w:val="en-US" w:eastAsia="zh-CN"/>
        </w:rPr>
        <w:t>招聘程序</w:t>
      </w:r>
    </w:p>
    <w:p w14:paraId="427ABE20">
      <w:pPr>
        <w:spacing w:line="590" w:lineRule="exact"/>
        <w:ind w:firstLine="664" w:firstLineChars="200"/>
        <w:rPr>
          <w:rFonts w:hint="eastAsia" w:ascii="方正楷体" w:hAnsi="Times New Roman" w:eastAsia="方正楷体"/>
          <w:spacing w:val="6"/>
          <w:sz w:val="32"/>
          <w:szCs w:val="24"/>
        </w:rPr>
      </w:pPr>
      <w:r>
        <w:rPr>
          <w:rFonts w:hint="eastAsia" w:ascii="方正楷体" w:hAnsi="Times New Roman" w:eastAsia="方正楷体"/>
          <w:spacing w:val="6"/>
          <w:sz w:val="32"/>
          <w:szCs w:val="24"/>
        </w:rPr>
        <w:t>（一）发布招聘公告</w:t>
      </w:r>
    </w:p>
    <w:p w14:paraId="76DC6A4B">
      <w:pPr>
        <w:spacing w:line="590" w:lineRule="exact"/>
        <w:ind w:firstLine="664" w:firstLineChars="200"/>
        <w:rPr>
          <w:rFonts w:hint="eastAsia" w:ascii="Times New Roman" w:hAnsi="Times New Roman" w:eastAsia="方正仿宋"/>
          <w:spacing w:val="6"/>
          <w:sz w:val="32"/>
          <w:szCs w:val="32"/>
        </w:rPr>
      </w:pPr>
      <w:r>
        <w:rPr>
          <w:rFonts w:hint="eastAsia" w:ascii="Times New Roman" w:hAnsi="Times New Roman" w:eastAsia="方正仿宋"/>
          <w:spacing w:val="6"/>
          <w:sz w:val="32"/>
          <w:szCs w:val="32"/>
        </w:rPr>
        <w:t>在</w:t>
      </w:r>
      <w:r>
        <w:rPr>
          <w:rFonts w:hint="eastAsia" w:ascii="Times New Roman" w:hAnsi="Times New Roman" w:eastAsia="方正仿宋"/>
          <w:spacing w:val="6"/>
          <w:sz w:val="32"/>
          <w:szCs w:val="32"/>
          <w:highlight w:val="none"/>
        </w:rPr>
        <w:t>成都高新区公众信息网</w:t>
      </w:r>
      <w:r>
        <w:rPr>
          <w:rFonts w:hint="eastAsia" w:ascii="Times New Roman" w:hAnsi="Times New Roman" w:eastAsia="方正仿宋"/>
          <w:spacing w:val="6"/>
          <w:sz w:val="32"/>
          <w:szCs w:val="32"/>
        </w:rPr>
        <w:t>发布招聘公告。</w:t>
      </w:r>
    </w:p>
    <w:p w14:paraId="02B80F9C">
      <w:pPr>
        <w:spacing w:line="590" w:lineRule="exact"/>
        <w:ind w:firstLine="664" w:firstLineChars="200"/>
        <w:rPr>
          <w:rFonts w:hint="default" w:ascii="方正楷体" w:hAnsi="Times New Roman" w:eastAsia="方正楷体"/>
          <w:spacing w:val="6"/>
          <w:sz w:val="32"/>
          <w:szCs w:val="24"/>
          <w:lang w:val="en-US" w:eastAsia="zh-CN"/>
        </w:rPr>
      </w:pPr>
      <w:r>
        <w:rPr>
          <w:rFonts w:hint="eastAsia" w:ascii="方正楷体" w:hAnsi="Times New Roman" w:eastAsia="方正楷体"/>
          <w:spacing w:val="6"/>
          <w:sz w:val="32"/>
          <w:szCs w:val="24"/>
        </w:rPr>
        <w:t>（二）报名</w:t>
      </w:r>
      <w:r>
        <w:rPr>
          <w:rFonts w:hint="eastAsia" w:ascii="方正楷体" w:hAnsi="Times New Roman" w:eastAsia="方正楷体"/>
          <w:spacing w:val="6"/>
          <w:sz w:val="32"/>
          <w:szCs w:val="24"/>
          <w:lang w:eastAsia="zh-CN"/>
        </w:rPr>
        <w:t>、</w:t>
      </w:r>
      <w:r>
        <w:rPr>
          <w:rFonts w:hint="eastAsia" w:ascii="方正楷体" w:hAnsi="Times New Roman" w:eastAsia="方正楷体"/>
          <w:spacing w:val="6"/>
          <w:sz w:val="32"/>
          <w:szCs w:val="24"/>
          <w:lang w:val="en-US" w:eastAsia="zh-CN"/>
        </w:rPr>
        <w:t>资格初审</w:t>
      </w:r>
    </w:p>
    <w:p w14:paraId="18519B2C">
      <w:pPr>
        <w:spacing w:line="590" w:lineRule="exact"/>
        <w:ind w:firstLine="664" w:firstLineChars="200"/>
        <w:rPr>
          <w:rFonts w:hint="eastAsia" w:ascii="Times New Roman" w:hAnsi="Times New Roman" w:eastAsia="方正仿宋"/>
          <w:spacing w:val="6"/>
          <w:sz w:val="32"/>
          <w:szCs w:val="32"/>
        </w:rPr>
      </w:pPr>
      <w:r>
        <w:rPr>
          <w:rFonts w:hint="eastAsia" w:ascii="Times New Roman" w:hAnsi="Times New Roman" w:eastAsia="方正仿宋"/>
          <w:spacing w:val="6"/>
          <w:sz w:val="32"/>
          <w:szCs w:val="32"/>
        </w:rPr>
        <w:t>1.报名方式：本次招聘采用网上报名方式进行（发送至指定邮箱</w:t>
      </w:r>
      <w:r>
        <w:rPr>
          <w:rFonts w:ascii="Times New Roman" w:hAnsi="Times New Roman" w:eastAsia="方正仿宋"/>
          <w:spacing w:val="6"/>
          <w:sz w:val="32"/>
          <w:szCs w:val="32"/>
        </w:rPr>
        <w:t>cdjyzp@163.com</w:t>
      </w:r>
      <w:r>
        <w:rPr>
          <w:rFonts w:hint="eastAsia" w:ascii="Times New Roman" w:hAnsi="Times New Roman" w:eastAsia="方正仿宋"/>
          <w:spacing w:val="6"/>
          <w:sz w:val="32"/>
          <w:szCs w:val="32"/>
        </w:rPr>
        <w:t>）。</w:t>
      </w:r>
    </w:p>
    <w:p w14:paraId="1DFDB1A6">
      <w:pPr>
        <w:spacing w:line="590" w:lineRule="exact"/>
        <w:ind w:firstLine="664" w:firstLineChars="200"/>
        <w:rPr>
          <w:rFonts w:hint="eastAsia" w:ascii="Times New Roman" w:hAnsi="Times New Roman" w:eastAsia="方正仿宋"/>
          <w:spacing w:val="6"/>
          <w:sz w:val="32"/>
          <w:szCs w:val="32"/>
        </w:rPr>
      </w:pPr>
      <w:r>
        <w:rPr>
          <w:rFonts w:hint="eastAsia" w:ascii="Times New Roman" w:hAnsi="Times New Roman" w:eastAsia="方正仿宋"/>
          <w:spacing w:val="6"/>
          <w:sz w:val="32"/>
          <w:szCs w:val="32"/>
        </w:rPr>
        <w:t>2.报名时间：202</w:t>
      </w:r>
      <w:r>
        <w:rPr>
          <w:rFonts w:hint="eastAsia" w:ascii="Times New Roman" w:hAnsi="Times New Roman" w:eastAsia="方正仿宋"/>
          <w:spacing w:val="6"/>
          <w:sz w:val="32"/>
          <w:szCs w:val="32"/>
          <w:lang w:val="en-US" w:eastAsia="zh-CN"/>
        </w:rPr>
        <w:t>4</w:t>
      </w:r>
      <w:r>
        <w:rPr>
          <w:rFonts w:hint="eastAsia" w:ascii="Times New Roman" w:hAnsi="Times New Roman" w:eastAsia="方正仿宋"/>
          <w:spacing w:val="6"/>
          <w:sz w:val="32"/>
          <w:szCs w:val="32"/>
        </w:rPr>
        <w:t>年</w:t>
      </w:r>
      <w:r>
        <w:rPr>
          <w:rFonts w:hint="eastAsia" w:ascii="Times New Roman" w:hAnsi="Times New Roman" w:eastAsia="方正仿宋"/>
          <w:spacing w:val="6"/>
          <w:sz w:val="32"/>
          <w:szCs w:val="32"/>
          <w:lang w:val="en-US" w:eastAsia="zh-CN"/>
        </w:rPr>
        <w:t>8</w:t>
      </w:r>
      <w:r>
        <w:rPr>
          <w:rFonts w:hint="eastAsia" w:ascii="Times New Roman" w:hAnsi="Times New Roman" w:eastAsia="方正仿宋"/>
          <w:spacing w:val="6"/>
          <w:sz w:val="32"/>
          <w:szCs w:val="32"/>
        </w:rPr>
        <w:t>月</w:t>
      </w:r>
      <w:r>
        <w:rPr>
          <w:rFonts w:hint="eastAsia" w:ascii="Times New Roman" w:hAnsi="Times New Roman" w:eastAsia="方正仿宋"/>
          <w:spacing w:val="6"/>
          <w:sz w:val="32"/>
          <w:szCs w:val="32"/>
          <w:lang w:val="en-US" w:eastAsia="zh-CN"/>
        </w:rPr>
        <w:t>20</w:t>
      </w:r>
      <w:r>
        <w:rPr>
          <w:rFonts w:hint="eastAsia" w:ascii="Times New Roman" w:hAnsi="Times New Roman" w:eastAsia="方正仿宋"/>
          <w:spacing w:val="6"/>
          <w:sz w:val="32"/>
          <w:szCs w:val="32"/>
        </w:rPr>
        <w:t>日至20</w:t>
      </w:r>
      <w:r>
        <w:rPr>
          <w:rFonts w:hint="eastAsia" w:ascii="Times New Roman" w:hAnsi="Times New Roman" w:eastAsia="方正仿宋"/>
          <w:spacing w:val="6"/>
          <w:sz w:val="32"/>
          <w:szCs w:val="32"/>
          <w:lang w:val="en-US" w:eastAsia="zh-CN"/>
        </w:rPr>
        <w:t>24</w:t>
      </w:r>
      <w:r>
        <w:rPr>
          <w:rFonts w:hint="eastAsia" w:ascii="Times New Roman" w:hAnsi="Times New Roman" w:eastAsia="方正仿宋"/>
          <w:spacing w:val="6"/>
          <w:sz w:val="32"/>
          <w:szCs w:val="32"/>
        </w:rPr>
        <w:t>年</w:t>
      </w:r>
      <w:r>
        <w:rPr>
          <w:rFonts w:hint="eastAsia" w:ascii="Times New Roman" w:hAnsi="Times New Roman" w:eastAsia="方正仿宋"/>
          <w:spacing w:val="6"/>
          <w:sz w:val="32"/>
          <w:szCs w:val="32"/>
          <w:lang w:val="en-US" w:eastAsia="zh-CN"/>
        </w:rPr>
        <w:t>8</w:t>
      </w:r>
      <w:r>
        <w:rPr>
          <w:rFonts w:hint="eastAsia" w:ascii="Times New Roman" w:hAnsi="Times New Roman" w:eastAsia="方正仿宋"/>
          <w:spacing w:val="6"/>
          <w:sz w:val="32"/>
          <w:szCs w:val="32"/>
        </w:rPr>
        <w:t>月</w:t>
      </w:r>
      <w:r>
        <w:rPr>
          <w:rFonts w:hint="eastAsia" w:ascii="Times New Roman" w:hAnsi="Times New Roman" w:eastAsia="方正仿宋"/>
          <w:spacing w:val="6"/>
          <w:sz w:val="32"/>
          <w:szCs w:val="32"/>
          <w:lang w:val="en-US" w:eastAsia="zh-CN"/>
        </w:rPr>
        <w:t>28</w:t>
      </w:r>
      <w:r>
        <w:rPr>
          <w:rFonts w:hint="eastAsia" w:ascii="Times New Roman" w:hAnsi="Times New Roman" w:eastAsia="方正仿宋"/>
          <w:spacing w:val="6"/>
          <w:sz w:val="32"/>
          <w:szCs w:val="32"/>
        </w:rPr>
        <w:t>日</w:t>
      </w:r>
      <w:r>
        <w:rPr>
          <w:rFonts w:hint="eastAsia" w:ascii="Times New Roman" w:hAnsi="Times New Roman" w:eastAsia="方正仿宋"/>
          <w:spacing w:val="6"/>
          <w:sz w:val="32"/>
          <w:szCs w:val="32"/>
          <w:highlight w:val="none"/>
        </w:rPr>
        <w:t>（上午9:00-12:00，下午13:00-17:00）</w:t>
      </w:r>
      <w:r>
        <w:rPr>
          <w:rFonts w:hint="eastAsia" w:ascii="Times New Roman" w:hAnsi="Times New Roman" w:eastAsia="方正仿宋"/>
          <w:spacing w:val="6"/>
          <w:sz w:val="32"/>
          <w:szCs w:val="32"/>
        </w:rPr>
        <w:t>。</w:t>
      </w:r>
    </w:p>
    <w:p w14:paraId="101D92E2">
      <w:pPr>
        <w:pageBreakBefore w:val="0"/>
        <w:widowControl w:val="0"/>
        <w:kinsoku/>
        <w:wordWrap/>
        <w:overflowPunct/>
        <w:topLinePunct w:val="0"/>
        <w:autoSpaceDE/>
        <w:autoSpaceDN/>
        <w:bidi w:val="0"/>
        <w:spacing w:line="560" w:lineRule="exact"/>
        <w:ind w:firstLine="664" w:firstLineChars="200"/>
        <w:textAlignment w:val="auto"/>
        <w:rPr>
          <w:rFonts w:hint="eastAsia" w:ascii="Times New Roman" w:hAnsi="Times New Roman" w:eastAsia="方正仿宋"/>
          <w:spacing w:val="6"/>
          <w:sz w:val="32"/>
          <w:szCs w:val="32"/>
        </w:rPr>
      </w:pPr>
      <w:r>
        <w:rPr>
          <w:rFonts w:hint="eastAsia" w:ascii="Times New Roman" w:hAnsi="Times New Roman" w:eastAsia="方正仿宋"/>
          <w:spacing w:val="6"/>
          <w:sz w:val="32"/>
          <w:szCs w:val="32"/>
          <w:lang w:val="en-US" w:eastAsia="zh-CN"/>
        </w:rPr>
        <w:t>3</w:t>
      </w:r>
      <w:r>
        <w:rPr>
          <w:rFonts w:hint="eastAsia" w:ascii="Times New Roman" w:hAnsi="Times New Roman" w:eastAsia="方正仿宋"/>
          <w:spacing w:val="6"/>
          <w:sz w:val="32"/>
          <w:szCs w:val="32"/>
        </w:rPr>
        <w:t>.报名要求：</w:t>
      </w:r>
      <w:r>
        <w:rPr>
          <w:rFonts w:hint="eastAsia" w:ascii="Times New Roman" w:hAnsi="Times New Roman" w:eastAsia="方正仿宋"/>
          <w:spacing w:val="6"/>
          <w:sz w:val="32"/>
          <w:szCs w:val="32"/>
          <w:highlight w:val="none"/>
        </w:rPr>
        <w:t>应聘人员</w:t>
      </w:r>
      <w:r>
        <w:rPr>
          <w:rFonts w:hint="eastAsia" w:ascii="Times New Roman" w:hAnsi="Times New Roman" w:eastAsia="方正仿宋"/>
          <w:spacing w:val="6"/>
          <w:sz w:val="32"/>
          <w:szCs w:val="32"/>
          <w:highlight w:val="none"/>
          <w:lang w:val="en-US" w:eastAsia="zh-CN"/>
        </w:rPr>
        <w:t>应根据</w:t>
      </w:r>
      <w:r>
        <w:rPr>
          <w:rFonts w:hint="eastAsia" w:ascii="Times New Roman" w:hAnsi="Times New Roman" w:eastAsia="方正仿宋"/>
          <w:spacing w:val="6"/>
          <w:sz w:val="32"/>
          <w:szCs w:val="32"/>
          <w:highlight w:val="none"/>
        </w:rPr>
        <w:t>招聘公告</w:t>
      </w:r>
      <w:r>
        <w:rPr>
          <w:rFonts w:hint="eastAsia" w:ascii="Times New Roman" w:hAnsi="Times New Roman" w:eastAsia="方正仿宋"/>
          <w:spacing w:val="6"/>
          <w:sz w:val="32"/>
          <w:szCs w:val="32"/>
          <w:highlight w:val="none"/>
          <w:lang w:val="en-US" w:eastAsia="zh-CN"/>
        </w:rPr>
        <w:t>所</w:t>
      </w:r>
      <w:r>
        <w:rPr>
          <w:rFonts w:hint="eastAsia" w:ascii="Times New Roman" w:hAnsi="Times New Roman" w:eastAsia="方正仿宋"/>
          <w:spacing w:val="6"/>
          <w:sz w:val="32"/>
          <w:szCs w:val="32"/>
          <w:highlight w:val="none"/>
        </w:rPr>
        <w:t>公布的岗位</w:t>
      </w:r>
      <w:r>
        <w:rPr>
          <w:rFonts w:hint="eastAsia" w:ascii="Times New Roman" w:hAnsi="Times New Roman" w:eastAsia="方正仿宋"/>
          <w:spacing w:val="6"/>
          <w:sz w:val="32"/>
          <w:szCs w:val="32"/>
          <w:highlight w:val="none"/>
          <w:lang w:val="en-US" w:eastAsia="zh-CN"/>
        </w:rPr>
        <w:t>情况进行</w:t>
      </w:r>
      <w:r>
        <w:rPr>
          <w:rFonts w:hint="eastAsia" w:ascii="Times New Roman" w:hAnsi="Times New Roman" w:eastAsia="方正仿宋"/>
          <w:spacing w:val="6"/>
          <w:sz w:val="32"/>
          <w:szCs w:val="32"/>
          <w:highlight w:val="none"/>
        </w:rPr>
        <w:t>报名，每位应聘人员限报一个岗位。应聘人员报名时所留联系方式应准确无误，在招聘期间保持通讯畅通；联系方式变更后，应主动告知招聘街道。若因本人填报联系方式有误或其他原因而无法联系造成的后果，由应聘人员本人承担。</w:t>
      </w:r>
    </w:p>
    <w:p w14:paraId="4AB12953">
      <w:pPr>
        <w:spacing w:line="590" w:lineRule="exact"/>
        <w:ind w:firstLine="664" w:firstLineChars="200"/>
        <w:rPr>
          <w:rFonts w:hint="eastAsia" w:ascii="Times New Roman" w:hAnsi="Times New Roman" w:eastAsia="方正仿宋"/>
          <w:spacing w:val="6"/>
          <w:sz w:val="32"/>
          <w:szCs w:val="32"/>
          <w:highlight w:val="none"/>
        </w:rPr>
      </w:pPr>
      <w:r>
        <w:rPr>
          <w:rFonts w:hint="eastAsia" w:ascii="Times New Roman" w:hAnsi="Times New Roman" w:eastAsia="方正仿宋"/>
          <w:spacing w:val="6"/>
          <w:sz w:val="32"/>
          <w:szCs w:val="32"/>
          <w:lang w:val="en-US" w:eastAsia="zh-CN"/>
        </w:rPr>
        <w:t>4.</w:t>
      </w:r>
      <w:r>
        <w:rPr>
          <w:rFonts w:hint="eastAsia" w:ascii="Times New Roman" w:hAnsi="Times New Roman" w:eastAsia="方正仿宋"/>
          <w:spacing w:val="6"/>
          <w:sz w:val="32"/>
          <w:szCs w:val="32"/>
        </w:rPr>
        <w:t>报名所需材料</w:t>
      </w:r>
      <w:r>
        <w:rPr>
          <w:rFonts w:hint="eastAsia" w:ascii="Times New Roman" w:hAnsi="Times New Roman" w:eastAsia="方正仿宋"/>
          <w:spacing w:val="6"/>
          <w:sz w:val="32"/>
          <w:szCs w:val="32"/>
          <w:lang w:eastAsia="zh-CN"/>
        </w:rPr>
        <w:t>：</w:t>
      </w:r>
      <w:r>
        <w:rPr>
          <w:rFonts w:hint="eastAsia" w:ascii="Times New Roman" w:hAnsi="Times New Roman" w:eastAsia="方正仿宋"/>
          <w:spacing w:val="6"/>
          <w:sz w:val="32"/>
          <w:szCs w:val="32"/>
          <w:highlight w:val="none"/>
        </w:rPr>
        <w:t>报名需提供材料：</w:t>
      </w:r>
      <w:r>
        <w:rPr>
          <w:rFonts w:hint="eastAsia" w:ascii="Times New Roman" w:hAnsi="Times New Roman" w:eastAsia="方正仿宋"/>
          <w:spacing w:val="6"/>
          <w:sz w:val="32"/>
          <w:szCs w:val="32"/>
          <w:highlight w:val="none"/>
          <w:lang w:eastAsia="zh-CN"/>
        </w:rPr>
        <w:t>（</w:t>
      </w:r>
      <w:r>
        <w:rPr>
          <w:rFonts w:hint="eastAsia" w:ascii="Times New Roman" w:hAnsi="Times New Roman" w:eastAsia="方正仿宋"/>
          <w:spacing w:val="6"/>
          <w:sz w:val="32"/>
          <w:szCs w:val="32"/>
          <w:highlight w:val="none"/>
          <w:lang w:val="en-US" w:eastAsia="zh-CN"/>
        </w:rPr>
        <w:t>1</w:t>
      </w:r>
      <w:r>
        <w:rPr>
          <w:rFonts w:hint="eastAsia" w:ascii="Times New Roman" w:hAnsi="Times New Roman" w:eastAsia="方正仿宋"/>
          <w:spacing w:val="6"/>
          <w:sz w:val="32"/>
          <w:szCs w:val="32"/>
          <w:highlight w:val="none"/>
          <w:lang w:eastAsia="zh-CN"/>
        </w:rPr>
        <w:t>）</w:t>
      </w:r>
      <w:r>
        <w:rPr>
          <w:rFonts w:hint="eastAsia" w:ascii="Times New Roman" w:hAnsi="Times New Roman" w:eastAsia="方正仿宋"/>
          <w:spacing w:val="6"/>
          <w:sz w:val="32"/>
          <w:szCs w:val="32"/>
          <w:highlight w:val="none"/>
        </w:rPr>
        <w:t>《成都高新区公办幼儿园编外聘用人员报名表》；</w:t>
      </w:r>
      <w:r>
        <w:rPr>
          <w:rFonts w:hint="eastAsia" w:ascii="Times New Roman" w:hAnsi="Times New Roman" w:eastAsia="方正仿宋"/>
          <w:spacing w:val="6"/>
          <w:sz w:val="32"/>
          <w:szCs w:val="32"/>
          <w:highlight w:val="none"/>
          <w:lang w:eastAsia="zh-CN"/>
        </w:rPr>
        <w:t>（</w:t>
      </w:r>
      <w:r>
        <w:rPr>
          <w:rFonts w:hint="eastAsia" w:ascii="Times New Roman" w:hAnsi="Times New Roman" w:eastAsia="方正仿宋"/>
          <w:spacing w:val="6"/>
          <w:sz w:val="32"/>
          <w:szCs w:val="32"/>
          <w:highlight w:val="none"/>
          <w:lang w:val="en-US" w:eastAsia="zh-CN"/>
        </w:rPr>
        <w:t>2</w:t>
      </w:r>
      <w:r>
        <w:rPr>
          <w:rFonts w:hint="eastAsia" w:ascii="Times New Roman" w:hAnsi="Times New Roman" w:eastAsia="方正仿宋"/>
          <w:spacing w:val="6"/>
          <w:sz w:val="32"/>
          <w:szCs w:val="32"/>
          <w:highlight w:val="none"/>
          <w:lang w:eastAsia="zh-CN"/>
        </w:rPr>
        <w:t>）</w:t>
      </w:r>
      <w:r>
        <w:rPr>
          <w:rFonts w:hint="eastAsia" w:ascii="Times New Roman" w:hAnsi="Times New Roman" w:eastAsia="方正仿宋"/>
          <w:spacing w:val="6"/>
          <w:sz w:val="32"/>
          <w:szCs w:val="32"/>
          <w:highlight w:val="none"/>
        </w:rPr>
        <w:t>身份证、毕业证、一周内的学籍在线验证报告及其他相关证明材料（以上材料需提供PDF扫描件），邮件以“报考岗位+姓名+联系电话”命名。</w:t>
      </w:r>
    </w:p>
    <w:p w14:paraId="47FD38FF">
      <w:pPr>
        <w:spacing w:line="590" w:lineRule="exact"/>
        <w:ind w:firstLine="664" w:firstLineChars="200"/>
        <w:rPr>
          <w:rFonts w:hint="eastAsia" w:ascii="Times New Roman" w:hAnsi="Times New Roman" w:eastAsia="方正仿宋"/>
          <w:spacing w:val="6"/>
          <w:sz w:val="32"/>
          <w:szCs w:val="32"/>
        </w:rPr>
      </w:pPr>
      <w:r>
        <w:rPr>
          <w:rFonts w:hint="eastAsia" w:ascii="Times New Roman" w:hAnsi="Times New Roman" w:eastAsia="方正仿宋"/>
          <w:spacing w:val="6"/>
          <w:sz w:val="32"/>
          <w:szCs w:val="32"/>
          <w:lang w:val="en-US" w:eastAsia="zh-CN"/>
        </w:rPr>
        <w:t>5.资格初审：应聘人员</w:t>
      </w:r>
      <w:r>
        <w:rPr>
          <w:rFonts w:hint="eastAsia" w:ascii="Times New Roman" w:hAnsi="Times New Roman" w:eastAsia="方正仿宋"/>
          <w:spacing w:val="6"/>
          <w:sz w:val="32"/>
          <w:szCs w:val="32"/>
        </w:rPr>
        <w:t>需接受</w:t>
      </w:r>
      <w:r>
        <w:rPr>
          <w:rFonts w:hint="eastAsia" w:ascii="Times New Roman" w:hAnsi="Times New Roman" w:eastAsia="方正仿宋"/>
          <w:spacing w:val="6"/>
          <w:sz w:val="32"/>
          <w:szCs w:val="32"/>
          <w:lang w:val="en-US" w:eastAsia="zh-CN"/>
        </w:rPr>
        <w:t>报名信息资格</w:t>
      </w:r>
      <w:r>
        <w:rPr>
          <w:rFonts w:hint="eastAsia" w:ascii="Times New Roman" w:hAnsi="Times New Roman" w:eastAsia="方正仿宋"/>
          <w:spacing w:val="6"/>
          <w:sz w:val="32"/>
          <w:szCs w:val="32"/>
        </w:rPr>
        <w:t>初审，报名与资格初审同时进行。</w:t>
      </w:r>
    </w:p>
    <w:p w14:paraId="6AD31806">
      <w:pPr>
        <w:spacing w:line="590" w:lineRule="exact"/>
        <w:ind w:firstLine="664" w:firstLineChars="200"/>
        <w:rPr>
          <w:rFonts w:hint="default" w:ascii="方正楷体" w:hAnsi="Times New Roman" w:eastAsia="方正楷体"/>
          <w:spacing w:val="6"/>
          <w:sz w:val="32"/>
          <w:szCs w:val="24"/>
          <w:lang w:val="en-US" w:eastAsia="zh-CN"/>
        </w:rPr>
      </w:pPr>
      <w:r>
        <w:rPr>
          <w:rFonts w:hint="eastAsia" w:ascii="方正楷体" w:hAnsi="Times New Roman" w:eastAsia="方正楷体"/>
          <w:spacing w:val="6"/>
          <w:sz w:val="32"/>
          <w:szCs w:val="24"/>
        </w:rPr>
        <w:t>（</w:t>
      </w:r>
      <w:r>
        <w:rPr>
          <w:rFonts w:hint="eastAsia" w:ascii="方正楷体" w:hAnsi="Times New Roman" w:eastAsia="方正楷体"/>
          <w:spacing w:val="6"/>
          <w:sz w:val="32"/>
          <w:szCs w:val="24"/>
          <w:lang w:val="en-US" w:eastAsia="zh-CN"/>
        </w:rPr>
        <w:t>三</w:t>
      </w:r>
      <w:r>
        <w:rPr>
          <w:rFonts w:hint="eastAsia" w:ascii="方正楷体" w:hAnsi="Times New Roman" w:eastAsia="方正楷体"/>
          <w:spacing w:val="6"/>
          <w:sz w:val="32"/>
          <w:szCs w:val="24"/>
        </w:rPr>
        <w:t>）</w:t>
      </w:r>
      <w:r>
        <w:rPr>
          <w:rFonts w:hint="eastAsia" w:ascii="方正楷体" w:hAnsi="Times New Roman" w:eastAsia="方正楷体"/>
          <w:spacing w:val="6"/>
          <w:sz w:val="32"/>
          <w:szCs w:val="24"/>
          <w:lang w:val="en-US" w:eastAsia="zh-CN"/>
        </w:rPr>
        <w:t>资格复审</w:t>
      </w:r>
    </w:p>
    <w:p w14:paraId="3BDDF605">
      <w:pPr>
        <w:spacing w:line="590" w:lineRule="exact"/>
        <w:ind w:firstLine="664" w:firstLineChars="200"/>
        <w:rPr>
          <w:rFonts w:hint="eastAsia" w:ascii="Times New Roman" w:hAnsi="Times New Roman" w:eastAsia="方正仿宋"/>
          <w:spacing w:val="6"/>
          <w:sz w:val="32"/>
          <w:szCs w:val="32"/>
        </w:rPr>
      </w:pPr>
      <w:r>
        <w:rPr>
          <w:rFonts w:hint="eastAsia" w:ascii="Times New Roman" w:hAnsi="Times New Roman" w:eastAsia="方正仿宋"/>
          <w:spacing w:val="6"/>
          <w:sz w:val="32"/>
          <w:szCs w:val="32"/>
          <w:lang w:val="en-US" w:eastAsia="zh-CN"/>
        </w:rPr>
        <w:t>1</w:t>
      </w:r>
      <w:r>
        <w:rPr>
          <w:rFonts w:hint="eastAsia" w:ascii="Times New Roman" w:hAnsi="Times New Roman" w:eastAsia="方正仿宋"/>
          <w:spacing w:val="6"/>
          <w:sz w:val="32"/>
          <w:szCs w:val="32"/>
        </w:rPr>
        <w:t>.</w:t>
      </w:r>
      <w:r>
        <w:rPr>
          <w:rFonts w:hint="eastAsia" w:ascii="Times New Roman" w:hAnsi="Times New Roman" w:eastAsia="方正仿宋"/>
          <w:spacing w:val="6"/>
          <w:sz w:val="32"/>
          <w:szCs w:val="32"/>
          <w:lang w:val="en-US" w:eastAsia="zh-CN"/>
        </w:rPr>
        <w:t>资格复审</w:t>
      </w:r>
      <w:r>
        <w:rPr>
          <w:rFonts w:hint="eastAsia" w:ascii="Times New Roman" w:hAnsi="Times New Roman" w:eastAsia="方正仿宋"/>
          <w:spacing w:val="6"/>
          <w:sz w:val="32"/>
          <w:szCs w:val="32"/>
        </w:rPr>
        <w:t>需</w:t>
      </w:r>
      <w:r>
        <w:rPr>
          <w:rFonts w:hint="eastAsia" w:ascii="Times New Roman" w:hAnsi="Times New Roman" w:eastAsia="方正仿宋"/>
          <w:spacing w:val="6"/>
          <w:sz w:val="32"/>
          <w:szCs w:val="32"/>
          <w:lang w:val="en-US" w:eastAsia="zh-CN"/>
        </w:rPr>
        <w:t>提供</w:t>
      </w:r>
      <w:r>
        <w:rPr>
          <w:rFonts w:hint="eastAsia" w:ascii="Times New Roman" w:hAnsi="Times New Roman" w:eastAsia="方正仿宋"/>
          <w:spacing w:val="6"/>
          <w:sz w:val="32"/>
          <w:szCs w:val="32"/>
        </w:rPr>
        <w:t>材料：</w:t>
      </w:r>
      <w:r>
        <w:rPr>
          <w:rFonts w:hint="eastAsia" w:ascii="Times New Roman" w:hAnsi="Times New Roman" w:eastAsia="方正仿宋"/>
          <w:spacing w:val="6"/>
          <w:sz w:val="32"/>
          <w:szCs w:val="32"/>
          <w:lang w:eastAsia="zh-CN"/>
        </w:rPr>
        <w:t>（</w:t>
      </w:r>
      <w:r>
        <w:rPr>
          <w:rFonts w:hint="eastAsia" w:ascii="Times New Roman" w:hAnsi="Times New Roman" w:eastAsia="方正仿宋"/>
          <w:spacing w:val="6"/>
          <w:sz w:val="32"/>
          <w:szCs w:val="32"/>
          <w:lang w:val="en-US" w:eastAsia="zh-CN"/>
        </w:rPr>
        <w:t>1</w:t>
      </w:r>
      <w:r>
        <w:rPr>
          <w:rFonts w:hint="eastAsia" w:ascii="Times New Roman" w:hAnsi="Times New Roman" w:eastAsia="方正仿宋"/>
          <w:spacing w:val="6"/>
          <w:sz w:val="32"/>
          <w:szCs w:val="32"/>
          <w:lang w:eastAsia="zh-CN"/>
        </w:rPr>
        <w:t>）</w:t>
      </w:r>
      <w:r>
        <w:rPr>
          <w:rFonts w:hint="eastAsia" w:ascii="Times New Roman" w:hAnsi="Times New Roman" w:eastAsia="方正仿宋"/>
          <w:spacing w:val="6"/>
          <w:sz w:val="32"/>
          <w:szCs w:val="32"/>
        </w:rPr>
        <w:t>《成都高新区公办幼儿园</w:t>
      </w:r>
      <w:r>
        <w:rPr>
          <w:rFonts w:hint="eastAsia" w:ascii="Times New Roman" w:hAnsi="Times New Roman" w:eastAsia="方正仿宋"/>
          <w:spacing w:val="6"/>
          <w:sz w:val="32"/>
          <w:szCs w:val="32"/>
          <w:lang w:eastAsia="zh-CN"/>
        </w:rPr>
        <w:t>编外聘用人员</w:t>
      </w:r>
      <w:r>
        <w:rPr>
          <w:rFonts w:hint="eastAsia" w:ascii="Times New Roman" w:hAnsi="Times New Roman" w:eastAsia="方正仿宋"/>
          <w:spacing w:val="6"/>
          <w:sz w:val="32"/>
          <w:szCs w:val="32"/>
        </w:rPr>
        <w:t>登记表》；</w:t>
      </w:r>
      <w:r>
        <w:rPr>
          <w:rFonts w:hint="eastAsia" w:ascii="Times New Roman" w:hAnsi="Times New Roman" w:eastAsia="方正仿宋"/>
          <w:spacing w:val="6"/>
          <w:sz w:val="32"/>
          <w:szCs w:val="32"/>
          <w:lang w:eastAsia="zh-CN"/>
        </w:rPr>
        <w:t>（</w:t>
      </w:r>
      <w:r>
        <w:rPr>
          <w:rFonts w:hint="eastAsia" w:ascii="Times New Roman" w:hAnsi="Times New Roman" w:eastAsia="方正仿宋"/>
          <w:spacing w:val="6"/>
          <w:sz w:val="32"/>
          <w:szCs w:val="32"/>
          <w:lang w:val="en-US" w:eastAsia="zh-CN"/>
        </w:rPr>
        <w:t>2</w:t>
      </w:r>
      <w:r>
        <w:rPr>
          <w:rFonts w:hint="eastAsia" w:ascii="Times New Roman" w:hAnsi="Times New Roman" w:eastAsia="方正仿宋"/>
          <w:spacing w:val="6"/>
          <w:sz w:val="32"/>
          <w:szCs w:val="32"/>
          <w:lang w:eastAsia="zh-CN"/>
        </w:rPr>
        <w:t>）</w:t>
      </w:r>
      <w:r>
        <w:rPr>
          <w:rFonts w:hint="eastAsia" w:ascii="Times New Roman" w:hAnsi="Times New Roman" w:eastAsia="方正仿宋"/>
          <w:spacing w:val="6"/>
          <w:sz w:val="32"/>
          <w:szCs w:val="32"/>
        </w:rPr>
        <w:t>身份证、毕业证、一周内的学籍在线验证报告及其他相关证明材料(以上材料需同时提供原件及A4纸复印件各一份)；</w:t>
      </w:r>
      <w:r>
        <w:rPr>
          <w:rFonts w:hint="eastAsia" w:ascii="Times New Roman" w:hAnsi="Times New Roman" w:eastAsia="方正仿宋"/>
          <w:spacing w:val="6"/>
          <w:sz w:val="32"/>
          <w:szCs w:val="32"/>
          <w:lang w:eastAsia="zh-CN"/>
        </w:rPr>
        <w:t>（</w:t>
      </w:r>
      <w:r>
        <w:rPr>
          <w:rFonts w:hint="eastAsia" w:ascii="Times New Roman" w:hAnsi="Times New Roman" w:eastAsia="方正仿宋"/>
          <w:spacing w:val="6"/>
          <w:sz w:val="32"/>
          <w:szCs w:val="32"/>
          <w:lang w:val="en-US" w:eastAsia="zh-CN"/>
        </w:rPr>
        <w:t>3</w:t>
      </w:r>
      <w:r>
        <w:rPr>
          <w:rFonts w:hint="eastAsia" w:ascii="Times New Roman" w:hAnsi="Times New Roman" w:eastAsia="方正仿宋"/>
          <w:spacing w:val="6"/>
          <w:sz w:val="32"/>
          <w:szCs w:val="32"/>
          <w:lang w:eastAsia="zh-CN"/>
        </w:rPr>
        <w:t>）</w:t>
      </w:r>
      <w:r>
        <w:rPr>
          <w:rFonts w:hint="eastAsia" w:ascii="Times New Roman" w:hAnsi="Times New Roman" w:eastAsia="方正仿宋"/>
          <w:spacing w:val="6"/>
          <w:sz w:val="32"/>
          <w:szCs w:val="32"/>
        </w:rPr>
        <w:t>近期</w:t>
      </w:r>
      <w:r>
        <w:rPr>
          <w:rFonts w:hint="eastAsia" w:ascii="Times New Roman" w:hAnsi="Times New Roman" w:eastAsia="方正仿宋"/>
          <w:spacing w:val="6"/>
          <w:sz w:val="32"/>
          <w:szCs w:val="32"/>
          <w:lang w:val="en-US" w:eastAsia="zh-CN"/>
        </w:rPr>
        <w:t>2</w:t>
      </w:r>
      <w:r>
        <w:rPr>
          <w:rFonts w:hint="eastAsia" w:ascii="Times New Roman" w:hAnsi="Times New Roman" w:eastAsia="方正仿宋"/>
          <w:spacing w:val="6"/>
          <w:sz w:val="32"/>
          <w:szCs w:val="32"/>
        </w:rPr>
        <w:t>寸免冠照片1张。</w:t>
      </w:r>
    </w:p>
    <w:p w14:paraId="55B54CA8">
      <w:pPr>
        <w:pageBreakBefore w:val="0"/>
        <w:widowControl w:val="0"/>
        <w:kinsoku/>
        <w:wordWrap/>
        <w:overflowPunct/>
        <w:topLinePunct w:val="0"/>
        <w:autoSpaceDE/>
        <w:autoSpaceDN/>
        <w:bidi w:val="0"/>
        <w:spacing w:line="560" w:lineRule="exact"/>
        <w:ind w:firstLine="664" w:firstLineChars="200"/>
        <w:textAlignment w:val="auto"/>
        <w:rPr>
          <w:rFonts w:hint="eastAsia" w:ascii="Times New Roman" w:hAnsi="Times New Roman" w:eastAsia="方正仿宋"/>
          <w:spacing w:val="6"/>
          <w:sz w:val="32"/>
          <w:szCs w:val="32"/>
        </w:rPr>
      </w:pPr>
      <w:r>
        <w:rPr>
          <w:rFonts w:hint="eastAsia" w:ascii="Times New Roman" w:hAnsi="Times New Roman" w:eastAsia="方正仿宋"/>
          <w:spacing w:val="6"/>
          <w:sz w:val="32"/>
          <w:szCs w:val="32"/>
        </w:rPr>
        <w:t>2.</w:t>
      </w:r>
      <w:r>
        <w:rPr>
          <w:rFonts w:hint="eastAsia" w:ascii="Times New Roman" w:hAnsi="Times New Roman" w:eastAsia="方正仿宋"/>
          <w:spacing w:val="6"/>
          <w:sz w:val="32"/>
          <w:szCs w:val="32"/>
          <w:highlight w:val="none"/>
        </w:rPr>
        <w:t>资格复审要求：教师、</w:t>
      </w:r>
      <w:r>
        <w:rPr>
          <w:rFonts w:hint="eastAsia" w:ascii="Times New Roman" w:hAnsi="Times New Roman" w:eastAsia="方正仿宋"/>
          <w:spacing w:val="6"/>
          <w:sz w:val="32"/>
          <w:szCs w:val="32"/>
          <w:highlight w:val="none"/>
          <w:lang w:val="en-US" w:eastAsia="zh-CN"/>
        </w:rPr>
        <w:t>保健人员、财务人员、</w:t>
      </w:r>
      <w:r>
        <w:rPr>
          <w:rFonts w:hint="eastAsia" w:ascii="Times New Roman" w:hAnsi="Times New Roman" w:eastAsia="方正仿宋"/>
          <w:spacing w:val="6"/>
          <w:sz w:val="32"/>
          <w:szCs w:val="32"/>
          <w:highlight w:val="none"/>
        </w:rPr>
        <w:t>保育员岗位应聘人员按笔试总成绩从高到低依次排序，按录用名额与面试名额1:3的比例通知进入资格复审人员。最后一名笔试总成绩相同的，可一并进入资格复审。如果进入资格复审的人员达不到1:3的比例，符合条件的笔试人员全部进入资格复审名单，资格审核时间、地点将以短信方式通知本人。</w:t>
      </w:r>
      <w:r>
        <w:rPr>
          <w:rFonts w:hint="eastAsia" w:ascii="Times New Roman" w:hAnsi="Times New Roman" w:eastAsia="方正仿宋"/>
          <w:spacing w:val="6"/>
          <w:sz w:val="32"/>
          <w:szCs w:val="32"/>
        </w:rPr>
        <w:t>应聘</w:t>
      </w:r>
      <w:r>
        <w:rPr>
          <w:rFonts w:hint="eastAsia" w:ascii="Times New Roman" w:hAnsi="Times New Roman" w:eastAsia="方正仿宋"/>
          <w:spacing w:val="6"/>
          <w:sz w:val="32"/>
          <w:szCs w:val="32"/>
          <w:lang w:val="en-US" w:eastAsia="zh-CN"/>
        </w:rPr>
        <w:t>人员</w:t>
      </w:r>
      <w:r>
        <w:rPr>
          <w:rFonts w:hint="eastAsia" w:ascii="Times New Roman" w:hAnsi="Times New Roman" w:eastAsia="方正仿宋"/>
          <w:spacing w:val="6"/>
          <w:sz w:val="32"/>
          <w:szCs w:val="32"/>
        </w:rPr>
        <w:t>在收到资格复审通知后，须将本人居民身份证、学历证、学位证、学籍证明和招聘职位要求的其他证明材料原件扫描件以电子邮件的形式发送至（</w:t>
      </w:r>
      <w:r>
        <w:rPr>
          <w:rFonts w:ascii="Times New Roman" w:hAnsi="Times New Roman" w:eastAsia="方正仿宋"/>
          <w:spacing w:val="6"/>
          <w:sz w:val="32"/>
          <w:szCs w:val="32"/>
        </w:rPr>
        <w:t>cdjyzp@163.com</w:t>
      </w:r>
      <w:r>
        <w:rPr>
          <w:rFonts w:hint="eastAsia" w:ascii="Times New Roman" w:hAnsi="Times New Roman" w:eastAsia="方正仿宋"/>
          <w:spacing w:val="6"/>
          <w:sz w:val="32"/>
          <w:szCs w:val="32"/>
        </w:rPr>
        <w:t>）。</w:t>
      </w:r>
    </w:p>
    <w:p w14:paraId="178FC791">
      <w:pPr>
        <w:spacing w:line="590" w:lineRule="exact"/>
        <w:ind w:firstLine="664" w:firstLineChars="200"/>
        <w:rPr>
          <w:rFonts w:hint="eastAsia" w:ascii="Times New Roman" w:hAnsi="Times New Roman" w:eastAsia="方正仿宋"/>
          <w:spacing w:val="6"/>
          <w:sz w:val="32"/>
          <w:szCs w:val="32"/>
        </w:rPr>
      </w:pPr>
      <w:r>
        <w:rPr>
          <w:rFonts w:hint="eastAsia" w:ascii="Times New Roman" w:hAnsi="Times New Roman" w:eastAsia="方正仿宋"/>
          <w:spacing w:val="6"/>
          <w:sz w:val="32"/>
          <w:szCs w:val="32"/>
          <w:lang w:val="en-US" w:eastAsia="zh-CN"/>
        </w:rPr>
        <w:t>3.</w:t>
      </w:r>
      <w:r>
        <w:rPr>
          <w:rFonts w:hint="eastAsia" w:ascii="Times New Roman" w:hAnsi="Times New Roman" w:eastAsia="方正仿宋"/>
          <w:spacing w:val="6"/>
          <w:sz w:val="32"/>
          <w:szCs w:val="32"/>
        </w:rPr>
        <w:t>应聘人员提供的信息和材料应该真实完整，资格审查工作将贯穿招考的全过程，任何阶段如发现不符合应聘资格条件或弄虚作假者，将随时取消考试或聘用资格，所造成的一切损失由应聘人员本人承担。</w:t>
      </w:r>
    </w:p>
    <w:p w14:paraId="587B537D">
      <w:pPr>
        <w:spacing w:line="590" w:lineRule="exact"/>
        <w:ind w:firstLine="664" w:firstLineChars="200"/>
        <w:rPr>
          <w:rFonts w:hint="eastAsia" w:ascii="Times New Roman" w:hAnsi="Times New Roman" w:eastAsia="方正仿宋"/>
          <w:spacing w:val="6"/>
          <w:sz w:val="32"/>
          <w:szCs w:val="32"/>
          <w:highlight w:val="none"/>
          <w:lang w:eastAsia="zh-CN"/>
        </w:rPr>
      </w:pPr>
      <w:r>
        <w:rPr>
          <w:rFonts w:hint="eastAsia" w:ascii="Times New Roman" w:hAnsi="Times New Roman" w:eastAsia="方正仿宋"/>
          <w:spacing w:val="6"/>
          <w:sz w:val="32"/>
          <w:szCs w:val="32"/>
          <w:lang w:val="en-US" w:eastAsia="zh-CN"/>
        </w:rPr>
        <w:t>4.</w:t>
      </w:r>
      <w:r>
        <w:rPr>
          <w:rFonts w:hint="eastAsia" w:ascii="Times New Roman" w:hAnsi="Times New Roman" w:eastAsia="方正仿宋"/>
          <w:spacing w:val="6"/>
          <w:sz w:val="32"/>
          <w:szCs w:val="32"/>
          <w:highlight w:val="none"/>
        </w:rPr>
        <w:t>开考比例及岗位调整：教师、</w:t>
      </w:r>
      <w:r>
        <w:rPr>
          <w:rFonts w:hint="eastAsia" w:ascii="Times New Roman" w:hAnsi="Times New Roman" w:eastAsia="方正仿宋"/>
          <w:spacing w:val="6"/>
          <w:sz w:val="32"/>
          <w:szCs w:val="32"/>
          <w:highlight w:val="none"/>
          <w:lang w:val="en-US" w:eastAsia="zh-CN"/>
        </w:rPr>
        <w:t>保健人员、财务人员、</w:t>
      </w:r>
      <w:r>
        <w:rPr>
          <w:rFonts w:hint="eastAsia" w:ascii="Times New Roman" w:hAnsi="Times New Roman" w:eastAsia="方正仿宋"/>
          <w:spacing w:val="6"/>
          <w:sz w:val="32"/>
          <w:szCs w:val="32"/>
          <w:highlight w:val="none"/>
        </w:rPr>
        <w:t>保育员岗位</w:t>
      </w:r>
      <w:r>
        <w:rPr>
          <w:rFonts w:hint="eastAsia" w:ascii="Times New Roman" w:hAnsi="Times New Roman" w:eastAsia="方正仿宋"/>
          <w:spacing w:val="6"/>
          <w:sz w:val="32"/>
          <w:szCs w:val="32"/>
          <w:highlight w:val="none"/>
          <w:lang w:val="en-US" w:eastAsia="zh-CN"/>
        </w:rPr>
        <w:t>开展行政能力测试笔试，</w:t>
      </w:r>
      <w:bookmarkStart w:id="0" w:name="OLE_LINK2"/>
      <w:r>
        <w:rPr>
          <w:rFonts w:hint="eastAsia" w:ascii="Times New Roman" w:hAnsi="Times New Roman" w:eastAsia="方正仿宋"/>
          <w:spacing w:val="6"/>
          <w:sz w:val="32"/>
          <w:szCs w:val="32"/>
          <w:highlight w:val="none"/>
        </w:rPr>
        <w:t>通过资格初审人员均可进入笔试</w:t>
      </w:r>
      <w:bookmarkEnd w:id="0"/>
      <w:r>
        <w:rPr>
          <w:rFonts w:hint="eastAsia" w:ascii="Times New Roman" w:hAnsi="Times New Roman" w:eastAsia="方正仿宋"/>
          <w:spacing w:val="6"/>
          <w:sz w:val="32"/>
          <w:szCs w:val="32"/>
          <w:highlight w:val="none"/>
        </w:rPr>
        <w:t>，</w:t>
      </w:r>
      <w:r>
        <w:rPr>
          <w:rFonts w:hint="eastAsia" w:ascii="Times New Roman" w:hAnsi="Times New Roman" w:eastAsia="方正仿宋"/>
          <w:spacing w:val="6"/>
          <w:sz w:val="32"/>
          <w:szCs w:val="32"/>
          <w:highlight w:val="none"/>
          <w:lang w:val="en-US" w:eastAsia="zh-CN"/>
        </w:rPr>
        <w:t>其中教师、财务人员</w:t>
      </w:r>
      <w:r>
        <w:rPr>
          <w:rFonts w:hint="eastAsia" w:ascii="Times New Roman" w:hAnsi="Times New Roman" w:eastAsia="方正仿宋"/>
          <w:spacing w:val="6"/>
          <w:sz w:val="32"/>
          <w:szCs w:val="32"/>
          <w:highlight w:val="none"/>
        </w:rPr>
        <w:t>岗位</w:t>
      </w:r>
      <w:bookmarkStart w:id="1" w:name="OLE_LINK9"/>
      <w:bookmarkStart w:id="2" w:name="OLE_LINK8"/>
      <w:r>
        <w:rPr>
          <w:rFonts w:hint="eastAsia" w:ascii="Times New Roman" w:hAnsi="Times New Roman" w:eastAsia="方正仿宋"/>
          <w:spacing w:val="6"/>
          <w:sz w:val="32"/>
          <w:szCs w:val="32"/>
          <w:highlight w:val="none"/>
        </w:rPr>
        <w:t>最低开考需达到招聘人数与进入笔试人数</w:t>
      </w:r>
      <w:bookmarkStart w:id="3" w:name="OLE_LINK4"/>
      <w:r>
        <w:rPr>
          <w:rFonts w:hint="eastAsia" w:ascii="Times New Roman" w:hAnsi="Times New Roman" w:eastAsia="方正仿宋"/>
          <w:spacing w:val="6"/>
          <w:sz w:val="32"/>
          <w:szCs w:val="32"/>
          <w:highlight w:val="none"/>
        </w:rPr>
        <w:t>1:</w:t>
      </w:r>
      <w:r>
        <w:rPr>
          <w:rFonts w:hint="eastAsia" w:ascii="Times New Roman" w:hAnsi="Times New Roman" w:eastAsia="方正仿宋"/>
          <w:spacing w:val="6"/>
          <w:sz w:val="32"/>
          <w:szCs w:val="32"/>
          <w:highlight w:val="none"/>
          <w:lang w:val="en-US" w:eastAsia="zh-CN"/>
        </w:rPr>
        <w:t>10</w:t>
      </w:r>
      <w:r>
        <w:rPr>
          <w:rFonts w:hint="eastAsia" w:ascii="Times New Roman" w:hAnsi="Times New Roman" w:eastAsia="方正仿宋"/>
          <w:spacing w:val="6"/>
          <w:sz w:val="32"/>
          <w:szCs w:val="32"/>
          <w:highlight w:val="none"/>
        </w:rPr>
        <w:t>的比例</w:t>
      </w:r>
      <w:bookmarkEnd w:id="1"/>
      <w:bookmarkEnd w:id="3"/>
      <w:bookmarkStart w:id="4" w:name="OLE_LINK5"/>
      <w:r>
        <w:rPr>
          <w:rFonts w:hint="eastAsia" w:ascii="Times New Roman" w:hAnsi="Times New Roman" w:eastAsia="方正仿宋"/>
          <w:spacing w:val="6"/>
          <w:sz w:val="32"/>
          <w:szCs w:val="32"/>
          <w:highlight w:val="none"/>
        </w:rPr>
        <w:t>，</w:t>
      </w:r>
      <w:bookmarkEnd w:id="2"/>
      <w:bookmarkEnd w:id="4"/>
      <w:r>
        <w:rPr>
          <w:rFonts w:hint="eastAsia" w:ascii="Times New Roman" w:hAnsi="Times New Roman" w:eastAsia="方正仿宋"/>
          <w:spacing w:val="6"/>
          <w:sz w:val="32"/>
          <w:szCs w:val="32"/>
          <w:highlight w:val="none"/>
          <w:lang w:val="en-US" w:eastAsia="zh-CN"/>
        </w:rPr>
        <w:t>保健人员、保育员岗位</w:t>
      </w:r>
      <w:r>
        <w:rPr>
          <w:rFonts w:hint="eastAsia" w:ascii="Times New Roman" w:hAnsi="Times New Roman" w:eastAsia="方正仿宋"/>
          <w:spacing w:val="6"/>
          <w:sz w:val="32"/>
          <w:szCs w:val="32"/>
          <w:highlight w:val="none"/>
        </w:rPr>
        <w:t>最低开考需达到招聘人数与进入笔试人数1:</w:t>
      </w:r>
      <w:r>
        <w:rPr>
          <w:rFonts w:hint="eastAsia" w:ascii="Times New Roman" w:hAnsi="Times New Roman" w:eastAsia="方正仿宋"/>
          <w:spacing w:val="6"/>
          <w:sz w:val="32"/>
          <w:szCs w:val="32"/>
          <w:highlight w:val="none"/>
          <w:lang w:val="en-US" w:eastAsia="zh-CN"/>
        </w:rPr>
        <w:t>5</w:t>
      </w:r>
      <w:r>
        <w:rPr>
          <w:rFonts w:hint="eastAsia" w:ascii="Times New Roman" w:hAnsi="Times New Roman" w:eastAsia="方正仿宋"/>
          <w:spacing w:val="6"/>
          <w:sz w:val="32"/>
          <w:szCs w:val="32"/>
          <w:highlight w:val="none"/>
        </w:rPr>
        <w:t>的比例</w:t>
      </w:r>
      <w:r>
        <w:rPr>
          <w:rFonts w:hint="eastAsia" w:ascii="Times New Roman" w:hAnsi="Times New Roman" w:eastAsia="方正仿宋"/>
          <w:spacing w:val="6"/>
          <w:sz w:val="32"/>
          <w:szCs w:val="32"/>
          <w:highlight w:val="none"/>
          <w:lang w:eastAsia="zh-CN"/>
        </w:rPr>
        <w:t>。</w:t>
      </w:r>
      <w:r>
        <w:rPr>
          <w:rFonts w:hint="eastAsia" w:ascii="Times New Roman" w:hAnsi="Times New Roman" w:eastAsia="方正仿宋"/>
          <w:spacing w:val="6"/>
          <w:sz w:val="32"/>
          <w:szCs w:val="32"/>
          <w:highlight w:val="none"/>
          <w:lang w:val="en-US" w:eastAsia="zh-CN"/>
        </w:rPr>
        <w:t>安保人员和食堂其他勤杂人员仅开展面试，</w:t>
      </w:r>
      <w:r>
        <w:rPr>
          <w:rFonts w:hint="eastAsia" w:ascii="Times New Roman" w:hAnsi="Times New Roman" w:eastAsia="方正仿宋"/>
          <w:spacing w:val="6"/>
          <w:sz w:val="32"/>
          <w:szCs w:val="32"/>
          <w:highlight w:val="none"/>
        </w:rPr>
        <w:t>通过资格初审人员均可进入</w:t>
      </w:r>
      <w:r>
        <w:rPr>
          <w:rFonts w:hint="eastAsia" w:ascii="Times New Roman" w:hAnsi="Times New Roman" w:eastAsia="方正仿宋"/>
          <w:spacing w:val="6"/>
          <w:sz w:val="32"/>
          <w:szCs w:val="32"/>
          <w:highlight w:val="none"/>
          <w:lang w:val="en-US" w:eastAsia="zh-CN"/>
        </w:rPr>
        <w:t>面试，</w:t>
      </w:r>
      <w:r>
        <w:rPr>
          <w:rFonts w:hint="eastAsia" w:ascii="Times New Roman" w:hAnsi="Times New Roman" w:eastAsia="方正仿宋"/>
          <w:spacing w:val="6"/>
          <w:sz w:val="32"/>
          <w:szCs w:val="32"/>
          <w:highlight w:val="none"/>
        </w:rPr>
        <w:t>最低</w:t>
      </w:r>
      <w:r>
        <w:rPr>
          <w:rFonts w:hint="eastAsia" w:ascii="Times New Roman" w:hAnsi="Times New Roman" w:eastAsia="方正仿宋"/>
          <w:spacing w:val="6"/>
          <w:sz w:val="32"/>
          <w:szCs w:val="32"/>
          <w:highlight w:val="none"/>
          <w:lang w:val="en-US" w:eastAsia="zh-CN"/>
        </w:rPr>
        <w:t>面试</w:t>
      </w:r>
      <w:r>
        <w:rPr>
          <w:rFonts w:hint="eastAsia" w:ascii="Times New Roman" w:hAnsi="Times New Roman" w:eastAsia="方正仿宋"/>
          <w:spacing w:val="6"/>
          <w:sz w:val="32"/>
          <w:szCs w:val="32"/>
          <w:highlight w:val="none"/>
        </w:rPr>
        <w:t>需达到招聘人数与进入</w:t>
      </w:r>
      <w:r>
        <w:rPr>
          <w:rFonts w:hint="eastAsia" w:ascii="Times New Roman" w:hAnsi="Times New Roman" w:eastAsia="方正仿宋"/>
          <w:spacing w:val="6"/>
          <w:sz w:val="32"/>
          <w:szCs w:val="32"/>
          <w:highlight w:val="none"/>
          <w:lang w:val="en-US" w:eastAsia="zh-CN"/>
        </w:rPr>
        <w:t>面试</w:t>
      </w:r>
      <w:r>
        <w:rPr>
          <w:rFonts w:hint="eastAsia" w:ascii="Times New Roman" w:hAnsi="Times New Roman" w:eastAsia="方正仿宋"/>
          <w:spacing w:val="6"/>
          <w:sz w:val="32"/>
          <w:szCs w:val="32"/>
          <w:highlight w:val="none"/>
        </w:rPr>
        <w:t>人数1:</w:t>
      </w:r>
      <w:r>
        <w:rPr>
          <w:rFonts w:hint="eastAsia" w:ascii="Times New Roman" w:hAnsi="Times New Roman" w:eastAsia="方正仿宋"/>
          <w:spacing w:val="6"/>
          <w:sz w:val="32"/>
          <w:szCs w:val="32"/>
          <w:highlight w:val="none"/>
          <w:lang w:val="en-US" w:eastAsia="zh-CN"/>
        </w:rPr>
        <w:t>5</w:t>
      </w:r>
      <w:r>
        <w:rPr>
          <w:rFonts w:hint="eastAsia" w:ascii="Times New Roman" w:hAnsi="Times New Roman" w:eastAsia="方正仿宋"/>
          <w:spacing w:val="6"/>
          <w:sz w:val="32"/>
          <w:szCs w:val="32"/>
          <w:highlight w:val="none"/>
        </w:rPr>
        <w:t>的比例</w:t>
      </w:r>
      <w:r>
        <w:rPr>
          <w:rFonts w:hint="eastAsia" w:ascii="Times New Roman" w:hAnsi="Times New Roman" w:eastAsia="方正仿宋"/>
          <w:spacing w:val="6"/>
          <w:sz w:val="32"/>
          <w:szCs w:val="32"/>
          <w:highlight w:val="none"/>
          <w:lang w:eastAsia="zh-CN"/>
        </w:rPr>
        <w:t>。</w:t>
      </w:r>
      <w:r>
        <w:rPr>
          <w:rFonts w:hint="eastAsia" w:ascii="Times New Roman" w:hAnsi="Times New Roman" w:eastAsia="方正仿宋"/>
          <w:spacing w:val="6"/>
          <w:sz w:val="32"/>
          <w:szCs w:val="32"/>
          <w:highlight w:val="none"/>
          <w:lang w:val="en-US" w:eastAsia="zh-CN"/>
        </w:rPr>
        <w:t>以上所有招聘岗位</w:t>
      </w:r>
      <w:r>
        <w:rPr>
          <w:rFonts w:hint="eastAsia" w:ascii="Times New Roman" w:hAnsi="Times New Roman" w:eastAsia="方正仿宋"/>
          <w:spacing w:val="6"/>
          <w:sz w:val="32"/>
          <w:szCs w:val="32"/>
          <w:highlight w:val="none"/>
        </w:rPr>
        <w:t>未达到上述比例，在征得招聘工作领导小组同意后，可适当下调开考比例或者调减该招聘岗位的招聘人数直至取消该招聘岗位</w:t>
      </w:r>
      <w:r>
        <w:rPr>
          <w:rFonts w:hint="eastAsia" w:ascii="Times New Roman" w:hAnsi="Times New Roman" w:eastAsia="方正仿宋"/>
          <w:spacing w:val="6"/>
          <w:sz w:val="32"/>
          <w:szCs w:val="32"/>
          <w:highlight w:val="none"/>
          <w:lang w:eastAsia="zh-CN"/>
        </w:rPr>
        <w:t>。</w:t>
      </w:r>
    </w:p>
    <w:p w14:paraId="36F60451">
      <w:pPr>
        <w:spacing w:line="590" w:lineRule="exact"/>
        <w:ind w:firstLine="664" w:firstLineChars="200"/>
        <w:rPr>
          <w:rFonts w:hint="eastAsia" w:ascii="方正楷体" w:hAnsi="Times New Roman" w:eastAsia="方正楷体"/>
          <w:spacing w:val="6"/>
          <w:sz w:val="32"/>
          <w:szCs w:val="24"/>
          <w:highlight w:val="none"/>
        </w:rPr>
      </w:pPr>
      <w:r>
        <w:rPr>
          <w:rFonts w:hint="eastAsia" w:ascii="方正楷体" w:hAnsi="Times New Roman" w:eastAsia="方正楷体"/>
          <w:spacing w:val="6"/>
          <w:sz w:val="32"/>
          <w:szCs w:val="24"/>
          <w:highlight w:val="none"/>
        </w:rPr>
        <w:t>（四）考核方式</w:t>
      </w:r>
    </w:p>
    <w:p w14:paraId="37B46C41">
      <w:pPr>
        <w:spacing w:line="590" w:lineRule="exact"/>
        <w:ind w:firstLine="664" w:firstLineChars="200"/>
        <w:rPr>
          <w:rFonts w:hint="eastAsia" w:ascii="Times New Roman" w:hAnsi="Times New Roman" w:eastAsia="方正仿宋"/>
          <w:spacing w:val="6"/>
          <w:sz w:val="32"/>
          <w:szCs w:val="32"/>
        </w:rPr>
      </w:pPr>
      <w:r>
        <w:rPr>
          <w:rFonts w:hint="eastAsia" w:ascii="Times New Roman" w:hAnsi="Times New Roman" w:eastAsia="方正仿宋"/>
          <w:spacing w:val="6"/>
          <w:sz w:val="32"/>
          <w:szCs w:val="32"/>
          <w:lang w:val="en-US" w:eastAsia="zh-CN"/>
        </w:rPr>
        <w:t>1.</w:t>
      </w:r>
      <w:r>
        <w:rPr>
          <w:rFonts w:hint="eastAsia" w:ascii="Times New Roman" w:hAnsi="Times New Roman" w:eastAsia="方正仿宋"/>
          <w:spacing w:val="6"/>
          <w:sz w:val="32"/>
          <w:szCs w:val="32"/>
        </w:rPr>
        <w:t>笔试。</w:t>
      </w:r>
      <w:r>
        <w:rPr>
          <w:rFonts w:hint="eastAsia" w:ascii="Times New Roman" w:hAnsi="Times New Roman" w:eastAsia="方正仿宋"/>
          <w:spacing w:val="6"/>
          <w:sz w:val="32"/>
          <w:szCs w:val="32"/>
          <w:highlight w:val="none"/>
          <w:lang w:val="en-US" w:eastAsia="zh-CN"/>
        </w:rPr>
        <w:t>除保安、保洁和食堂炊事人员外，其他</w:t>
      </w:r>
      <w:r>
        <w:rPr>
          <w:rFonts w:hint="eastAsia" w:ascii="Times New Roman" w:hAnsi="Times New Roman" w:eastAsia="方正仿宋"/>
          <w:spacing w:val="6"/>
          <w:sz w:val="32"/>
          <w:szCs w:val="32"/>
          <w:highlight w:val="none"/>
        </w:rPr>
        <w:t>岗位开展行政能力测试笔试。笔试成绩满分为100分。</w:t>
      </w:r>
    </w:p>
    <w:p w14:paraId="0303DC3B">
      <w:pPr>
        <w:spacing w:line="590" w:lineRule="exact"/>
        <w:ind w:firstLine="664" w:firstLineChars="200"/>
        <w:rPr>
          <w:rFonts w:hint="eastAsia" w:ascii="Times New Roman" w:hAnsi="Times New Roman" w:eastAsia="方正仿宋"/>
          <w:spacing w:val="6"/>
          <w:sz w:val="32"/>
          <w:szCs w:val="32"/>
          <w:lang w:val="en-US" w:eastAsia="zh-CN"/>
        </w:rPr>
      </w:pPr>
      <w:r>
        <w:rPr>
          <w:rFonts w:hint="eastAsia" w:ascii="Times New Roman" w:hAnsi="Times New Roman" w:eastAsia="方正仿宋"/>
          <w:spacing w:val="6"/>
          <w:sz w:val="32"/>
          <w:szCs w:val="32"/>
          <w:lang w:val="en-US" w:eastAsia="zh-CN"/>
        </w:rPr>
        <w:t>2.</w:t>
      </w:r>
      <w:r>
        <w:rPr>
          <w:rFonts w:hint="eastAsia" w:ascii="Times New Roman" w:hAnsi="Times New Roman" w:eastAsia="方正仿宋"/>
          <w:spacing w:val="6"/>
          <w:sz w:val="32"/>
          <w:szCs w:val="32"/>
        </w:rPr>
        <w:t>面试。</w:t>
      </w:r>
      <w:r>
        <w:rPr>
          <w:rFonts w:hint="eastAsia" w:ascii="Times New Roman" w:hAnsi="Times New Roman" w:eastAsia="方正仿宋"/>
          <w:spacing w:val="6"/>
          <w:sz w:val="32"/>
          <w:szCs w:val="32"/>
          <w:lang w:val="en-US" w:eastAsia="zh-CN"/>
        </w:rPr>
        <w:t>教师、财务人员、行政辅助人员岗位</w:t>
      </w:r>
      <w:r>
        <w:rPr>
          <w:rFonts w:hint="eastAsia" w:ascii="Times New Roman" w:hAnsi="Times New Roman" w:eastAsia="方正仿宋"/>
          <w:spacing w:val="6"/>
          <w:sz w:val="32"/>
          <w:szCs w:val="32"/>
        </w:rPr>
        <w:t>资格复审合格者</w:t>
      </w:r>
      <w:r>
        <w:rPr>
          <w:rFonts w:hint="eastAsia" w:ascii="Times New Roman" w:hAnsi="Times New Roman" w:eastAsia="方正仿宋"/>
          <w:spacing w:val="6"/>
          <w:sz w:val="32"/>
          <w:szCs w:val="32"/>
          <w:lang w:val="en-US" w:eastAsia="zh-CN"/>
        </w:rPr>
        <w:t>及其他岗位资格初审合格者</w:t>
      </w:r>
      <w:r>
        <w:rPr>
          <w:rFonts w:hint="eastAsia" w:ascii="Times New Roman" w:hAnsi="Times New Roman" w:eastAsia="方正仿宋"/>
          <w:spacing w:val="6"/>
          <w:sz w:val="32"/>
          <w:szCs w:val="32"/>
        </w:rPr>
        <w:t>方可参</w:t>
      </w:r>
      <w:r>
        <w:rPr>
          <w:rFonts w:hint="eastAsia" w:ascii="Times New Roman" w:hAnsi="Times New Roman" w:eastAsia="方正仿宋"/>
          <w:spacing w:val="6"/>
          <w:sz w:val="32"/>
          <w:szCs w:val="32"/>
          <w:lang w:val="en-US" w:eastAsia="zh-CN"/>
        </w:rPr>
        <w:t>加面试。面试成绩满分为100分。</w:t>
      </w:r>
    </w:p>
    <w:p w14:paraId="41A166D7">
      <w:pPr>
        <w:spacing w:line="590" w:lineRule="exact"/>
        <w:ind w:firstLine="664" w:firstLineChars="200"/>
        <w:rPr>
          <w:rFonts w:ascii="Times New Roman" w:hAnsi="Times New Roman" w:eastAsia="方正仿宋"/>
          <w:spacing w:val="6"/>
          <w:sz w:val="32"/>
          <w:szCs w:val="32"/>
        </w:rPr>
      </w:pPr>
      <w:r>
        <w:rPr>
          <w:rFonts w:hint="eastAsia" w:ascii="Times New Roman" w:hAnsi="Times New Roman" w:eastAsia="方正仿宋"/>
          <w:spacing w:val="6"/>
          <w:sz w:val="32"/>
          <w:szCs w:val="32"/>
        </w:rPr>
        <w:t>3.</w:t>
      </w:r>
      <w:r>
        <w:rPr>
          <w:rFonts w:hint="eastAsia" w:ascii="Times New Roman" w:hAnsi="Times New Roman" w:eastAsia="方正仿宋"/>
          <w:spacing w:val="6"/>
          <w:sz w:val="32"/>
          <w:szCs w:val="32"/>
          <w:lang w:val="en-US" w:eastAsia="zh-CN"/>
        </w:rPr>
        <w:t>考核</w:t>
      </w:r>
      <w:r>
        <w:rPr>
          <w:rFonts w:ascii="Times New Roman" w:hAnsi="Times New Roman" w:eastAsia="方正仿宋"/>
          <w:spacing w:val="6"/>
          <w:sz w:val="32"/>
          <w:szCs w:val="32"/>
        </w:rPr>
        <w:t>总成绩计算</w:t>
      </w:r>
    </w:p>
    <w:p w14:paraId="1F3BF95E">
      <w:pPr>
        <w:spacing w:line="590" w:lineRule="exact"/>
        <w:ind w:firstLine="664" w:firstLineChars="200"/>
        <w:rPr>
          <w:rFonts w:ascii="Times New Roman" w:hAnsi="Times New Roman" w:eastAsia="方正仿宋"/>
          <w:spacing w:val="6"/>
          <w:sz w:val="32"/>
          <w:szCs w:val="32"/>
        </w:rPr>
      </w:pPr>
      <w:r>
        <w:rPr>
          <w:rFonts w:hint="eastAsia" w:ascii="Times New Roman" w:hAnsi="Times New Roman" w:eastAsia="方正仿宋"/>
          <w:spacing w:val="6"/>
          <w:sz w:val="32"/>
          <w:szCs w:val="32"/>
          <w:lang w:eastAsia="zh-CN"/>
        </w:rPr>
        <w:t>（</w:t>
      </w:r>
      <w:r>
        <w:rPr>
          <w:rFonts w:hint="eastAsia" w:ascii="Times New Roman" w:hAnsi="Times New Roman" w:eastAsia="方正仿宋"/>
          <w:spacing w:val="6"/>
          <w:sz w:val="32"/>
          <w:szCs w:val="32"/>
          <w:lang w:val="en-US" w:eastAsia="zh-CN"/>
        </w:rPr>
        <w:t>1</w:t>
      </w:r>
      <w:r>
        <w:rPr>
          <w:rFonts w:hint="eastAsia" w:ascii="Times New Roman" w:hAnsi="Times New Roman" w:eastAsia="方正仿宋"/>
          <w:spacing w:val="6"/>
          <w:sz w:val="32"/>
          <w:szCs w:val="32"/>
          <w:lang w:eastAsia="zh-CN"/>
        </w:rPr>
        <w:t>）</w:t>
      </w:r>
      <w:r>
        <w:rPr>
          <w:rFonts w:hint="eastAsia" w:ascii="Times New Roman" w:hAnsi="Times New Roman" w:eastAsia="方正仿宋"/>
          <w:spacing w:val="6"/>
          <w:sz w:val="32"/>
          <w:szCs w:val="32"/>
        </w:rPr>
        <w:t>考核</w:t>
      </w:r>
      <w:r>
        <w:rPr>
          <w:rFonts w:ascii="Times New Roman" w:hAnsi="Times New Roman" w:eastAsia="方正仿宋"/>
          <w:spacing w:val="6"/>
          <w:sz w:val="32"/>
          <w:szCs w:val="32"/>
        </w:rPr>
        <w:t>总成绩</w:t>
      </w:r>
      <w:r>
        <w:rPr>
          <w:rFonts w:hint="eastAsia" w:ascii="Times New Roman" w:hAnsi="Times New Roman" w:eastAsia="方正仿宋"/>
          <w:spacing w:val="6"/>
          <w:sz w:val="32"/>
          <w:szCs w:val="32"/>
        </w:rPr>
        <w:t>满分为100分。总成绩综合评定标准线为60分，总成绩60分以下者，不予录用。</w:t>
      </w:r>
    </w:p>
    <w:p w14:paraId="5F221023">
      <w:pPr>
        <w:spacing w:line="590" w:lineRule="exact"/>
        <w:ind w:firstLine="664" w:firstLineChars="200"/>
        <w:rPr>
          <w:rFonts w:ascii="Times New Roman" w:hAnsi="Times New Roman" w:eastAsia="方正仿宋"/>
          <w:spacing w:val="6"/>
          <w:sz w:val="32"/>
          <w:szCs w:val="32"/>
        </w:rPr>
      </w:pPr>
      <w:r>
        <w:rPr>
          <w:rFonts w:hint="eastAsia" w:ascii="Times New Roman" w:hAnsi="Times New Roman" w:eastAsia="方正仿宋"/>
          <w:spacing w:val="6"/>
          <w:sz w:val="32"/>
          <w:szCs w:val="32"/>
          <w:lang w:val="en-US" w:eastAsia="zh-CN"/>
        </w:rPr>
        <w:t>（2）教师、财务人员、行政辅助人员</w:t>
      </w:r>
      <w:r>
        <w:rPr>
          <w:rFonts w:hint="eastAsia" w:ascii="Times New Roman" w:hAnsi="Times New Roman" w:eastAsia="方正仿宋"/>
          <w:spacing w:val="6"/>
          <w:sz w:val="32"/>
          <w:szCs w:val="32"/>
        </w:rPr>
        <w:t>岗位</w:t>
      </w:r>
      <w:r>
        <w:rPr>
          <w:rFonts w:hint="eastAsia" w:ascii="Times New Roman" w:hAnsi="Times New Roman" w:eastAsia="方正仿宋"/>
          <w:spacing w:val="6"/>
          <w:sz w:val="32"/>
          <w:szCs w:val="32"/>
          <w:lang w:val="en-US" w:eastAsia="zh-CN"/>
        </w:rPr>
        <w:t>考核</w:t>
      </w:r>
      <w:r>
        <w:rPr>
          <w:rFonts w:hint="eastAsia" w:ascii="Times New Roman" w:hAnsi="Times New Roman" w:eastAsia="方正仿宋"/>
          <w:spacing w:val="6"/>
          <w:sz w:val="32"/>
          <w:szCs w:val="32"/>
        </w:rPr>
        <w:t>总成绩</w:t>
      </w:r>
      <w:r>
        <w:rPr>
          <w:rFonts w:hint="eastAsia" w:ascii="Times New Roman" w:hAnsi="Times New Roman" w:eastAsia="方正仿宋"/>
          <w:spacing w:val="6"/>
          <w:sz w:val="32"/>
          <w:szCs w:val="32"/>
          <w:lang w:val="en-US" w:eastAsia="zh-CN"/>
        </w:rPr>
        <w:t>=笔试</w:t>
      </w:r>
      <w:r>
        <w:rPr>
          <w:rFonts w:hint="eastAsia" w:ascii="Times New Roman" w:hAnsi="Times New Roman" w:eastAsia="方正仿宋"/>
          <w:spacing w:val="6"/>
          <w:sz w:val="32"/>
          <w:szCs w:val="32"/>
        </w:rPr>
        <w:t>总成绩</w:t>
      </w:r>
      <w:r>
        <w:rPr>
          <w:rFonts w:hint="eastAsia" w:ascii="Times New Roman" w:hAnsi="Times New Roman" w:eastAsia="方正仿宋"/>
          <w:spacing w:val="6"/>
          <w:sz w:val="32"/>
          <w:szCs w:val="32"/>
          <w:lang w:val="en-US" w:eastAsia="zh-CN"/>
        </w:rPr>
        <w:t>×3</w:t>
      </w:r>
      <w:r>
        <w:rPr>
          <w:rFonts w:hint="eastAsia" w:ascii="Times New Roman" w:hAnsi="Times New Roman" w:eastAsia="方正仿宋"/>
          <w:spacing w:val="6"/>
          <w:sz w:val="32"/>
          <w:szCs w:val="32"/>
        </w:rPr>
        <w:t>0%+面试总成绩</w:t>
      </w:r>
      <w:r>
        <w:rPr>
          <w:rFonts w:hint="eastAsia" w:ascii="Times New Roman" w:hAnsi="Times New Roman" w:eastAsia="方正仿宋"/>
          <w:spacing w:val="6"/>
          <w:sz w:val="32"/>
          <w:szCs w:val="32"/>
          <w:lang w:val="en-US" w:eastAsia="zh-CN"/>
        </w:rPr>
        <w:t>×7</w:t>
      </w:r>
      <w:r>
        <w:rPr>
          <w:rFonts w:hint="eastAsia" w:ascii="Times New Roman" w:hAnsi="Times New Roman" w:eastAsia="方正仿宋"/>
          <w:spacing w:val="6"/>
          <w:sz w:val="32"/>
          <w:szCs w:val="32"/>
        </w:rPr>
        <w:t>0%，按高分到低分的顺序确定</w:t>
      </w:r>
      <w:r>
        <w:rPr>
          <w:rFonts w:hint="eastAsia" w:ascii="Times New Roman" w:hAnsi="Times New Roman" w:eastAsia="方正仿宋"/>
          <w:spacing w:val="6"/>
          <w:sz w:val="32"/>
          <w:szCs w:val="32"/>
          <w:lang w:val="en-US" w:eastAsia="zh-CN"/>
        </w:rPr>
        <w:t>进入体检</w:t>
      </w:r>
      <w:r>
        <w:rPr>
          <w:rFonts w:hint="eastAsia" w:ascii="Times New Roman" w:hAnsi="Times New Roman" w:eastAsia="方正仿宋"/>
          <w:spacing w:val="6"/>
          <w:sz w:val="32"/>
          <w:szCs w:val="32"/>
        </w:rPr>
        <w:t>人员（如总成绩相同，按面试成绩排序）。</w:t>
      </w:r>
    </w:p>
    <w:p w14:paraId="776F6EAE">
      <w:pPr>
        <w:spacing w:line="590" w:lineRule="exact"/>
        <w:ind w:firstLine="664" w:firstLineChars="200"/>
        <w:rPr>
          <w:rFonts w:hint="eastAsia" w:ascii="Times New Roman" w:hAnsi="Times New Roman" w:eastAsia="方正仿宋"/>
          <w:spacing w:val="6"/>
          <w:sz w:val="32"/>
          <w:szCs w:val="32"/>
        </w:rPr>
      </w:pPr>
      <w:r>
        <w:rPr>
          <w:rFonts w:hint="eastAsia" w:ascii="Times New Roman" w:hAnsi="Times New Roman" w:eastAsia="方正仿宋"/>
          <w:spacing w:val="6"/>
          <w:sz w:val="32"/>
          <w:szCs w:val="32"/>
          <w:lang w:val="en-US" w:eastAsia="zh-CN"/>
        </w:rPr>
        <w:t>（3）保育员、保健人员、安保人员、保洁人员、食堂炊事人员</w:t>
      </w:r>
      <w:r>
        <w:rPr>
          <w:rFonts w:hint="eastAsia" w:ascii="Times New Roman" w:hAnsi="Times New Roman" w:eastAsia="方正仿宋"/>
          <w:spacing w:val="6"/>
          <w:sz w:val="32"/>
          <w:szCs w:val="32"/>
        </w:rPr>
        <w:t>岗位面试总成绩</w:t>
      </w:r>
      <w:r>
        <w:rPr>
          <w:rFonts w:hint="eastAsia" w:ascii="Times New Roman" w:hAnsi="Times New Roman" w:eastAsia="方正仿宋"/>
          <w:spacing w:val="6"/>
          <w:sz w:val="32"/>
          <w:szCs w:val="32"/>
          <w:lang w:val="en-US" w:eastAsia="zh-CN"/>
        </w:rPr>
        <w:t>为考核</w:t>
      </w:r>
      <w:r>
        <w:rPr>
          <w:rFonts w:hint="eastAsia" w:ascii="Times New Roman" w:hAnsi="Times New Roman" w:eastAsia="方正仿宋"/>
          <w:spacing w:val="6"/>
          <w:sz w:val="32"/>
          <w:szCs w:val="32"/>
        </w:rPr>
        <w:t>总成绩，按高分到低分的顺序确定</w:t>
      </w:r>
      <w:r>
        <w:rPr>
          <w:rFonts w:hint="eastAsia" w:ascii="Times New Roman" w:hAnsi="Times New Roman" w:eastAsia="方正仿宋"/>
          <w:spacing w:val="6"/>
          <w:sz w:val="32"/>
          <w:szCs w:val="32"/>
          <w:lang w:val="en-US" w:eastAsia="zh-CN"/>
        </w:rPr>
        <w:t>进入体检</w:t>
      </w:r>
      <w:r>
        <w:rPr>
          <w:rFonts w:hint="eastAsia" w:ascii="Times New Roman" w:hAnsi="Times New Roman" w:eastAsia="方正仿宋"/>
          <w:spacing w:val="6"/>
          <w:sz w:val="32"/>
          <w:szCs w:val="32"/>
        </w:rPr>
        <w:t>人员。</w:t>
      </w:r>
    </w:p>
    <w:p w14:paraId="5BB14770">
      <w:pPr>
        <w:spacing w:line="590" w:lineRule="exact"/>
        <w:ind w:firstLine="664" w:firstLineChars="200"/>
        <w:rPr>
          <w:rFonts w:hint="eastAsia" w:ascii="方正楷体" w:hAnsi="Times New Roman" w:eastAsia="方正楷体"/>
          <w:spacing w:val="6"/>
          <w:sz w:val="32"/>
          <w:szCs w:val="24"/>
        </w:rPr>
      </w:pPr>
      <w:r>
        <w:rPr>
          <w:rFonts w:hint="eastAsia" w:ascii="方正楷体" w:hAnsi="Times New Roman" w:eastAsia="方正楷体"/>
          <w:spacing w:val="6"/>
          <w:sz w:val="32"/>
          <w:szCs w:val="24"/>
        </w:rPr>
        <w:t>（</w:t>
      </w:r>
      <w:r>
        <w:rPr>
          <w:rFonts w:hint="eastAsia" w:ascii="方正楷体" w:hAnsi="Times New Roman" w:eastAsia="方正楷体"/>
          <w:spacing w:val="6"/>
          <w:sz w:val="32"/>
          <w:szCs w:val="24"/>
          <w:lang w:val="en-US" w:eastAsia="zh-CN"/>
        </w:rPr>
        <w:t>五</w:t>
      </w:r>
      <w:r>
        <w:rPr>
          <w:rFonts w:hint="eastAsia" w:ascii="方正楷体" w:hAnsi="Times New Roman" w:eastAsia="方正楷体"/>
          <w:spacing w:val="6"/>
          <w:sz w:val="32"/>
          <w:szCs w:val="24"/>
        </w:rPr>
        <w:t>）体检</w:t>
      </w:r>
    </w:p>
    <w:p w14:paraId="11BAE1C5">
      <w:pPr>
        <w:spacing w:line="590" w:lineRule="exact"/>
        <w:ind w:firstLine="664" w:firstLineChars="200"/>
        <w:rPr>
          <w:rFonts w:hint="eastAsia" w:ascii="Times New Roman" w:hAnsi="Times New Roman" w:eastAsia="方正仿宋"/>
          <w:spacing w:val="6"/>
          <w:sz w:val="32"/>
          <w:szCs w:val="32"/>
          <w:lang w:val="en-US" w:eastAsia="zh-CN"/>
        </w:rPr>
      </w:pPr>
      <w:r>
        <w:rPr>
          <w:rFonts w:hint="eastAsia" w:ascii="Times New Roman" w:hAnsi="Times New Roman" w:eastAsia="方正仿宋"/>
          <w:spacing w:val="6"/>
          <w:sz w:val="32"/>
          <w:szCs w:val="32"/>
          <w:lang w:val="en-US" w:eastAsia="zh-CN"/>
        </w:rPr>
        <w:t>1.体检参照教师资格认定相关体检标准执行，在指定医院进行，体检费用由个人承担。进入体检人员初次体检不合格的，可在接到体检结果通知3日内申请在指定医院复检1次。申请复检人员的体检结果以复检结果为准。</w:t>
      </w:r>
    </w:p>
    <w:p w14:paraId="2D5BCDDF">
      <w:pPr>
        <w:spacing w:line="590" w:lineRule="exact"/>
        <w:ind w:firstLine="664" w:firstLineChars="200"/>
        <w:rPr>
          <w:rFonts w:hint="eastAsia" w:ascii="Times New Roman" w:hAnsi="Times New Roman" w:eastAsia="方正仿宋"/>
          <w:spacing w:val="6"/>
          <w:sz w:val="32"/>
          <w:szCs w:val="32"/>
          <w:lang w:val="en-US" w:eastAsia="zh-CN"/>
        </w:rPr>
      </w:pPr>
      <w:r>
        <w:rPr>
          <w:rFonts w:hint="eastAsia" w:ascii="Times New Roman" w:hAnsi="Times New Roman" w:eastAsia="方正仿宋"/>
          <w:spacing w:val="6"/>
          <w:sz w:val="32"/>
          <w:szCs w:val="32"/>
          <w:lang w:val="en-US" w:eastAsia="zh-CN"/>
        </w:rPr>
        <w:t>2.因未按要求参加体检或体检不合格出现的空额，按照考核总成绩从高到低依次等额递补。递补只进行1次。</w:t>
      </w:r>
    </w:p>
    <w:p w14:paraId="11F64A9F">
      <w:pPr>
        <w:spacing w:line="590" w:lineRule="exact"/>
        <w:ind w:firstLine="664" w:firstLineChars="200"/>
        <w:rPr>
          <w:rFonts w:hint="eastAsia" w:ascii="方正楷体" w:hAnsi="Times New Roman" w:eastAsia="方正楷体"/>
          <w:spacing w:val="6"/>
          <w:sz w:val="32"/>
          <w:szCs w:val="24"/>
        </w:rPr>
      </w:pPr>
      <w:r>
        <w:rPr>
          <w:rFonts w:hint="eastAsia" w:ascii="方正楷体" w:hAnsi="Times New Roman" w:eastAsia="方正楷体"/>
          <w:spacing w:val="6"/>
          <w:sz w:val="32"/>
          <w:szCs w:val="24"/>
        </w:rPr>
        <w:t>（</w:t>
      </w:r>
      <w:r>
        <w:rPr>
          <w:rFonts w:hint="eastAsia" w:ascii="方正楷体" w:hAnsi="Times New Roman" w:eastAsia="方正楷体"/>
          <w:spacing w:val="6"/>
          <w:sz w:val="32"/>
          <w:szCs w:val="24"/>
          <w:lang w:val="en-US" w:eastAsia="zh-CN"/>
        </w:rPr>
        <w:t>六</w:t>
      </w:r>
      <w:r>
        <w:rPr>
          <w:rFonts w:hint="eastAsia" w:ascii="方正楷体" w:hAnsi="Times New Roman" w:eastAsia="方正楷体"/>
          <w:spacing w:val="6"/>
          <w:sz w:val="32"/>
          <w:szCs w:val="24"/>
        </w:rPr>
        <w:t>）政审考察</w:t>
      </w:r>
    </w:p>
    <w:p w14:paraId="2766F1AA">
      <w:pPr>
        <w:spacing w:line="590" w:lineRule="exact"/>
        <w:ind w:firstLine="664" w:firstLineChars="200"/>
        <w:rPr>
          <w:rFonts w:hint="eastAsia" w:ascii="Times New Roman" w:hAnsi="Times New Roman" w:eastAsia="方正仿宋"/>
          <w:spacing w:val="6"/>
          <w:sz w:val="32"/>
          <w:szCs w:val="32"/>
          <w:lang w:val="en-US" w:eastAsia="zh-CN"/>
        </w:rPr>
      </w:pPr>
      <w:r>
        <w:rPr>
          <w:rFonts w:hint="eastAsia" w:ascii="Times New Roman" w:hAnsi="Times New Roman" w:eastAsia="方正仿宋"/>
          <w:spacing w:val="6"/>
          <w:sz w:val="32"/>
          <w:szCs w:val="32"/>
          <w:lang w:val="en-US" w:eastAsia="zh-CN"/>
        </w:rPr>
        <w:t>对体检合格的人员进行政审考察，</w:t>
      </w:r>
      <w:r>
        <w:rPr>
          <w:rFonts w:hint="eastAsia" w:ascii="Times New Roman" w:hAnsi="Times New Roman" w:eastAsia="方正仿宋"/>
          <w:spacing w:val="6"/>
          <w:sz w:val="32"/>
          <w:szCs w:val="32"/>
          <w:highlight w:val="none"/>
          <w:lang w:val="en-US" w:eastAsia="zh-CN"/>
        </w:rPr>
        <w:t>政审须进行犯罪情况、征信情况核查</w:t>
      </w:r>
      <w:r>
        <w:rPr>
          <w:rFonts w:hint="eastAsia" w:ascii="Times New Roman" w:hAnsi="Times New Roman" w:eastAsia="方正仿宋"/>
          <w:spacing w:val="6"/>
          <w:sz w:val="32"/>
          <w:szCs w:val="32"/>
          <w:lang w:val="en-US" w:eastAsia="zh-CN"/>
        </w:rPr>
        <w:t>。因个人原因导致对其进行考察或考察不合格出现的空额不再递补。</w:t>
      </w:r>
    </w:p>
    <w:p w14:paraId="24EBC8BD">
      <w:pPr>
        <w:spacing w:line="590" w:lineRule="exact"/>
        <w:ind w:firstLine="664" w:firstLineChars="200"/>
        <w:rPr>
          <w:rFonts w:hint="eastAsia" w:ascii="方正楷体" w:hAnsi="Times New Roman" w:eastAsia="方正楷体"/>
          <w:spacing w:val="6"/>
          <w:sz w:val="32"/>
          <w:szCs w:val="24"/>
          <w:lang w:val="en-US" w:eastAsia="zh-CN"/>
        </w:rPr>
      </w:pPr>
      <w:r>
        <w:rPr>
          <w:rFonts w:hint="eastAsia" w:ascii="方正楷体" w:hAnsi="Times New Roman" w:eastAsia="方正楷体"/>
          <w:spacing w:val="6"/>
          <w:sz w:val="32"/>
          <w:szCs w:val="24"/>
          <w:lang w:val="en-US" w:eastAsia="zh-CN"/>
        </w:rPr>
        <w:t>（七）审核备案</w:t>
      </w:r>
    </w:p>
    <w:p w14:paraId="79FED6F9">
      <w:pPr>
        <w:spacing w:line="590" w:lineRule="exact"/>
        <w:ind w:firstLine="664" w:firstLineChars="200"/>
        <w:rPr>
          <w:rFonts w:hint="default" w:ascii="Times New Roman" w:hAnsi="Times New Roman" w:eastAsia="方正仿宋"/>
          <w:spacing w:val="6"/>
          <w:sz w:val="32"/>
          <w:szCs w:val="32"/>
          <w:lang w:val="en-US" w:eastAsia="zh-CN"/>
        </w:rPr>
      </w:pPr>
      <w:r>
        <w:rPr>
          <w:rFonts w:hint="eastAsia" w:ascii="Times New Roman" w:hAnsi="Times New Roman" w:eastAsia="方正仿宋"/>
          <w:spacing w:val="6"/>
          <w:sz w:val="32"/>
          <w:szCs w:val="32"/>
          <w:lang w:val="en-US" w:eastAsia="zh-CN"/>
        </w:rPr>
        <w:t>政审考察合格者作为拟聘人员</w:t>
      </w:r>
      <w:r>
        <w:rPr>
          <w:rFonts w:hint="default" w:ascii="Times New Roman" w:hAnsi="Times New Roman" w:eastAsia="方正仿宋"/>
          <w:spacing w:val="6"/>
          <w:sz w:val="32"/>
          <w:szCs w:val="32"/>
          <w:lang w:val="en-US" w:eastAsia="zh-CN"/>
        </w:rPr>
        <w:t>报教育文体局备案。</w:t>
      </w:r>
    </w:p>
    <w:p w14:paraId="2CA05742">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Times New Roman" w:hAnsi="Times New Roman" w:eastAsia="方正楷体"/>
          <w:sz w:val="32"/>
          <w:szCs w:val="32"/>
        </w:rPr>
      </w:pPr>
      <w:r>
        <w:rPr>
          <w:rFonts w:hint="eastAsia" w:ascii="Times New Roman" w:hAnsi="Times New Roman" w:eastAsia="方正楷体"/>
          <w:sz w:val="32"/>
          <w:szCs w:val="32"/>
        </w:rPr>
        <w:t>（八）公示</w:t>
      </w:r>
    </w:p>
    <w:p w14:paraId="49668615">
      <w:pPr>
        <w:spacing w:line="590" w:lineRule="exact"/>
        <w:ind w:firstLine="664" w:firstLineChars="200"/>
        <w:rPr>
          <w:rFonts w:hint="eastAsia" w:ascii="Times New Roman" w:hAnsi="Times New Roman" w:eastAsia="方正仿宋"/>
          <w:spacing w:val="6"/>
          <w:sz w:val="32"/>
          <w:szCs w:val="32"/>
          <w:lang w:val="en-US" w:eastAsia="zh-CN"/>
        </w:rPr>
      </w:pPr>
      <w:r>
        <w:rPr>
          <w:rFonts w:hint="eastAsia" w:ascii="Times New Roman" w:hAnsi="Times New Roman" w:eastAsia="方正仿宋"/>
          <w:spacing w:val="6"/>
          <w:sz w:val="32"/>
          <w:szCs w:val="32"/>
          <w:lang w:val="en-US" w:eastAsia="zh-CN"/>
        </w:rPr>
        <w:t>备案通过后作为拟聘人员进行公示，公示期为7个工作日。对公示期间反映有严重问题并查有实据、不符合应聘资格条件的，取消该拟聘人员的拟聘资格，出现的空额不再递补。</w:t>
      </w:r>
    </w:p>
    <w:p w14:paraId="3C4AFA51">
      <w:pPr>
        <w:spacing w:line="590" w:lineRule="exact"/>
        <w:ind w:firstLine="664" w:firstLineChars="200"/>
        <w:rPr>
          <w:rFonts w:hint="eastAsia" w:ascii="方正黑体" w:hAnsi="Times New Roman" w:eastAsia="方正黑体"/>
          <w:spacing w:val="6"/>
          <w:sz w:val="32"/>
          <w:szCs w:val="24"/>
        </w:rPr>
      </w:pPr>
      <w:r>
        <w:rPr>
          <w:rFonts w:hint="eastAsia" w:ascii="方正黑体" w:hAnsi="Times New Roman" w:eastAsia="方正黑体"/>
          <w:spacing w:val="6"/>
          <w:sz w:val="32"/>
          <w:szCs w:val="24"/>
        </w:rPr>
        <w:t>五、聘用管理</w:t>
      </w:r>
    </w:p>
    <w:p w14:paraId="4BAEB193">
      <w:pPr>
        <w:spacing w:line="590" w:lineRule="exact"/>
        <w:ind w:firstLine="664" w:firstLineChars="200"/>
        <w:rPr>
          <w:rFonts w:hint="eastAsia" w:ascii="Times New Roman" w:hAnsi="Times New Roman" w:eastAsia="方正仿宋"/>
          <w:spacing w:val="6"/>
          <w:sz w:val="32"/>
          <w:szCs w:val="32"/>
          <w:lang w:val="en-US" w:eastAsia="zh-CN"/>
        </w:rPr>
      </w:pPr>
      <w:r>
        <w:rPr>
          <w:rFonts w:hint="eastAsia" w:ascii="Times New Roman" w:hAnsi="Times New Roman" w:eastAsia="方正仿宋"/>
          <w:spacing w:val="6"/>
          <w:sz w:val="32"/>
          <w:szCs w:val="32"/>
          <w:lang w:val="en-US" w:eastAsia="zh-CN"/>
        </w:rPr>
        <w:t>拟聘人员应在规定的时限内到单位报到并办理入职手续。未经招聘单位同意，逾期未报到者，视为自动放弃。因上述原因产生的空额，不再递补。</w:t>
      </w:r>
    </w:p>
    <w:p w14:paraId="68C401B2">
      <w:pPr>
        <w:spacing w:line="590" w:lineRule="exact"/>
        <w:ind w:firstLine="664" w:firstLineChars="200"/>
        <w:rPr>
          <w:rFonts w:hint="eastAsia" w:ascii="方正黑体" w:hAnsi="Times New Roman" w:eastAsia="方正黑体"/>
          <w:spacing w:val="6"/>
          <w:sz w:val="32"/>
          <w:szCs w:val="24"/>
        </w:rPr>
      </w:pPr>
      <w:r>
        <w:rPr>
          <w:rFonts w:hint="eastAsia" w:ascii="方正黑体" w:hAnsi="Times New Roman" w:eastAsia="方正黑体"/>
          <w:spacing w:val="6"/>
          <w:sz w:val="32"/>
          <w:szCs w:val="24"/>
        </w:rPr>
        <w:t>六、</w:t>
      </w:r>
      <w:r>
        <w:rPr>
          <w:rFonts w:hint="eastAsia" w:ascii="Times New Roman" w:hAnsi="Times New Roman" w:eastAsia="方正仿宋"/>
          <w:b/>
          <w:spacing w:val="6"/>
          <w:sz w:val="32"/>
          <w:szCs w:val="32"/>
          <w:highlight w:val="none"/>
        </w:rPr>
        <w:t>咨询和监督</w:t>
      </w:r>
    </w:p>
    <w:p w14:paraId="68606CDE">
      <w:pPr>
        <w:spacing w:line="590" w:lineRule="exact"/>
        <w:ind w:firstLine="664" w:firstLineChars="200"/>
        <w:rPr>
          <w:rFonts w:hint="eastAsia" w:ascii="Times New Roman" w:hAnsi="Times New Roman" w:eastAsia="方正仿宋"/>
          <w:spacing w:val="6"/>
          <w:sz w:val="32"/>
          <w:szCs w:val="32"/>
          <w:lang w:val="en-US" w:eastAsia="zh-CN"/>
        </w:rPr>
      </w:pPr>
      <w:r>
        <w:rPr>
          <w:rFonts w:hint="eastAsia" w:ascii="Times New Roman" w:hAnsi="Times New Roman" w:eastAsia="方正仿宋"/>
          <w:spacing w:val="6"/>
          <w:sz w:val="32"/>
          <w:szCs w:val="32"/>
          <w:lang w:val="en-US" w:eastAsia="zh-CN"/>
        </w:rPr>
        <w:t>为保证招聘工作的公开、公平、公正，招聘工作实行信息公开、过程公开、结果公开，接受社会及有关部门的监督。</w:t>
      </w:r>
    </w:p>
    <w:p w14:paraId="681C352C">
      <w:pPr>
        <w:spacing w:line="590" w:lineRule="exact"/>
        <w:ind w:firstLine="664" w:firstLineChars="200"/>
        <w:rPr>
          <w:rFonts w:ascii="Times New Roman" w:hAnsi="Times New Roman" w:eastAsia="方正仿宋"/>
          <w:spacing w:val="6"/>
          <w:sz w:val="32"/>
          <w:szCs w:val="32"/>
          <w:highlight w:val="none"/>
        </w:rPr>
      </w:pPr>
      <w:r>
        <w:rPr>
          <w:rFonts w:hint="eastAsia" w:ascii="Times New Roman" w:hAnsi="Times New Roman" w:eastAsia="方正仿宋"/>
          <w:spacing w:val="6"/>
          <w:sz w:val="32"/>
          <w:szCs w:val="32"/>
          <w:highlight w:val="none"/>
        </w:rPr>
        <w:t>本公告未尽事项，由成都高新区中和街道办事处解释。</w:t>
      </w:r>
    </w:p>
    <w:p w14:paraId="0A6EABE1">
      <w:pPr>
        <w:spacing w:line="590" w:lineRule="exact"/>
        <w:ind w:firstLine="664" w:firstLineChars="200"/>
        <w:rPr>
          <w:rFonts w:ascii="Times New Roman" w:hAnsi="Times New Roman" w:eastAsia="方正仿宋"/>
          <w:spacing w:val="6"/>
          <w:sz w:val="32"/>
          <w:szCs w:val="32"/>
          <w:highlight w:val="none"/>
        </w:rPr>
      </w:pPr>
      <w:r>
        <w:rPr>
          <w:rFonts w:hint="eastAsia" w:ascii="Times New Roman" w:hAnsi="Times New Roman" w:eastAsia="方正仿宋"/>
          <w:spacing w:val="6"/>
          <w:sz w:val="32"/>
          <w:szCs w:val="32"/>
          <w:highlight w:val="none"/>
        </w:rPr>
        <w:t>咨询电话：19938493712</w:t>
      </w:r>
      <w:r>
        <w:rPr>
          <w:rFonts w:hint="eastAsia" w:ascii="Times New Roman" w:hAnsi="Times New Roman" w:eastAsia="方正仿宋"/>
          <w:spacing w:val="6"/>
          <w:sz w:val="32"/>
          <w:szCs w:val="32"/>
          <w:lang w:eastAsia="zh-CN"/>
        </w:rPr>
        <w:t>、</w:t>
      </w:r>
      <w:r>
        <w:rPr>
          <w:rFonts w:ascii="Times New Roman" w:hAnsi="Times New Roman" w:eastAsia="方正仿宋"/>
          <w:spacing w:val="6"/>
          <w:sz w:val="32"/>
          <w:szCs w:val="32"/>
          <w:highlight w:val="none"/>
        </w:rPr>
        <w:t>028-62523502</w:t>
      </w:r>
      <w:r>
        <w:rPr>
          <w:rFonts w:hint="eastAsia" w:ascii="Times New Roman" w:hAnsi="Times New Roman" w:eastAsia="方正仿宋"/>
          <w:spacing w:val="6"/>
          <w:sz w:val="32"/>
          <w:szCs w:val="32"/>
          <w:highlight w:val="none"/>
        </w:rPr>
        <w:t xml:space="preserve">  </w:t>
      </w:r>
    </w:p>
    <w:p w14:paraId="140E0E6F">
      <w:pPr>
        <w:spacing w:line="590" w:lineRule="exact"/>
        <w:ind w:firstLine="664" w:firstLineChars="200"/>
        <w:rPr>
          <w:rFonts w:ascii="Times New Roman" w:hAnsi="Times New Roman" w:eastAsia="方正仿宋"/>
          <w:spacing w:val="6"/>
          <w:sz w:val="32"/>
          <w:szCs w:val="32"/>
          <w:highlight w:val="none"/>
        </w:rPr>
      </w:pPr>
      <w:r>
        <w:rPr>
          <w:rFonts w:hint="eastAsia" w:ascii="Times New Roman" w:hAnsi="Times New Roman" w:eastAsia="方正仿宋"/>
          <w:spacing w:val="6"/>
          <w:sz w:val="32"/>
          <w:szCs w:val="32"/>
          <w:highlight w:val="none"/>
        </w:rPr>
        <w:t>监督电话：028-64570531</w:t>
      </w:r>
    </w:p>
    <w:p w14:paraId="4B2FC056">
      <w:pPr>
        <w:spacing w:line="590" w:lineRule="exact"/>
        <w:ind w:firstLine="664" w:firstLineChars="200"/>
        <w:rPr>
          <w:rFonts w:ascii="Times New Roman" w:hAnsi="Times New Roman" w:eastAsia="方正仿宋"/>
          <w:spacing w:val="6"/>
          <w:sz w:val="32"/>
          <w:szCs w:val="32"/>
          <w:highlight w:val="none"/>
        </w:rPr>
      </w:pPr>
      <w:r>
        <w:rPr>
          <w:rFonts w:hint="eastAsia" w:ascii="Times New Roman" w:hAnsi="Times New Roman" w:eastAsia="方正仿宋"/>
          <w:spacing w:val="6"/>
          <w:sz w:val="32"/>
          <w:szCs w:val="32"/>
          <w:highlight w:val="none"/>
        </w:rPr>
        <w:t>咨询时间：网上报名期间及法定工作日9:00-12:00；13:00-17:00。</w:t>
      </w:r>
    </w:p>
    <w:p w14:paraId="45BF540E">
      <w:pPr>
        <w:spacing w:line="590" w:lineRule="exact"/>
        <w:ind w:firstLine="664" w:firstLineChars="200"/>
        <w:rPr>
          <w:rFonts w:hint="eastAsia" w:ascii="Times New Roman" w:hAnsi="Times New Roman" w:eastAsia="方正仿宋"/>
          <w:sz w:val="32"/>
          <w:szCs w:val="32"/>
        </w:rPr>
      </w:pPr>
      <w:r>
        <w:rPr>
          <w:rFonts w:hint="eastAsia" w:ascii="Times New Roman" w:hAnsi="Times New Roman" w:eastAsia="方正仿宋"/>
          <w:spacing w:val="6"/>
          <w:sz w:val="32"/>
          <w:szCs w:val="32"/>
          <w:highlight w:val="none"/>
        </w:rPr>
        <w:t>本公告未经许可，严禁非法转载，若有侵权，追究其责。</w:t>
      </w:r>
    </w:p>
    <w:p w14:paraId="288B775D">
      <w:pPr>
        <w:spacing w:line="590" w:lineRule="exact"/>
        <w:ind w:firstLine="664" w:firstLineChars="200"/>
        <w:rPr>
          <w:rFonts w:hint="eastAsia" w:ascii="Times New Roman" w:hAnsi="Times New Roman" w:eastAsia="方正仿宋"/>
          <w:spacing w:val="6"/>
          <w:sz w:val="32"/>
          <w:szCs w:val="32"/>
          <w:lang w:val="en-US" w:eastAsia="zh-CN"/>
        </w:rPr>
      </w:pPr>
      <w:bookmarkStart w:id="5" w:name="OLE_LINK12"/>
    </w:p>
    <w:p w14:paraId="621D7B68">
      <w:pPr>
        <w:spacing w:line="590" w:lineRule="exact"/>
        <w:ind w:firstLine="664" w:firstLineChars="200"/>
        <w:rPr>
          <w:rFonts w:hint="eastAsia" w:ascii="Times New Roman" w:hAnsi="Times New Roman" w:eastAsia="方正仿宋"/>
          <w:spacing w:val="6"/>
          <w:sz w:val="32"/>
          <w:szCs w:val="32"/>
          <w:lang w:val="en-US" w:eastAsia="zh-CN"/>
        </w:rPr>
      </w:pPr>
      <w:r>
        <w:rPr>
          <w:rFonts w:hint="eastAsia" w:ascii="Times New Roman" w:hAnsi="Times New Roman" w:eastAsia="方正仿宋"/>
          <w:spacing w:val="6"/>
          <w:sz w:val="32"/>
          <w:szCs w:val="32"/>
          <w:lang w:val="en-US" w:eastAsia="zh-CN"/>
        </w:rPr>
        <w:t>附件：1. 岗位情况表</w:t>
      </w:r>
    </w:p>
    <w:bookmarkEnd w:id="5"/>
    <w:p w14:paraId="5ACE410A">
      <w:pPr>
        <w:spacing w:line="590" w:lineRule="exact"/>
        <w:ind w:firstLine="664" w:firstLineChars="200"/>
        <w:rPr>
          <w:rFonts w:hint="eastAsia" w:ascii="Times New Roman" w:hAnsi="Times New Roman" w:eastAsia="方正仿宋"/>
          <w:spacing w:val="6"/>
          <w:sz w:val="32"/>
          <w:szCs w:val="32"/>
          <w:lang w:val="en-US" w:eastAsia="zh-CN"/>
        </w:rPr>
      </w:pPr>
      <w:r>
        <w:rPr>
          <w:rFonts w:hint="eastAsia" w:ascii="Times New Roman" w:hAnsi="Times New Roman" w:eastAsia="方正仿宋"/>
          <w:spacing w:val="6"/>
          <w:sz w:val="32"/>
          <w:szCs w:val="32"/>
          <w:lang w:val="en-US" w:eastAsia="zh-CN"/>
        </w:rPr>
        <w:t xml:space="preserve">      2. 成都高新区公办幼儿园编外聘用人员报名表</w:t>
      </w:r>
    </w:p>
    <w:p w14:paraId="3F624C12">
      <w:pPr>
        <w:spacing w:before="100" w:beforeAutospacing="1" w:after="120"/>
        <w:jc w:val="left"/>
        <w:rPr>
          <w:rFonts w:hint="eastAsia" w:ascii="方正小标宋简体" w:hAnsi="Times New Roman" w:eastAsia="方正小标宋简体"/>
          <w:sz w:val="32"/>
          <w:szCs w:val="32"/>
        </w:rPr>
      </w:pPr>
    </w:p>
    <w:p w14:paraId="145010F2">
      <w:pPr>
        <w:pStyle w:val="2"/>
        <w:pageBreakBefore w:val="0"/>
        <w:widowControl w:val="0"/>
        <w:kinsoku/>
        <w:wordWrap/>
        <w:overflowPunct/>
        <w:topLinePunct w:val="0"/>
        <w:autoSpaceDE/>
        <w:autoSpaceDN/>
        <w:bidi w:val="0"/>
        <w:spacing w:line="560" w:lineRule="exact"/>
        <w:textAlignment w:val="auto"/>
        <w:rPr>
          <w:rFonts w:hint="eastAsia" w:ascii="Times New Roman" w:hAnsi="Times New Roman" w:eastAsia="方正仿宋" w:cs="Times New Roman"/>
          <w:b w:val="0"/>
          <w:spacing w:val="6"/>
          <w:kern w:val="2"/>
          <w:sz w:val="32"/>
          <w:szCs w:val="32"/>
          <w:highlight w:val="none"/>
          <w:lang w:val="en-US" w:eastAsia="zh-CN" w:bidi="ar-SA"/>
        </w:rPr>
      </w:pPr>
      <w:r>
        <w:rPr>
          <w:rFonts w:hint="eastAsia" w:ascii="Times New Roman" w:hAnsi="Times New Roman" w:eastAsia="方正仿宋" w:cs="Times New Roman"/>
          <w:b w:val="0"/>
          <w:spacing w:val="6"/>
          <w:kern w:val="2"/>
          <w:sz w:val="32"/>
          <w:szCs w:val="32"/>
          <w:highlight w:val="none"/>
          <w:lang w:val="en-US" w:eastAsia="zh-CN" w:bidi="ar-SA"/>
        </w:rPr>
        <w:t>附件1：</w:t>
      </w:r>
    </w:p>
    <w:p w14:paraId="768CE67E">
      <w:pPr>
        <w:spacing w:before="100" w:beforeAutospacing="1" w:after="120"/>
        <w:jc w:val="center"/>
        <w:rPr>
          <w:rFonts w:ascii="方正小标宋_GBK" w:hAnsi="Times New Roman" w:eastAsia="方正小标宋_GBK"/>
          <w:spacing w:val="20"/>
          <w:kern w:val="11"/>
          <w:sz w:val="28"/>
          <w:szCs w:val="32"/>
          <w:highlight w:val="none"/>
        </w:rPr>
      </w:pPr>
      <w:r>
        <w:rPr>
          <w:rFonts w:hint="eastAsia" w:ascii="方正小标宋_GBK" w:hAnsi="Times New Roman" w:eastAsia="方正小标宋_GBK"/>
          <w:spacing w:val="20"/>
          <w:kern w:val="11"/>
          <w:sz w:val="40"/>
          <w:szCs w:val="44"/>
          <w:highlight w:val="none"/>
        </w:rPr>
        <w:t xml:space="preserve">岗位情况表 </w:t>
      </w:r>
    </w:p>
    <w:tbl>
      <w:tblPr>
        <w:tblStyle w:val="6"/>
        <w:tblW w:w="9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8"/>
        <w:gridCol w:w="1456"/>
        <w:gridCol w:w="993"/>
        <w:gridCol w:w="1815"/>
        <w:gridCol w:w="4110"/>
      </w:tblGrid>
      <w:tr w14:paraId="1A312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blHeader/>
          <w:jc w:val="center"/>
        </w:trPr>
        <w:tc>
          <w:tcPr>
            <w:tcW w:w="1268" w:type="dxa"/>
            <w:vAlign w:val="center"/>
          </w:tcPr>
          <w:p w14:paraId="490F984D">
            <w:pPr>
              <w:widowControl/>
              <w:spacing w:line="400" w:lineRule="exact"/>
              <w:jc w:val="center"/>
              <w:rPr>
                <w:rFonts w:ascii="仿宋" w:hAnsi="仿宋" w:eastAsia="仿宋"/>
                <w:b/>
                <w:bCs/>
                <w:kern w:val="0"/>
                <w:sz w:val="28"/>
                <w:highlight w:val="none"/>
              </w:rPr>
            </w:pPr>
            <w:r>
              <w:rPr>
                <w:rFonts w:ascii="仿宋" w:hAnsi="仿宋" w:eastAsia="仿宋"/>
                <w:b/>
                <w:bCs/>
                <w:kern w:val="0"/>
                <w:sz w:val="28"/>
                <w:highlight w:val="none"/>
              </w:rPr>
              <w:t>招聘</w:t>
            </w:r>
          </w:p>
          <w:p w14:paraId="78B8F115">
            <w:pPr>
              <w:widowControl/>
              <w:spacing w:line="400" w:lineRule="exact"/>
              <w:jc w:val="center"/>
              <w:rPr>
                <w:rFonts w:ascii="仿宋" w:hAnsi="仿宋" w:eastAsia="仿宋"/>
                <w:b/>
                <w:bCs/>
                <w:kern w:val="0"/>
                <w:sz w:val="28"/>
                <w:highlight w:val="none"/>
              </w:rPr>
            </w:pPr>
            <w:r>
              <w:rPr>
                <w:rFonts w:ascii="仿宋" w:hAnsi="仿宋" w:eastAsia="仿宋"/>
                <w:b/>
                <w:bCs/>
                <w:kern w:val="0"/>
                <w:sz w:val="28"/>
                <w:highlight w:val="none"/>
              </w:rPr>
              <w:t>单位</w:t>
            </w:r>
          </w:p>
        </w:tc>
        <w:tc>
          <w:tcPr>
            <w:tcW w:w="1456" w:type="dxa"/>
            <w:vAlign w:val="center"/>
          </w:tcPr>
          <w:p w14:paraId="4E9F4440">
            <w:pPr>
              <w:widowControl/>
              <w:spacing w:line="400" w:lineRule="exact"/>
              <w:jc w:val="center"/>
              <w:rPr>
                <w:rFonts w:ascii="仿宋" w:hAnsi="仿宋" w:eastAsia="仿宋"/>
                <w:b/>
                <w:bCs/>
                <w:kern w:val="0"/>
                <w:sz w:val="28"/>
                <w:highlight w:val="none"/>
              </w:rPr>
            </w:pPr>
            <w:r>
              <w:rPr>
                <w:rFonts w:ascii="仿宋" w:hAnsi="仿宋" w:eastAsia="仿宋"/>
                <w:b/>
                <w:bCs/>
                <w:kern w:val="0"/>
                <w:sz w:val="28"/>
                <w:highlight w:val="none"/>
              </w:rPr>
              <w:t>招聘</w:t>
            </w:r>
          </w:p>
          <w:p w14:paraId="15B91B94">
            <w:pPr>
              <w:widowControl/>
              <w:spacing w:line="400" w:lineRule="exact"/>
              <w:jc w:val="center"/>
              <w:rPr>
                <w:rFonts w:ascii="仿宋" w:hAnsi="仿宋" w:eastAsia="仿宋"/>
                <w:b/>
                <w:bCs/>
                <w:kern w:val="0"/>
                <w:sz w:val="28"/>
                <w:highlight w:val="none"/>
              </w:rPr>
            </w:pPr>
            <w:r>
              <w:rPr>
                <w:rFonts w:ascii="仿宋" w:hAnsi="仿宋" w:eastAsia="仿宋"/>
                <w:b/>
                <w:bCs/>
                <w:kern w:val="0"/>
                <w:sz w:val="28"/>
                <w:highlight w:val="none"/>
              </w:rPr>
              <w:t>岗位</w:t>
            </w:r>
          </w:p>
        </w:tc>
        <w:tc>
          <w:tcPr>
            <w:tcW w:w="993" w:type="dxa"/>
            <w:vAlign w:val="center"/>
          </w:tcPr>
          <w:p w14:paraId="267F454D">
            <w:pPr>
              <w:widowControl/>
              <w:spacing w:line="400" w:lineRule="exact"/>
              <w:jc w:val="center"/>
              <w:rPr>
                <w:rFonts w:ascii="仿宋" w:hAnsi="仿宋" w:eastAsia="仿宋"/>
                <w:b/>
                <w:bCs/>
                <w:kern w:val="0"/>
                <w:sz w:val="28"/>
                <w:highlight w:val="none"/>
              </w:rPr>
            </w:pPr>
            <w:r>
              <w:rPr>
                <w:rFonts w:ascii="仿宋" w:hAnsi="仿宋" w:eastAsia="仿宋"/>
                <w:b/>
                <w:bCs/>
                <w:kern w:val="0"/>
                <w:sz w:val="28"/>
                <w:highlight w:val="none"/>
              </w:rPr>
              <w:t>招聘人数</w:t>
            </w:r>
          </w:p>
        </w:tc>
        <w:tc>
          <w:tcPr>
            <w:tcW w:w="1815" w:type="dxa"/>
            <w:vAlign w:val="center"/>
          </w:tcPr>
          <w:p w14:paraId="5FD41943">
            <w:pPr>
              <w:widowControl/>
              <w:jc w:val="center"/>
              <w:rPr>
                <w:rFonts w:ascii="仿宋" w:hAnsi="仿宋" w:eastAsia="仿宋"/>
                <w:b/>
                <w:bCs/>
                <w:kern w:val="0"/>
                <w:sz w:val="28"/>
                <w:highlight w:val="none"/>
              </w:rPr>
            </w:pPr>
            <w:r>
              <w:rPr>
                <w:rFonts w:ascii="仿宋" w:hAnsi="仿宋" w:eastAsia="仿宋"/>
                <w:b/>
                <w:bCs/>
                <w:kern w:val="0"/>
                <w:sz w:val="28"/>
                <w:highlight w:val="none"/>
              </w:rPr>
              <w:t>岗位职责</w:t>
            </w:r>
          </w:p>
        </w:tc>
        <w:tc>
          <w:tcPr>
            <w:tcW w:w="4110" w:type="dxa"/>
            <w:vAlign w:val="center"/>
          </w:tcPr>
          <w:p w14:paraId="152E04C9">
            <w:pPr>
              <w:widowControl/>
              <w:jc w:val="center"/>
              <w:rPr>
                <w:rFonts w:ascii="仿宋" w:hAnsi="仿宋" w:eastAsia="仿宋"/>
                <w:b/>
                <w:bCs/>
                <w:kern w:val="0"/>
                <w:sz w:val="28"/>
                <w:highlight w:val="none"/>
              </w:rPr>
            </w:pPr>
            <w:r>
              <w:rPr>
                <w:rFonts w:ascii="仿宋" w:hAnsi="仿宋" w:eastAsia="仿宋"/>
                <w:b/>
                <w:bCs/>
                <w:kern w:val="0"/>
                <w:sz w:val="28"/>
                <w:highlight w:val="none"/>
              </w:rPr>
              <w:t>岗位要求</w:t>
            </w:r>
          </w:p>
        </w:tc>
      </w:tr>
      <w:tr w14:paraId="0E693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5" w:hRule="atLeast"/>
          <w:jc w:val="center"/>
        </w:trPr>
        <w:tc>
          <w:tcPr>
            <w:tcW w:w="1268" w:type="dxa"/>
            <w:vMerge w:val="restart"/>
            <w:vAlign w:val="center"/>
          </w:tcPr>
          <w:p w14:paraId="0A399C8D">
            <w:pPr>
              <w:widowControl/>
              <w:spacing w:line="400" w:lineRule="exact"/>
              <w:jc w:val="center"/>
              <w:rPr>
                <w:rFonts w:ascii="仿宋" w:hAnsi="仿宋" w:eastAsia="仿宋"/>
                <w:bCs/>
                <w:kern w:val="0"/>
                <w:sz w:val="24"/>
                <w:szCs w:val="21"/>
                <w:highlight w:val="none"/>
              </w:rPr>
            </w:pPr>
            <w:r>
              <w:rPr>
                <w:rFonts w:hint="eastAsia" w:ascii="仿宋" w:hAnsi="仿宋" w:eastAsia="仿宋"/>
                <w:bCs/>
                <w:kern w:val="0"/>
                <w:sz w:val="24"/>
                <w:szCs w:val="21"/>
                <w:highlight w:val="none"/>
              </w:rPr>
              <w:t>中和街道公办幼儿园</w:t>
            </w:r>
          </w:p>
        </w:tc>
        <w:tc>
          <w:tcPr>
            <w:tcW w:w="1456" w:type="dxa"/>
            <w:vAlign w:val="center"/>
          </w:tcPr>
          <w:p w14:paraId="32E03712">
            <w:pPr>
              <w:widowControl/>
              <w:spacing w:line="360" w:lineRule="exact"/>
              <w:jc w:val="center"/>
              <w:rPr>
                <w:rFonts w:ascii="仿宋" w:hAnsi="仿宋" w:eastAsia="仿宋"/>
                <w:kern w:val="0"/>
                <w:sz w:val="24"/>
                <w:szCs w:val="21"/>
                <w:highlight w:val="none"/>
              </w:rPr>
            </w:pPr>
            <w:r>
              <w:rPr>
                <w:rFonts w:hint="eastAsia" w:ascii="仿宋" w:hAnsi="仿宋" w:eastAsia="仿宋"/>
                <w:kern w:val="0"/>
                <w:sz w:val="24"/>
                <w:szCs w:val="21"/>
                <w:highlight w:val="none"/>
              </w:rPr>
              <w:t>教师</w:t>
            </w:r>
          </w:p>
        </w:tc>
        <w:tc>
          <w:tcPr>
            <w:tcW w:w="993" w:type="dxa"/>
            <w:vAlign w:val="center"/>
          </w:tcPr>
          <w:p w14:paraId="439BA89C">
            <w:pPr>
              <w:widowControl/>
              <w:spacing w:line="360" w:lineRule="exact"/>
              <w:jc w:val="center"/>
              <w:rPr>
                <w:rFonts w:hint="default" w:ascii="仿宋" w:hAnsi="仿宋" w:eastAsia="仿宋"/>
                <w:kern w:val="0"/>
                <w:sz w:val="28"/>
                <w:szCs w:val="21"/>
                <w:highlight w:val="none"/>
                <w:lang w:val="en-US" w:eastAsia="zh-CN"/>
              </w:rPr>
            </w:pPr>
            <w:r>
              <w:rPr>
                <w:rFonts w:hint="eastAsia" w:ascii="仿宋" w:hAnsi="仿宋" w:eastAsia="仿宋"/>
                <w:kern w:val="0"/>
                <w:sz w:val="28"/>
                <w:szCs w:val="21"/>
                <w:highlight w:val="none"/>
                <w:lang w:val="en-US" w:eastAsia="zh-CN"/>
              </w:rPr>
              <w:t>37</w:t>
            </w:r>
          </w:p>
        </w:tc>
        <w:tc>
          <w:tcPr>
            <w:tcW w:w="1815" w:type="dxa"/>
            <w:vAlign w:val="center"/>
          </w:tcPr>
          <w:p w14:paraId="3C58DEBA">
            <w:pPr>
              <w:widowControl/>
              <w:spacing w:line="360" w:lineRule="exact"/>
              <w:rPr>
                <w:rFonts w:ascii="仿宋" w:hAnsi="仿宋" w:eastAsia="仿宋"/>
                <w:kern w:val="0"/>
                <w:sz w:val="24"/>
                <w:szCs w:val="21"/>
                <w:highlight w:val="none"/>
              </w:rPr>
            </w:pPr>
            <w:r>
              <w:rPr>
                <w:rFonts w:ascii="仿宋" w:hAnsi="仿宋" w:eastAsia="仿宋"/>
                <w:kern w:val="0"/>
                <w:sz w:val="24"/>
                <w:highlight w:val="none"/>
              </w:rPr>
              <w:t>负责</w:t>
            </w:r>
            <w:r>
              <w:rPr>
                <w:rFonts w:hint="eastAsia" w:ascii="仿宋" w:hAnsi="仿宋" w:eastAsia="仿宋"/>
                <w:kern w:val="0"/>
                <w:sz w:val="24"/>
                <w:highlight w:val="none"/>
              </w:rPr>
              <w:t>幼儿园相关教学工作；</w:t>
            </w:r>
            <w:r>
              <w:rPr>
                <w:rFonts w:ascii="仿宋" w:hAnsi="仿宋" w:eastAsia="仿宋"/>
                <w:kern w:val="0"/>
                <w:sz w:val="24"/>
                <w:highlight w:val="none"/>
              </w:rPr>
              <w:t>完成领导交办的其他工作。</w:t>
            </w:r>
          </w:p>
        </w:tc>
        <w:tc>
          <w:tcPr>
            <w:tcW w:w="4110" w:type="dxa"/>
            <w:vAlign w:val="center"/>
          </w:tcPr>
          <w:p w14:paraId="523ABCA3">
            <w:pPr>
              <w:widowControl/>
              <w:spacing w:line="360" w:lineRule="exact"/>
              <w:rPr>
                <w:rFonts w:hint="eastAsia" w:ascii="仿宋" w:hAnsi="仿宋" w:eastAsia="仿宋"/>
                <w:kern w:val="0"/>
                <w:sz w:val="24"/>
                <w:highlight w:val="none"/>
              </w:rPr>
            </w:pPr>
            <w:r>
              <w:rPr>
                <w:rFonts w:hint="eastAsia" w:ascii="仿宋" w:hAnsi="仿宋" w:eastAsia="仿宋"/>
                <w:kern w:val="0"/>
                <w:sz w:val="24"/>
                <w:highlight w:val="none"/>
              </w:rPr>
              <w:t>1. 具备学前教育及学科教学相关专业专科及以上学历，在国（境）外高校取得的学历须经国家教育主管部门认证，有5年以上幼儿园教师工作经历者可不受专业限制。</w:t>
            </w:r>
          </w:p>
          <w:p w14:paraId="76FE98E2">
            <w:pPr>
              <w:widowControl/>
              <w:spacing w:line="360" w:lineRule="exact"/>
              <w:rPr>
                <w:rFonts w:hint="eastAsia" w:ascii="仿宋" w:hAnsi="仿宋" w:eastAsia="仿宋"/>
                <w:kern w:val="0"/>
                <w:sz w:val="24"/>
                <w:highlight w:val="none"/>
              </w:rPr>
            </w:pPr>
            <w:r>
              <w:rPr>
                <w:rFonts w:hint="eastAsia" w:ascii="仿宋" w:hAnsi="仿宋" w:eastAsia="仿宋"/>
                <w:kern w:val="0"/>
                <w:sz w:val="24"/>
                <w:highlight w:val="none"/>
              </w:rPr>
              <w:t>2. 年龄35周岁及以下，获区级及以上政府或教育行政部门授予荣誉称号的，年龄可放宽至40周岁。</w:t>
            </w:r>
          </w:p>
          <w:p w14:paraId="172DD9C4">
            <w:pPr>
              <w:widowControl/>
              <w:spacing w:line="360" w:lineRule="exact"/>
              <w:rPr>
                <w:rFonts w:hint="eastAsia" w:ascii="仿宋" w:hAnsi="仿宋" w:eastAsia="仿宋"/>
                <w:kern w:val="0"/>
                <w:sz w:val="24"/>
                <w:highlight w:val="none"/>
              </w:rPr>
            </w:pPr>
            <w:r>
              <w:rPr>
                <w:rFonts w:hint="eastAsia" w:ascii="仿宋" w:hAnsi="仿宋" w:eastAsia="仿宋"/>
                <w:kern w:val="0"/>
                <w:sz w:val="24"/>
                <w:highlight w:val="none"/>
              </w:rPr>
              <w:t>3. 具有幼儿园教师资格证书。</w:t>
            </w:r>
          </w:p>
          <w:p w14:paraId="7211DA11">
            <w:pPr>
              <w:widowControl/>
              <w:spacing w:line="360" w:lineRule="exact"/>
              <w:rPr>
                <w:rFonts w:ascii="仿宋" w:hAnsi="仿宋" w:eastAsia="仿宋"/>
                <w:kern w:val="0"/>
                <w:sz w:val="24"/>
                <w:highlight w:val="none"/>
              </w:rPr>
            </w:pPr>
            <w:r>
              <w:rPr>
                <w:rFonts w:hint="eastAsia" w:ascii="仿宋" w:hAnsi="仿宋" w:eastAsia="仿宋"/>
                <w:kern w:val="0"/>
                <w:sz w:val="24"/>
                <w:highlight w:val="none"/>
              </w:rPr>
              <w:t>4. 普通话达二级甲等及以上。</w:t>
            </w:r>
          </w:p>
        </w:tc>
      </w:tr>
      <w:tr w14:paraId="494F2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1268" w:type="dxa"/>
            <w:vMerge w:val="continue"/>
            <w:vAlign w:val="center"/>
          </w:tcPr>
          <w:p w14:paraId="13493DF8">
            <w:pPr>
              <w:widowControl/>
              <w:spacing w:line="280" w:lineRule="exact"/>
              <w:jc w:val="center"/>
              <w:rPr>
                <w:rFonts w:ascii="仿宋" w:hAnsi="仿宋" w:eastAsia="仿宋"/>
                <w:bCs/>
                <w:kern w:val="0"/>
                <w:sz w:val="24"/>
                <w:szCs w:val="21"/>
                <w:highlight w:val="none"/>
              </w:rPr>
            </w:pPr>
          </w:p>
        </w:tc>
        <w:tc>
          <w:tcPr>
            <w:tcW w:w="1456" w:type="dxa"/>
            <w:vAlign w:val="center"/>
          </w:tcPr>
          <w:p w14:paraId="7CD4FBF0">
            <w:pPr>
              <w:widowControl/>
              <w:spacing w:line="360" w:lineRule="exact"/>
              <w:jc w:val="center"/>
              <w:rPr>
                <w:rFonts w:ascii="仿宋" w:hAnsi="仿宋" w:eastAsia="仿宋"/>
                <w:kern w:val="0"/>
                <w:sz w:val="24"/>
                <w:szCs w:val="21"/>
                <w:highlight w:val="none"/>
              </w:rPr>
            </w:pPr>
            <w:r>
              <w:rPr>
                <w:rFonts w:hint="eastAsia" w:ascii="仿宋" w:hAnsi="仿宋" w:eastAsia="仿宋"/>
                <w:kern w:val="0"/>
                <w:sz w:val="24"/>
                <w:szCs w:val="21"/>
                <w:highlight w:val="none"/>
              </w:rPr>
              <w:t>保育员</w:t>
            </w:r>
          </w:p>
        </w:tc>
        <w:tc>
          <w:tcPr>
            <w:tcW w:w="993" w:type="dxa"/>
            <w:vAlign w:val="center"/>
          </w:tcPr>
          <w:p w14:paraId="03475715">
            <w:pPr>
              <w:widowControl/>
              <w:spacing w:line="360" w:lineRule="exact"/>
              <w:jc w:val="center"/>
              <w:rPr>
                <w:rFonts w:hint="default" w:ascii="仿宋" w:hAnsi="仿宋" w:eastAsia="仿宋"/>
                <w:kern w:val="0"/>
                <w:sz w:val="28"/>
                <w:szCs w:val="21"/>
                <w:highlight w:val="none"/>
                <w:lang w:val="en-US" w:eastAsia="zh-CN"/>
              </w:rPr>
            </w:pPr>
            <w:r>
              <w:rPr>
                <w:rFonts w:hint="eastAsia" w:ascii="仿宋" w:hAnsi="仿宋" w:eastAsia="仿宋"/>
                <w:kern w:val="0"/>
                <w:sz w:val="28"/>
                <w:szCs w:val="21"/>
                <w:highlight w:val="none"/>
                <w:lang w:val="en-US" w:eastAsia="zh-CN"/>
              </w:rPr>
              <w:t>7</w:t>
            </w:r>
          </w:p>
        </w:tc>
        <w:tc>
          <w:tcPr>
            <w:tcW w:w="1815" w:type="dxa"/>
            <w:vAlign w:val="center"/>
          </w:tcPr>
          <w:p w14:paraId="1869F4BF">
            <w:pPr>
              <w:widowControl/>
              <w:spacing w:line="360" w:lineRule="exact"/>
              <w:rPr>
                <w:rFonts w:ascii="仿宋" w:hAnsi="仿宋" w:eastAsia="仿宋"/>
                <w:kern w:val="0"/>
                <w:sz w:val="24"/>
                <w:highlight w:val="none"/>
              </w:rPr>
            </w:pPr>
            <w:r>
              <w:rPr>
                <w:rFonts w:ascii="仿宋" w:hAnsi="仿宋" w:eastAsia="仿宋"/>
                <w:kern w:val="0"/>
                <w:sz w:val="24"/>
                <w:highlight w:val="none"/>
              </w:rPr>
              <w:t>负责</w:t>
            </w:r>
            <w:r>
              <w:rPr>
                <w:rFonts w:hint="eastAsia" w:ascii="仿宋" w:hAnsi="仿宋" w:eastAsia="仿宋"/>
                <w:kern w:val="0"/>
                <w:sz w:val="24"/>
                <w:highlight w:val="none"/>
              </w:rPr>
              <w:t>幼儿园相关保育工作；</w:t>
            </w:r>
            <w:r>
              <w:rPr>
                <w:rFonts w:ascii="仿宋" w:hAnsi="仿宋" w:eastAsia="仿宋"/>
                <w:kern w:val="0"/>
                <w:sz w:val="24"/>
                <w:highlight w:val="none"/>
              </w:rPr>
              <w:t>完成领导交办的其他工作。</w:t>
            </w:r>
          </w:p>
        </w:tc>
        <w:tc>
          <w:tcPr>
            <w:tcW w:w="4110" w:type="dxa"/>
            <w:vAlign w:val="center"/>
          </w:tcPr>
          <w:p w14:paraId="06332109">
            <w:pPr>
              <w:widowControl/>
              <w:spacing w:line="360" w:lineRule="exact"/>
              <w:rPr>
                <w:rFonts w:hint="eastAsia" w:ascii="仿宋" w:hAnsi="仿宋" w:eastAsia="仿宋"/>
                <w:kern w:val="0"/>
                <w:sz w:val="24"/>
                <w:highlight w:val="none"/>
              </w:rPr>
            </w:pPr>
            <w:r>
              <w:rPr>
                <w:rFonts w:hint="eastAsia" w:ascii="仿宋" w:hAnsi="仿宋" w:eastAsia="仿宋"/>
                <w:kern w:val="0"/>
                <w:sz w:val="24"/>
                <w:highlight w:val="none"/>
              </w:rPr>
              <w:t>1. 具备高中及以上学历。</w:t>
            </w:r>
          </w:p>
          <w:p w14:paraId="34768C0D">
            <w:pPr>
              <w:widowControl/>
              <w:spacing w:line="360" w:lineRule="exact"/>
              <w:rPr>
                <w:rFonts w:hint="eastAsia" w:ascii="仿宋" w:hAnsi="仿宋" w:eastAsia="仿宋"/>
                <w:kern w:val="0"/>
                <w:sz w:val="24"/>
                <w:highlight w:val="none"/>
              </w:rPr>
            </w:pPr>
            <w:r>
              <w:rPr>
                <w:rFonts w:hint="eastAsia" w:ascii="仿宋" w:hAnsi="仿宋" w:eastAsia="仿宋"/>
                <w:kern w:val="0"/>
                <w:sz w:val="24"/>
                <w:highlight w:val="none"/>
              </w:rPr>
              <w:t>2. 年龄40周岁及以下，获区级及以上政府或教育行政部门授予荣誉称号的，年龄可放宽至45周岁。</w:t>
            </w:r>
          </w:p>
          <w:p w14:paraId="6EE17A2D">
            <w:pPr>
              <w:widowControl/>
              <w:spacing w:line="360" w:lineRule="exact"/>
              <w:rPr>
                <w:rFonts w:ascii="仿宋" w:hAnsi="仿宋" w:eastAsia="仿宋"/>
                <w:kern w:val="0"/>
                <w:sz w:val="24"/>
                <w:highlight w:val="none"/>
              </w:rPr>
            </w:pPr>
            <w:r>
              <w:rPr>
                <w:rFonts w:hint="eastAsia" w:ascii="仿宋" w:hAnsi="仿宋" w:eastAsia="仿宋"/>
                <w:kern w:val="0"/>
                <w:sz w:val="24"/>
                <w:highlight w:val="none"/>
              </w:rPr>
              <w:t>3. 具有幼儿园保育员等级资格证或上岗资格证。</w:t>
            </w:r>
          </w:p>
        </w:tc>
      </w:tr>
      <w:tr w14:paraId="722FA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1268" w:type="dxa"/>
            <w:vMerge w:val="continue"/>
            <w:vAlign w:val="center"/>
          </w:tcPr>
          <w:p w14:paraId="5E8CB9DE">
            <w:pPr>
              <w:widowControl/>
              <w:spacing w:line="280" w:lineRule="exact"/>
              <w:jc w:val="center"/>
              <w:rPr>
                <w:rFonts w:ascii="仿宋" w:hAnsi="仿宋" w:eastAsia="仿宋"/>
                <w:bCs/>
                <w:kern w:val="0"/>
                <w:sz w:val="24"/>
                <w:szCs w:val="21"/>
                <w:highlight w:val="none"/>
              </w:rPr>
            </w:pPr>
          </w:p>
        </w:tc>
        <w:tc>
          <w:tcPr>
            <w:tcW w:w="1456" w:type="dxa"/>
            <w:vAlign w:val="center"/>
          </w:tcPr>
          <w:p w14:paraId="4F738938">
            <w:pPr>
              <w:widowControl/>
              <w:spacing w:line="360" w:lineRule="exact"/>
              <w:jc w:val="center"/>
              <w:rPr>
                <w:rFonts w:ascii="仿宋" w:hAnsi="仿宋" w:eastAsia="仿宋"/>
                <w:kern w:val="0"/>
                <w:sz w:val="24"/>
                <w:szCs w:val="21"/>
                <w:highlight w:val="none"/>
              </w:rPr>
            </w:pPr>
            <w:r>
              <w:rPr>
                <w:rFonts w:hint="eastAsia" w:ascii="仿宋" w:hAnsi="仿宋" w:eastAsia="仿宋"/>
                <w:kern w:val="0"/>
                <w:sz w:val="24"/>
                <w:szCs w:val="21"/>
                <w:highlight w:val="none"/>
              </w:rPr>
              <w:t>保健人员</w:t>
            </w:r>
          </w:p>
        </w:tc>
        <w:tc>
          <w:tcPr>
            <w:tcW w:w="993" w:type="dxa"/>
            <w:vAlign w:val="center"/>
          </w:tcPr>
          <w:p w14:paraId="48B54DCA">
            <w:pPr>
              <w:widowControl/>
              <w:spacing w:line="360" w:lineRule="exact"/>
              <w:jc w:val="center"/>
              <w:rPr>
                <w:rFonts w:hint="default" w:ascii="仿宋" w:hAnsi="仿宋" w:eastAsia="仿宋"/>
                <w:kern w:val="0"/>
                <w:sz w:val="28"/>
                <w:szCs w:val="21"/>
                <w:highlight w:val="none"/>
                <w:lang w:val="en-US" w:eastAsia="zh-CN"/>
              </w:rPr>
            </w:pPr>
            <w:r>
              <w:rPr>
                <w:rFonts w:hint="eastAsia" w:ascii="仿宋" w:hAnsi="仿宋" w:eastAsia="仿宋"/>
                <w:kern w:val="0"/>
                <w:sz w:val="28"/>
                <w:szCs w:val="21"/>
                <w:highlight w:val="none"/>
                <w:lang w:val="en-US" w:eastAsia="zh-CN"/>
              </w:rPr>
              <w:t>3</w:t>
            </w:r>
          </w:p>
        </w:tc>
        <w:tc>
          <w:tcPr>
            <w:tcW w:w="1815" w:type="dxa"/>
            <w:vAlign w:val="center"/>
          </w:tcPr>
          <w:p w14:paraId="2317B038">
            <w:pPr>
              <w:widowControl/>
              <w:spacing w:line="360" w:lineRule="exact"/>
              <w:rPr>
                <w:rFonts w:ascii="仿宋" w:hAnsi="仿宋" w:eastAsia="仿宋"/>
                <w:kern w:val="0"/>
                <w:sz w:val="24"/>
                <w:highlight w:val="none"/>
              </w:rPr>
            </w:pPr>
            <w:r>
              <w:rPr>
                <w:rFonts w:ascii="仿宋" w:hAnsi="仿宋" w:eastAsia="仿宋"/>
                <w:kern w:val="0"/>
                <w:sz w:val="24"/>
                <w:highlight w:val="none"/>
              </w:rPr>
              <w:t>负责</w:t>
            </w:r>
            <w:r>
              <w:rPr>
                <w:rFonts w:hint="eastAsia" w:ascii="仿宋" w:hAnsi="仿宋" w:eastAsia="仿宋"/>
                <w:kern w:val="0"/>
                <w:sz w:val="24"/>
                <w:highlight w:val="none"/>
              </w:rPr>
              <w:t>幼儿园相关幼儿保健工作；</w:t>
            </w:r>
            <w:r>
              <w:rPr>
                <w:rFonts w:ascii="仿宋" w:hAnsi="仿宋" w:eastAsia="仿宋"/>
                <w:kern w:val="0"/>
                <w:sz w:val="24"/>
                <w:highlight w:val="none"/>
              </w:rPr>
              <w:t>完成领导交办的其他工作。</w:t>
            </w:r>
          </w:p>
        </w:tc>
        <w:tc>
          <w:tcPr>
            <w:tcW w:w="4110" w:type="dxa"/>
            <w:vAlign w:val="center"/>
          </w:tcPr>
          <w:p w14:paraId="655995F4">
            <w:pPr>
              <w:widowControl/>
              <w:spacing w:line="360" w:lineRule="exact"/>
              <w:rPr>
                <w:rFonts w:hint="eastAsia" w:ascii="仿宋" w:hAnsi="仿宋" w:eastAsia="仿宋"/>
                <w:kern w:val="0"/>
                <w:sz w:val="24"/>
                <w:highlight w:val="none"/>
              </w:rPr>
            </w:pPr>
            <w:r>
              <w:rPr>
                <w:rFonts w:hint="eastAsia" w:ascii="仿宋" w:hAnsi="仿宋" w:eastAsia="仿宋"/>
                <w:kern w:val="0"/>
                <w:sz w:val="24"/>
                <w:highlight w:val="none"/>
              </w:rPr>
              <w:t>1. 具备医药卫生类大专以上学历。</w:t>
            </w:r>
          </w:p>
          <w:p w14:paraId="1CFDA3DE">
            <w:pPr>
              <w:widowControl/>
              <w:spacing w:line="360" w:lineRule="exact"/>
              <w:rPr>
                <w:rFonts w:hint="eastAsia" w:ascii="仿宋" w:hAnsi="仿宋" w:eastAsia="仿宋"/>
                <w:kern w:val="0"/>
                <w:sz w:val="24"/>
                <w:highlight w:val="none"/>
              </w:rPr>
            </w:pPr>
            <w:r>
              <w:rPr>
                <w:rFonts w:hint="eastAsia" w:ascii="仿宋" w:hAnsi="仿宋" w:eastAsia="仿宋"/>
                <w:kern w:val="0"/>
                <w:sz w:val="24"/>
                <w:highlight w:val="none"/>
              </w:rPr>
              <w:t>2. 年龄35周岁及以下，具有护师职称或医师资格证可以放宽到40周岁。</w:t>
            </w:r>
          </w:p>
          <w:p w14:paraId="1C3FE740">
            <w:pPr>
              <w:widowControl/>
              <w:spacing w:line="360" w:lineRule="exact"/>
              <w:rPr>
                <w:rFonts w:ascii="仿宋" w:hAnsi="仿宋" w:eastAsia="仿宋"/>
                <w:kern w:val="0"/>
                <w:sz w:val="24"/>
                <w:highlight w:val="none"/>
              </w:rPr>
            </w:pPr>
            <w:r>
              <w:rPr>
                <w:rFonts w:hint="eastAsia" w:ascii="仿宋" w:hAnsi="仿宋" w:eastAsia="仿宋"/>
                <w:kern w:val="0"/>
                <w:sz w:val="24"/>
                <w:highlight w:val="none"/>
              </w:rPr>
              <w:t>3. 具有区级及以上托幼机构保健员资格证。</w:t>
            </w:r>
          </w:p>
        </w:tc>
      </w:tr>
      <w:tr w14:paraId="6E925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1268" w:type="dxa"/>
            <w:vMerge w:val="continue"/>
            <w:vAlign w:val="center"/>
          </w:tcPr>
          <w:p w14:paraId="7EDDB44F">
            <w:pPr>
              <w:widowControl/>
              <w:spacing w:line="280" w:lineRule="exact"/>
              <w:jc w:val="center"/>
              <w:rPr>
                <w:rFonts w:ascii="仿宋" w:hAnsi="仿宋" w:eastAsia="仿宋"/>
                <w:bCs/>
                <w:kern w:val="0"/>
                <w:sz w:val="28"/>
                <w:szCs w:val="21"/>
                <w:highlight w:val="none"/>
              </w:rPr>
            </w:pPr>
          </w:p>
        </w:tc>
        <w:tc>
          <w:tcPr>
            <w:tcW w:w="1456" w:type="dxa"/>
            <w:vAlign w:val="center"/>
          </w:tcPr>
          <w:p w14:paraId="34332C4D">
            <w:pPr>
              <w:widowControl/>
              <w:spacing w:line="360" w:lineRule="exact"/>
              <w:jc w:val="center"/>
              <w:rPr>
                <w:rFonts w:ascii="仿宋" w:hAnsi="仿宋" w:eastAsia="仿宋"/>
                <w:kern w:val="0"/>
                <w:sz w:val="24"/>
                <w:szCs w:val="21"/>
                <w:highlight w:val="none"/>
              </w:rPr>
            </w:pPr>
            <w:r>
              <w:rPr>
                <w:rFonts w:hint="eastAsia" w:ascii="仿宋" w:hAnsi="仿宋" w:eastAsia="仿宋"/>
                <w:kern w:val="0"/>
                <w:sz w:val="24"/>
                <w:szCs w:val="21"/>
                <w:highlight w:val="none"/>
              </w:rPr>
              <w:t>安保人员</w:t>
            </w:r>
          </w:p>
        </w:tc>
        <w:tc>
          <w:tcPr>
            <w:tcW w:w="993" w:type="dxa"/>
            <w:vAlign w:val="center"/>
          </w:tcPr>
          <w:p w14:paraId="302BC014">
            <w:pPr>
              <w:widowControl/>
              <w:spacing w:line="360" w:lineRule="exact"/>
              <w:jc w:val="center"/>
              <w:rPr>
                <w:rFonts w:hint="default" w:ascii="仿宋" w:hAnsi="仿宋" w:eastAsia="仿宋"/>
                <w:kern w:val="0"/>
                <w:sz w:val="28"/>
                <w:szCs w:val="21"/>
                <w:highlight w:val="none"/>
                <w:lang w:val="en-US" w:eastAsia="zh-CN"/>
              </w:rPr>
            </w:pPr>
            <w:r>
              <w:rPr>
                <w:rFonts w:hint="eastAsia" w:ascii="仿宋" w:hAnsi="仿宋" w:eastAsia="仿宋"/>
                <w:kern w:val="0"/>
                <w:sz w:val="28"/>
                <w:szCs w:val="21"/>
                <w:highlight w:val="none"/>
                <w:lang w:val="en-US" w:eastAsia="zh-CN"/>
              </w:rPr>
              <w:t>14</w:t>
            </w:r>
          </w:p>
        </w:tc>
        <w:tc>
          <w:tcPr>
            <w:tcW w:w="1815" w:type="dxa"/>
            <w:vAlign w:val="center"/>
          </w:tcPr>
          <w:p w14:paraId="28498E9B">
            <w:pPr>
              <w:widowControl/>
              <w:spacing w:line="360" w:lineRule="exact"/>
              <w:rPr>
                <w:rFonts w:ascii="仿宋" w:hAnsi="仿宋" w:eastAsia="仿宋"/>
                <w:kern w:val="0"/>
                <w:sz w:val="24"/>
                <w:highlight w:val="none"/>
              </w:rPr>
            </w:pPr>
            <w:r>
              <w:rPr>
                <w:rFonts w:ascii="仿宋" w:hAnsi="仿宋" w:eastAsia="仿宋"/>
                <w:kern w:val="0"/>
                <w:sz w:val="24"/>
                <w:highlight w:val="none"/>
              </w:rPr>
              <w:t>负责</w:t>
            </w:r>
            <w:r>
              <w:rPr>
                <w:rFonts w:hint="eastAsia" w:ascii="仿宋" w:hAnsi="仿宋" w:eastAsia="仿宋"/>
                <w:kern w:val="0"/>
                <w:sz w:val="24"/>
                <w:highlight w:val="none"/>
              </w:rPr>
              <w:t>幼儿园相关安保工作；</w:t>
            </w:r>
            <w:r>
              <w:rPr>
                <w:rFonts w:ascii="仿宋" w:hAnsi="仿宋" w:eastAsia="仿宋"/>
                <w:kern w:val="0"/>
                <w:sz w:val="24"/>
                <w:highlight w:val="none"/>
              </w:rPr>
              <w:t>完成领导交办的其他工作。</w:t>
            </w:r>
          </w:p>
        </w:tc>
        <w:tc>
          <w:tcPr>
            <w:tcW w:w="4110" w:type="dxa"/>
            <w:vAlign w:val="center"/>
          </w:tcPr>
          <w:p w14:paraId="408FB67E">
            <w:pPr>
              <w:widowControl/>
              <w:spacing w:line="360" w:lineRule="exact"/>
              <w:rPr>
                <w:rFonts w:hint="eastAsia" w:ascii="仿宋" w:hAnsi="仿宋" w:eastAsia="仿宋"/>
                <w:kern w:val="0"/>
                <w:sz w:val="24"/>
                <w:highlight w:val="none"/>
              </w:rPr>
            </w:pPr>
            <w:r>
              <w:rPr>
                <w:rFonts w:hint="eastAsia" w:ascii="仿宋" w:hAnsi="仿宋" w:eastAsia="仿宋"/>
                <w:kern w:val="0"/>
                <w:sz w:val="24"/>
                <w:highlight w:val="none"/>
              </w:rPr>
              <w:t>1. 具备初中及以上学历。</w:t>
            </w:r>
          </w:p>
          <w:p w14:paraId="0955F830">
            <w:pPr>
              <w:widowControl/>
              <w:spacing w:line="360" w:lineRule="exact"/>
              <w:rPr>
                <w:rFonts w:hint="eastAsia" w:ascii="仿宋" w:hAnsi="仿宋" w:eastAsia="仿宋"/>
                <w:kern w:val="0"/>
                <w:sz w:val="24"/>
                <w:highlight w:val="none"/>
              </w:rPr>
            </w:pPr>
            <w:r>
              <w:rPr>
                <w:rFonts w:hint="eastAsia" w:ascii="仿宋" w:hAnsi="仿宋" w:eastAsia="仿宋"/>
                <w:kern w:val="0"/>
                <w:sz w:val="24"/>
                <w:highlight w:val="none"/>
              </w:rPr>
              <w:t>2. 年满18周岁，原则上不超过50周岁。</w:t>
            </w:r>
          </w:p>
          <w:p w14:paraId="60AB2FAD">
            <w:pPr>
              <w:widowControl/>
              <w:spacing w:line="360" w:lineRule="exact"/>
              <w:rPr>
                <w:rFonts w:ascii="仿宋" w:hAnsi="仿宋" w:eastAsia="仿宋"/>
                <w:kern w:val="0"/>
                <w:sz w:val="24"/>
                <w:highlight w:val="none"/>
              </w:rPr>
            </w:pPr>
            <w:r>
              <w:rPr>
                <w:rFonts w:hint="eastAsia" w:ascii="仿宋" w:hAnsi="仿宋" w:eastAsia="仿宋"/>
                <w:kern w:val="0"/>
                <w:sz w:val="24"/>
                <w:highlight w:val="none"/>
              </w:rPr>
              <w:t>3. 持有公安机关颁发的保安员证，经当地公安机关审查和采集留存指纹等人体生物信息。</w:t>
            </w:r>
          </w:p>
        </w:tc>
      </w:tr>
      <w:tr w14:paraId="49F6E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1268" w:type="dxa"/>
            <w:vMerge w:val="continue"/>
            <w:vAlign w:val="center"/>
          </w:tcPr>
          <w:p w14:paraId="05416395">
            <w:pPr>
              <w:widowControl/>
              <w:spacing w:line="280" w:lineRule="exact"/>
              <w:jc w:val="center"/>
              <w:rPr>
                <w:rFonts w:ascii="仿宋" w:hAnsi="仿宋" w:eastAsia="仿宋"/>
                <w:bCs/>
                <w:kern w:val="0"/>
                <w:sz w:val="28"/>
                <w:szCs w:val="21"/>
                <w:highlight w:val="none"/>
              </w:rPr>
            </w:pPr>
          </w:p>
        </w:tc>
        <w:tc>
          <w:tcPr>
            <w:tcW w:w="1456" w:type="dxa"/>
            <w:vAlign w:val="center"/>
          </w:tcPr>
          <w:p w14:paraId="030E661B">
            <w:pPr>
              <w:widowControl/>
              <w:spacing w:line="360" w:lineRule="exact"/>
              <w:jc w:val="center"/>
              <w:rPr>
                <w:rFonts w:ascii="仿宋" w:hAnsi="仿宋" w:eastAsia="仿宋"/>
                <w:kern w:val="0"/>
                <w:sz w:val="24"/>
                <w:szCs w:val="21"/>
                <w:highlight w:val="none"/>
              </w:rPr>
            </w:pPr>
            <w:r>
              <w:rPr>
                <w:rFonts w:hint="eastAsia" w:ascii="仿宋" w:hAnsi="仿宋" w:eastAsia="仿宋"/>
                <w:kern w:val="0"/>
                <w:sz w:val="24"/>
                <w:szCs w:val="21"/>
                <w:highlight w:val="none"/>
              </w:rPr>
              <w:t>保洁人员</w:t>
            </w:r>
          </w:p>
        </w:tc>
        <w:tc>
          <w:tcPr>
            <w:tcW w:w="993" w:type="dxa"/>
            <w:vAlign w:val="center"/>
          </w:tcPr>
          <w:p w14:paraId="51CFF11F">
            <w:pPr>
              <w:widowControl/>
              <w:spacing w:line="360" w:lineRule="exact"/>
              <w:jc w:val="center"/>
              <w:rPr>
                <w:rFonts w:hint="eastAsia" w:ascii="仿宋" w:hAnsi="仿宋" w:eastAsia="仿宋"/>
                <w:kern w:val="0"/>
                <w:sz w:val="28"/>
                <w:szCs w:val="21"/>
                <w:highlight w:val="none"/>
                <w:lang w:eastAsia="zh-CN"/>
              </w:rPr>
            </w:pPr>
            <w:r>
              <w:rPr>
                <w:rFonts w:hint="eastAsia" w:ascii="仿宋" w:hAnsi="仿宋" w:eastAsia="仿宋"/>
                <w:kern w:val="0"/>
                <w:sz w:val="28"/>
                <w:szCs w:val="21"/>
                <w:highlight w:val="none"/>
                <w:lang w:val="en-US" w:eastAsia="zh-CN"/>
              </w:rPr>
              <w:t>4</w:t>
            </w:r>
          </w:p>
        </w:tc>
        <w:tc>
          <w:tcPr>
            <w:tcW w:w="1815" w:type="dxa"/>
            <w:vAlign w:val="center"/>
          </w:tcPr>
          <w:p w14:paraId="150E7EB3">
            <w:pPr>
              <w:widowControl/>
              <w:spacing w:line="360" w:lineRule="exact"/>
              <w:rPr>
                <w:rFonts w:ascii="仿宋" w:hAnsi="仿宋" w:eastAsia="仿宋"/>
                <w:kern w:val="0"/>
                <w:sz w:val="24"/>
                <w:highlight w:val="none"/>
              </w:rPr>
            </w:pPr>
            <w:r>
              <w:rPr>
                <w:rFonts w:ascii="仿宋" w:hAnsi="仿宋" w:eastAsia="仿宋"/>
                <w:kern w:val="0"/>
                <w:sz w:val="24"/>
                <w:highlight w:val="none"/>
              </w:rPr>
              <w:t>负责</w:t>
            </w:r>
            <w:r>
              <w:rPr>
                <w:rFonts w:hint="eastAsia" w:ascii="仿宋" w:hAnsi="仿宋" w:eastAsia="仿宋"/>
                <w:kern w:val="0"/>
                <w:sz w:val="24"/>
                <w:highlight w:val="none"/>
              </w:rPr>
              <w:t>幼儿园相关保洁工作；</w:t>
            </w:r>
            <w:r>
              <w:rPr>
                <w:rFonts w:ascii="仿宋" w:hAnsi="仿宋" w:eastAsia="仿宋"/>
                <w:kern w:val="0"/>
                <w:sz w:val="24"/>
                <w:highlight w:val="none"/>
              </w:rPr>
              <w:t>完成领导交办的其他工作。</w:t>
            </w:r>
          </w:p>
        </w:tc>
        <w:tc>
          <w:tcPr>
            <w:tcW w:w="4110" w:type="dxa"/>
            <w:vAlign w:val="center"/>
          </w:tcPr>
          <w:p w14:paraId="24B58261">
            <w:pPr>
              <w:widowControl/>
              <w:spacing w:line="360" w:lineRule="exact"/>
              <w:rPr>
                <w:rFonts w:ascii="仿宋" w:hAnsi="仿宋" w:eastAsia="仿宋"/>
                <w:kern w:val="0"/>
                <w:sz w:val="24"/>
                <w:highlight w:val="none"/>
              </w:rPr>
            </w:pPr>
            <w:r>
              <w:rPr>
                <w:rFonts w:hint="eastAsia" w:ascii="仿宋" w:hAnsi="仿宋" w:eastAsia="仿宋"/>
                <w:kern w:val="0"/>
                <w:sz w:val="24"/>
                <w:highlight w:val="none"/>
              </w:rPr>
              <w:t>年龄男性50周岁及以下，女性45周岁及以下。</w:t>
            </w:r>
          </w:p>
        </w:tc>
      </w:tr>
      <w:tr w14:paraId="25572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jc w:val="center"/>
        </w:trPr>
        <w:tc>
          <w:tcPr>
            <w:tcW w:w="1268" w:type="dxa"/>
            <w:vMerge w:val="continue"/>
            <w:vAlign w:val="center"/>
          </w:tcPr>
          <w:p w14:paraId="0DCEF5EB">
            <w:pPr>
              <w:widowControl/>
              <w:spacing w:line="280" w:lineRule="exact"/>
              <w:jc w:val="center"/>
              <w:rPr>
                <w:rFonts w:ascii="仿宋" w:hAnsi="仿宋" w:eastAsia="仿宋"/>
                <w:bCs/>
                <w:kern w:val="0"/>
                <w:sz w:val="28"/>
                <w:szCs w:val="21"/>
                <w:highlight w:val="none"/>
              </w:rPr>
            </w:pPr>
          </w:p>
        </w:tc>
        <w:tc>
          <w:tcPr>
            <w:tcW w:w="1456" w:type="dxa"/>
            <w:vAlign w:val="center"/>
          </w:tcPr>
          <w:p w14:paraId="513594BC">
            <w:pPr>
              <w:widowControl/>
              <w:spacing w:line="360" w:lineRule="exact"/>
              <w:jc w:val="center"/>
              <w:rPr>
                <w:rFonts w:ascii="仿宋" w:hAnsi="仿宋" w:eastAsia="仿宋"/>
                <w:kern w:val="0"/>
                <w:sz w:val="24"/>
                <w:szCs w:val="21"/>
                <w:highlight w:val="none"/>
              </w:rPr>
            </w:pPr>
            <w:r>
              <w:rPr>
                <w:rFonts w:hint="eastAsia" w:ascii="仿宋" w:hAnsi="仿宋" w:eastAsia="仿宋"/>
                <w:kern w:val="0"/>
                <w:sz w:val="24"/>
                <w:szCs w:val="21"/>
                <w:highlight w:val="none"/>
              </w:rPr>
              <w:t>食堂炊事</w:t>
            </w:r>
          </w:p>
          <w:p w14:paraId="0C5B8D3D">
            <w:pPr>
              <w:widowControl/>
              <w:spacing w:line="360" w:lineRule="exact"/>
              <w:jc w:val="center"/>
              <w:rPr>
                <w:rFonts w:hint="eastAsia" w:ascii="仿宋" w:hAnsi="仿宋" w:eastAsia="仿宋"/>
                <w:kern w:val="0"/>
                <w:sz w:val="24"/>
                <w:szCs w:val="21"/>
                <w:highlight w:val="none"/>
                <w:lang w:eastAsia="zh-CN"/>
              </w:rPr>
            </w:pPr>
            <w:r>
              <w:rPr>
                <w:rFonts w:hint="eastAsia" w:ascii="仿宋" w:hAnsi="仿宋" w:eastAsia="仿宋"/>
                <w:kern w:val="0"/>
                <w:sz w:val="24"/>
                <w:szCs w:val="21"/>
                <w:highlight w:val="none"/>
              </w:rPr>
              <w:t>人员</w:t>
            </w:r>
            <w:r>
              <w:rPr>
                <w:rFonts w:hint="eastAsia" w:ascii="仿宋" w:hAnsi="仿宋" w:eastAsia="仿宋"/>
                <w:kern w:val="0"/>
                <w:sz w:val="24"/>
                <w:szCs w:val="21"/>
                <w:highlight w:val="none"/>
                <w:lang w:eastAsia="zh-CN"/>
              </w:rPr>
              <w:t>（</w:t>
            </w:r>
            <w:r>
              <w:rPr>
                <w:rFonts w:hint="eastAsia" w:ascii="仿宋" w:hAnsi="仿宋" w:eastAsia="仿宋"/>
                <w:kern w:val="0"/>
                <w:sz w:val="24"/>
                <w:szCs w:val="21"/>
                <w:highlight w:val="none"/>
                <w:lang w:val="en-US" w:eastAsia="zh-CN"/>
              </w:rPr>
              <w:t>厨师</w:t>
            </w:r>
            <w:r>
              <w:rPr>
                <w:rFonts w:hint="eastAsia" w:ascii="仿宋" w:hAnsi="仿宋" w:eastAsia="仿宋"/>
                <w:kern w:val="0"/>
                <w:sz w:val="24"/>
                <w:szCs w:val="21"/>
                <w:highlight w:val="none"/>
                <w:lang w:eastAsia="zh-CN"/>
              </w:rPr>
              <w:t>）</w:t>
            </w:r>
          </w:p>
        </w:tc>
        <w:tc>
          <w:tcPr>
            <w:tcW w:w="993" w:type="dxa"/>
            <w:vAlign w:val="center"/>
          </w:tcPr>
          <w:p w14:paraId="1C426440">
            <w:pPr>
              <w:widowControl/>
              <w:spacing w:line="360" w:lineRule="exact"/>
              <w:jc w:val="center"/>
              <w:rPr>
                <w:rFonts w:hint="default" w:ascii="仿宋" w:hAnsi="仿宋" w:eastAsia="仿宋"/>
                <w:kern w:val="0"/>
                <w:sz w:val="28"/>
                <w:szCs w:val="21"/>
                <w:highlight w:val="none"/>
                <w:lang w:val="en-US" w:eastAsia="zh-CN"/>
              </w:rPr>
            </w:pPr>
            <w:r>
              <w:rPr>
                <w:rFonts w:hint="eastAsia" w:ascii="仿宋" w:hAnsi="仿宋" w:eastAsia="仿宋"/>
                <w:kern w:val="0"/>
                <w:sz w:val="28"/>
                <w:szCs w:val="21"/>
                <w:highlight w:val="none"/>
                <w:lang w:val="en-US" w:eastAsia="zh-CN"/>
              </w:rPr>
              <w:t>5</w:t>
            </w:r>
          </w:p>
        </w:tc>
        <w:tc>
          <w:tcPr>
            <w:tcW w:w="1815" w:type="dxa"/>
            <w:vAlign w:val="center"/>
          </w:tcPr>
          <w:p w14:paraId="1EE5C1AB">
            <w:pPr>
              <w:widowControl/>
              <w:spacing w:line="360" w:lineRule="exact"/>
              <w:rPr>
                <w:rFonts w:ascii="仿宋" w:hAnsi="仿宋" w:eastAsia="仿宋"/>
                <w:kern w:val="0"/>
                <w:sz w:val="24"/>
                <w:highlight w:val="none"/>
              </w:rPr>
            </w:pPr>
            <w:r>
              <w:rPr>
                <w:rFonts w:ascii="仿宋" w:hAnsi="仿宋" w:eastAsia="仿宋"/>
                <w:kern w:val="0"/>
                <w:sz w:val="24"/>
                <w:highlight w:val="none"/>
              </w:rPr>
              <w:t>负责</w:t>
            </w:r>
            <w:r>
              <w:rPr>
                <w:rFonts w:hint="eastAsia" w:ascii="仿宋" w:hAnsi="仿宋" w:eastAsia="仿宋"/>
                <w:kern w:val="0"/>
                <w:sz w:val="24"/>
                <w:highlight w:val="none"/>
              </w:rPr>
              <w:t>幼儿园相关炊事工作；</w:t>
            </w:r>
            <w:r>
              <w:rPr>
                <w:rFonts w:ascii="仿宋" w:hAnsi="仿宋" w:eastAsia="仿宋"/>
                <w:kern w:val="0"/>
                <w:sz w:val="24"/>
                <w:highlight w:val="none"/>
              </w:rPr>
              <w:t>完成领导交办的其他工作。</w:t>
            </w:r>
          </w:p>
        </w:tc>
        <w:tc>
          <w:tcPr>
            <w:tcW w:w="4110" w:type="dxa"/>
            <w:vAlign w:val="center"/>
          </w:tcPr>
          <w:p w14:paraId="30BBCAB7">
            <w:pPr>
              <w:widowControl/>
              <w:spacing w:line="360" w:lineRule="exact"/>
              <w:rPr>
                <w:rFonts w:hint="eastAsia" w:ascii="仿宋" w:hAnsi="仿宋" w:eastAsia="仿宋"/>
                <w:kern w:val="0"/>
                <w:sz w:val="24"/>
                <w:highlight w:val="none"/>
              </w:rPr>
            </w:pPr>
            <w:r>
              <w:rPr>
                <w:rFonts w:hint="eastAsia" w:ascii="仿宋" w:hAnsi="仿宋" w:eastAsia="仿宋"/>
                <w:kern w:val="0"/>
                <w:sz w:val="24"/>
                <w:highlight w:val="none"/>
                <w:lang w:val="en-US" w:eastAsia="zh-CN"/>
              </w:rPr>
              <w:t>1.</w:t>
            </w:r>
            <w:r>
              <w:rPr>
                <w:rFonts w:hint="eastAsia" w:ascii="仿宋" w:hAnsi="仿宋" w:eastAsia="仿宋"/>
                <w:kern w:val="0"/>
                <w:sz w:val="24"/>
                <w:highlight w:val="none"/>
              </w:rPr>
              <w:t>年龄男性50周岁及以下，女性45周岁及以下。</w:t>
            </w:r>
          </w:p>
          <w:p w14:paraId="4F387498">
            <w:pPr>
              <w:widowControl/>
              <w:spacing w:line="360" w:lineRule="exact"/>
              <w:rPr>
                <w:rFonts w:hint="eastAsia" w:ascii="仿宋" w:hAnsi="仿宋" w:eastAsia="仿宋"/>
                <w:kern w:val="0"/>
                <w:sz w:val="24"/>
                <w:highlight w:val="none"/>
              </w:rPr>
            </w:pPr>
            <w:r>
              <w:rPr>
                <w:rFonts w:hint="eastAsia" w:ascii="仿宋" w:hAnsi="仿宋" w:eastAsia="仿宋"/>
                <w:kern w:val="0"/>
                <w:sz w:val="24"/>
                <w:highlight w:val="none"/>
                <w:lang w:val="en-US" w:eastAsia="zh-CN"/>
              </w:rPr>
              <w:t>2.</w:t>
            </w:r>
            <w:r>
              <w:rPr>
                <w:rFonts w:hint="eastAsia" w:ascii="仿宋" w:hAnsi="仿宋" w:eastAsia="仿宋"/>
                <w:kern w:val="0"/>
                <w:sz w:val="24"/>
                <w:highlight w:val="none"/>
              </w:rPr>
              <w:t>具有餐饮从业人员健康证。</w:t>
            </w:r>
          </w:p>
          <w:p w14:paraId="2561E5CA">
            <w:pPr>
              <w:widowControl/>
              <w:spacing w:line="360" w:lineRule="exact"/>
              <w:rPr>
                <w:rFonts w:hint="eastAsia" w:ascii="仿宋" w:hAnsi="仿宋" w:eastAsia="仿宋"/>
                <w:kern w:val="0"/>
                <w:sz w:val="24"/>
                <w:highlight w:val="none"/>
              </w:rPr>
            </w:pPr>
            <w:r>
              <w:rPr>
                <w:rFonts w:hint="eastAsia" w:ascii="仿宋" w:hAnsi="仿宋" w:eastAsia="仿宋"/>
                <w:kern w:val="0"/>
                <w:sz w:val="24"/>
                <w:highlight w:val="none"/>
                <w:lang w:val="en-US" w:eastAsia="zh-CN"/>
              </w:rPr>
              <w:t>3.</w:t>
            </w:r>
            <w:r>
              <w:rPr>
                <w:rFonts w:hint="eastAsia" w:ascii="仿宋" w:hAnsi="仿宋" w:eastAsia="仿宋"/>
                <w:kern w:val="0"/>
                <w:sz w:val="24"/>
                <w:highlight w:val="none"/>
              </w:rPr>
              <w:t>具有厨师初级及以上等级证。</w:t>
            </w:r>
          </w:p>
          <w:p w14:paraId="0332DF97">
            <w:pPr>
              <w:widowControl/>
              <w:spacing w:line="360" w:lineRule="exact"/>
              <w:rPr>
                <w:rFonts w:ascii="仿宋" w:hAnsi="仿宋" w:eastAsia="仿宋"/>
                <w:kern w:val="0"/>
                <w:sz w:val="24"/>
                <w:highlight w:val="none"/>
              </w:rPr>
            </w:pPr>
          </w:p>
        </w:tc>
      </w:tr>
      <w:tr w14:paraId="3BC2A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jc w:val="center"/>
        </w:trPr>
        <w:tc>
          <w:tcPr>
            <w:tcW w:w="1268" w:type="dxa"/>
            <w:vMerge w:val="continue"/>
            <w:vAlign w:val="center"/>
          </w:tcPr>
          <w:p w14:paraId="4A879812">
            <w:pPr>
              <w:widowControl/>
              <w:spacing w:line="360" w:lineRule="exact"/>
            </w:pPr>
          </w:p>
        </w:tc>
        <w:tc>
          <w:tcPr>
            <w:tcW w:w="1456" w:type="dxa"/>
            <w:vAlign w:val="center"/>
          </w:tcPr>
          <w:p w14:paraId="68B4054F">
            <w:pPr>
              <w:widowControl/>
              <w:spacing w:line="360" w:lineRule="exact"/>
              <w:jc w:val="center"/>
              <w:rPr>
                <w:rFonts w:ascii="仿宋" w:hAnsi="仿宋" w:eastAsia="仿宋"/>
                <w:kern w:val="0"/>
                <w:sz w:val="24"/>
                <w:szCs w:val="21"/>
                <w:highlight w:val="none"/>
              </w:rPr>
            </w:pPr>
            <w:r>
              <w:rPr>
                <w:rFonts w:hint="eastAsia" w:ascii="仿宋" w:hAnsi="仿宋" w:eastAsia="仿宋"/>
                <w:kern w:val="0"/>
                <w:sz w:val="24"/>
                <w:szCs w:val="21"/>
                <w:highlight w:val="none"/>
              </w:rPr>
              <w:t>食堂炊事</w:t>
            </w:r>
          </w:p>
          <w:p w14:paraId="05801614">
            <w:pPr>
              <w:widowControl/>
              <w:spacing w:line="360" w:lineRule="exact"/>
              <w:rPr>
                <w:rFonts w:hint="eastAsia" w:ascii="仿宋" w:hAnsi="仿宋" w:eastAsia="仿宋"/>
                <w:kern w:val="0"/>
                <w:sz w:val="24"/>
                <w:szCs w:val="21"/>
                <w:highlight w:val="none"/>
              </w:rPr>
            </w:pPr>
            <w:r>
              <w:rPr>
                <w:rFonts w:hint="eastAsia" w:ascii="仿宋" w:hAnsi="仿宋" w:eastAsia="仿宋"/>
                <w:kern w:val="0"/>
                <w:sz w:val="24"/>
                <w:szCs w:val="21"/>
                <w:highlight w:val="none"/>
              </w:rPr>
              <w:t>人员</w:t>
            </w:r>
            <w:r>
              <w:rPr>
                <w:rFonts w:hint="eastAsia" w:ascii="仿宋" w:hAnsi="仿宋" w:eastAsia="仿宋"/>
                <w:kern w:val="0"/>
                <w:sz w:val="24"/>
                <w:szCs w:val="21"/>
                <w:highlight w:val="none"/>
                <w:lang w:eastAsia="zh-CN"/>
              </w:rPr>
              <w:t>（</w:t>
            </w:r>
            <w:r>
              <w:rPr>
                <w:rFonts w:hint="eastAsia" w:ascii="仿宋" w:hAnsi="仿宋" w:eastAsia="仿宋"/>
                <w:kern w:val="0"/>
                <w:sz w:val="24"/>
                <w:szCs w:val="21"/>
                <w:highlight w:val="none"/>
                <w:lang w:val="en-US" w:eastAsia="zh-CN"/>
              </w:rPr>
              <w:t>勤杂</w:t>
            </w:r>
            <w:r>
              <w:rPr>
                <w:rFonts w:hint="eastAsia" w:ascii="仿宋" w:hAnsi="仿宋" w:eastAsia="仿宋"/>
                <w:kern w:val="0"/>
                <w:sz w:val="24"/>
                <w:szCs w:val="21"/>
                <w:highlight w:val="none"/>
                <w:lang w:eastAsia="zh-CN"/>
              </w:rPr>
              <w:t>）</w:t>
            </w:r>
          </w:p>
        </w:tc>
        <w:tc>
          <w:tcPr>
            <w:tcW w:w="993" w:type="dxa"/>
            <w:vAlign w:val="center"/>
          </w:tcPr>
          <w:p w14:paraId="7C70914A">
            <w:pPr>
              <w:widowControl/>
              <w:spacing w:line="360" w:lineRule="exact"/>
              <w:jc w:val="center"/>
              <w:rPr>
                <w:rFonts w:hint="eastAsia" w:ascii="仿宋" w:hAnsi="仿宋" w:eastAsia="仿宋"/>
                <w:kern w:val="0"/>
                <w:sz w:val="24"/>
                <w:szCs w:val="21"/>
                <w:highlight w:val="none"/>
                <w:lang w:val="en-US" w:eastAsia="zh-CN"/>
              </w:rPr>
            </w:pPr>
            <w:r>
              <w:rPr>
                <w:rFonts w:hint="eastAsia" w:ascii="仿宋" w:hAnsi="仿宋" w:eastAsia="仿宋"/>
                <w:kern w:val="0"/>
                <w:sz w:val="28"/>
                <w:szCs w:val="21"/>
                <w:highlight w:val="none"/>
                <w:lang w:val="en-US" w:eastAsia="zh-CN"/>
              </w:rPr>
              <w:t>4</w:t>
            </w:r>
          </w:p>
        </w:tc>
        <w:tc>
          <w:tcPr>
            <w:tcW w:w="1815" w:type="dxa"/>
            <w:vAlign w:val="center"/>
          </w:tcPr>
          <w:p w14:paraId="225EC3A5">
            <w:pPr>
              <w:widowControl/>
              <w:spacing w:line="360" w:lineRule="exact"/>
              <w:rPr>
                <w:rFonts w:hint="eastAsia" w:ascii="仿宋" w:hAnsi="仿宋" w:eastAsia="仿宋"/>
                <w:kern w:val="0"/>
                <w:sz w:val="24"/>
                <w:szCs w:val="21"/>
                <w:highlight w:val="none"/>
              </w:rPr>
            </w:pPr>
            <w:r>
              <w:rPr>
                <w:rFonts w:ascii="仿宋" w:hAnsi="仿宋" w:eastAsia="仿宋"/>
                <w:kern w:val="0"/>
                <w:sz w:val="24"/>
                <w:highlight w:val="none"/>
              </w:rPr>
              <w:t>负责</w:t>
            </w:r>
            <w:r>
              <w:rPr>
                <w:rFonts w:hint="eastAsia" w:ascii="仿宋" w:hAnsi="仿宋" w:eastAsia="仿宋"/>
                <w:kern w:val="0"/>
                <w:sz w:val="24"/>
                <w:highlight w:val="none"/>
              </w:rPr>
              <w:t>幼儿园相关炊事工作；</w:t>
            </w:r>
            <w:r>
              <w:rPr>
                <w:rFonts w:ascii="仿宋" w:hAnsi="仿宋" w:eastAsia="仿宋"/>
                <w:kern w:val="0"/>
                <w:sz w:val="24"/>
                <w:highlight w:val="none"/>
              </w:rPr>
              <w:t>完成领导交办的其他工作。</w:t>
            </w:r>
          </w:p>
        </w:tc>
        <w:tc>
          <w:tcPr>
            <w:tcW w:w="4110" w:type="dxa"/>
            <w:vAlign w:val="center"/>
          </w:tcPr>
          <w:p w14:paraId="6CD4BB4C">
            <w:pPr>
              <w:widowControl/>
              <w:spacing w:line="360" w:lineRule="exact"/>
              <w:rPr>
                <w:rFonts w:hint="eastAsia" w:ascii="仿宋" w:hAnsi="仿宋" w:eastAsia="仿宋"/>
                <w:kern w:val="0"/>
                <w:sz w:val="24"/>
                <w:highlight w:val="none"/>
              </w:rPr>
            </w:pPr>
            <w:r>
              <w:rPr>
                <w:rFonts w:hint="eastAsia" w:ascii="仿宋" w:hAnsi="仿宋" w:eastAsia="仿宋"/>
                <w:kern w:val="0"/>
                <w:sz w:val="24"/>
                <w:highlight w:val="none"/>
                <w:lang w:val="en-US" w:eastAsia="zh-CN"/>
              </w:rPr>
              <w:t>1.</w:t>
            </w:r>
            <w:r>
              <w:rPr>
                <w:rFonts w:hint="eastAsia" w:ascii="仿宋" w:hAnsi="仿宋" w:eastAsia="仿宋"/>
                <w:kern w:val="0"/>
                <w:sz w:val="24"/>
                <w:highlight w:val="none"/>
              </w:rPr>
              <w:t>年龄男性50周岁及以下，女性45周岁及以下。</w:t>
            </w:r>
          </w:p>
          <w:p w14:paraId="114493BE">
            <w:pPr>
              <w:widowControl/>
              <w:spacing w:line="360" w:lineRule="exact"/>
              <w:rPr>
                <w:rFonts w:hint="eastAsia" w:ascii="仿宋" w:hAnsi="仿宋" w:eastAsia="仿宋"/>
                <w:kern w:val="0"/>
                <w:sz w:val="24"/>
                <w:szCs w:val="21"/>
                <w:highlight w:val="none"/>
              </w:rPr>
            </w:pPr>
            <w:r>
              <w:rPr>
                <w:rFonts w:hint="eastAsia" w:ascii="仿宋" w:hAnsi="仿宋" w:eastAsia="仿宋"/>
                <w:kern w:val="0"/>
                <w:sz w:val="24"/>
                <w:highlight w:val="none"/>
                <w:lang w:val="en-US" w:eastAsia="zh-CN"/>
              </w:rPr>
              <w:t>2.</w:t>
            </w:r>
            <w:r>
              <w:rPr>
                <w:rFonts w:hint="eastAsia" w:ascii="仿宋" w:hAnsi="仿宋" w:eastAsia="仿宋"/>
                <w:kern w:val="0"/>
                <w:sz w:val="24"/>
                <w:highlight w:val="none"/>
              </w:rPr>
              <w:t>具有餐饮从业人员健康证。</w:t>
            </w:r>
          </w:p>
        </w:tc>
      </w:tr>
      <w:tr w14:paraId="325B4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268" w:type="dxa"/>
            <w:vMerge w:val="continue"/>
            <w:vAlign w:val="center"/>
          </w:tcPr>
          <w:p w14:paraId="23534F7A">
            <w:pPr>
              <w:widowControl/>
              <w:spacing w:line="280" w:lineRule="exact"/>
              <w:jc w:val="center"/>
              <w:rPr>
                <w:rFonts w:ascii="仿宋" w:hAnsi="仿宋" w:eastAsia="仿宋"/>
                <w:bCs/>
                <w:kern w:val="0"/>
                <w:sz w:val="28"/>
                <w:szCs w:val="21"/>
                <w:highlight w:val="none"/>
              </w:rPr>
            </w:pPr>
          </w:p>
        </w:tc>
        <w:tc>
          <w:tcPr>
            <w:tcW w:w="1456" w:type="dxa"/>
            <w:vAlign w:val="center"/>
          </w:tcPr>
          <w:p w14:paraId="3EFEC1E4">
            <w:pPr>
              <w:widowControl/>
              <w:spacing w:line="360" w:lineRule="exact"/>
              <w:jc w:val="center"/>
              <w:rPr>
                <w:rFonts w:ascii="仿宋" w:hAnsi="仿宋" w:eastAsia="仿宋"/>
                <w:kern w:val="0"/>
                <w:sz w:val="24"/>
                <w:szCs w:val="21"/>
                <w:highlight w:val="none"/>
              </w:rPr>
            </w:pPr>
            <w:r>
              <w:rPr>
                <w:rFonts w:hint="eastAsia" w:ascii="仿宋" w:hAnsi="仿宋" w:eastAsia="仿宋"/>
                <w:kern w:val="0"/>
                <w:sz w:val="24"/>
                <w:szCs w:val="21"/>
                <w:highlight w:val="none"/>
              </w:rPr>
              <w:t>行政辅助</w:t>
            </w:r>
          </w:p>
          <w:p w14:paraId="321BCD9A">
            <w:pPr>
              <w:widowControl/>
              <w:spacing w:line="360" w:lineRule="exact"/>
              <w:jc w:val="center"/>
              <w:rPr>
                <w:rFonts w:ascii="仿宋" w:hAnsi="仿宋" w:eastAsia="仿宋"/>
                <w:kern w:val="0"/>
                <w:sz w:val="24"/>
                <w:szCs w:val="21"/>
                <w:highlight w:val="none"/>
              </w:rPr>
            </w:pPr>
            <w:r>
              <w:rPr>
                <w:rFonts w:hint="eastAsia" w:ascii="仿宋" w:hAnsi="仿宋" w:eastAsia="仿宋"/>
                <w:kern w:val="0"/>
                <w:sz w:val="24"/>
                <w:szCs w:val="21"/>
                <w:highlight w:val="none"/>
              </w:rPr>
              <w:t>人员</w:t>
            </w:r>
          </w:p>
        </w:tc>
        <w:tc>
          <w:tcPr>
            <w:tcW w:w="993" w:type="dxa"/>
            <w:vAlign w:val="center"/>
          </w:tcPr>
          <w:p w14:paraId="70BFF3E6">
            <w:pPr>
              <w:widowControl/>
              <w:spacing w:line="360" w:lineRule="exact"/>
              <w:jc w:val="center"/>
              <w:rPr>
                <w:rFonts w:hint="default" w:ascii="仿宋" w:hAnsi="仿宋" w:eastAsia="仿宋"/>
                <w:kern w:val="0"/>
                <w:sz w:val="28"/>
                <w:szCs w:val="21"/>
                <w:highlight w:val="none"/>
                <w:lang w:val="en-US" w:eastAsia="zh-CN"/>
              </w:rPr>
            </w:pPr>
            <w:r>
              <w:rPr>
                <w:rFonts w:hint="eastAsia" w:ascii="仿宋" w:hAnsi="仿宋" w:eastAsia="仿宋"/>
                <w:kern w:val="0"/>
                <w:sz w:val="28"/>
                <w:szCs w:val="21"/>
                <w:highlight w:val="none"/>
                <w:lang w:val="en-US" w:eastAsia="zh-CN"/>
              </w:rPr>
              <w:t>4</w:t>
            </w:r>
          </w:p>
        </w:tc>
        <w:tc>
          <w:tcPr>
            <w:tcW w:w="1815" w:type="dxa"/>
            <w:vAlign w:val="center"/>
          </w:tcPr>
          <w:p w14:paraId="5E1D218D">
            <w:pPr>
              <w:widowControl/>
              <w:spacing w:line="360" w:lineRule="exact"/>
              <w:rPr>
                <w:rFonts w:ascii="仿宋" w:hAnsi="仿宋" w:eastAsia="仿宋"/>
                <w:kern w:val="0"/>
                <w:sz w:val="24"/>
                <w:highlight w:val="none"/>
              </w:rPr>
            </w:pPr>
            <w:r>
              <w:rPr>
                <w:rFonts w:ascii="仿宋" w:hAnsi="仿宋" w:eastAsia="仿宋"/>
                <w:kern w:val="0"/>
                <w:sz w:val="24"/>
                <w:highlight w:val="none"/>
              </w:rPr>
              <w:t>负责</w:t>
            </w:r>
            <w:r>
              <w:rPr>
                <w:rFonts w:hint="eastAsia" w:ascii="仿宋" w:hAnsi="仿宋" w:eastAsia="仿宋"/>
                <w:kern w:val="0"/>
                <w:sz w:val="24"/>
                <w:highlight w:val="none"/>
              </w:rPr>
              <w:t>幼儿园相关行政工作；</w:t>
            </w:r>
            <w:r>
              <w:rPr>
                <w:rFonts w:ascii="仿宋" w:hAnsi="仿宋" w:eastAsia="仿宋"/>
                <w:kern w:val="0"/>
                <w:sz w:val="24"/>
                <w:highlight w:val="none"/>
              </w:rPr>
              <w:t>完成领导交办的其他工作。</w:t>
            </w:r>
          </w:p>
        </w:tc>
        <w:tc>
          <w:tcPr>
            <w:tcW w:w="4110" w:type="dxa"/>
            <w:vAlign w:val="center"/>
          </w:tcPr>
          <w:p w14:paraId="20183B2B">
            <w:pPr>
              <w:widowControl/>
              <w:spacing w:line="360" w:lineRule="exact"/>
              <w:rPr>
                <w:rFonts w:ascii="仿宋" w:hAnsi="仿宋" w:eastAsia="仿宋"/>
                <w:kern w:val="0"/>
                <w:sz w:val="24"/>
                <w:highlight w:val="none"/>
              </w:rPr>
            </w:pPr>
            <w:r>
              <w:rPr>
                <w:rFonts w:hint="eastAsia" w:ascii="仿宋" w:hAnsi="仿宋" w:eastAsia="仿宋"/>
                <w:kern w:val="0"/>
                <w:sz w:val="24"/>
                <w:highlight w:val="none"/>
              </w:rPr>
              <w:t>1.具备本科及以上学历。</w:t>
            </w:r>
          </w:p>
          <w:p w14:paraId="5192655A">
            <w:pPr>
              <w:widowControl/>
              <w:spacing w:line="360" w:lineRule="exact"/>
              <w:rPr>
                <w:rFonts w:ascii="仿宋" w:hAnsi="仿宋" w:eastAsia="仿宋"/>
                <w:kern w:val="0"/>
                <w:sz w:val="24"/>
                <w:highlight w:val="none"/>
              </w:rPr>
            </w:pPr>
            <w:r>
              <w:rPr>
                <w:rFonts w:hint="eastAsia" w:ascii="仿宋" w:hAnsi="仿宋" w:eastAsia="仿宋"/>
                <w:kern w:val="0"/>
                <w:sz w:val="24"/>
                <w:highlight w:val="none"/>
              </w:rPr>
              <w:t>2.年龄35周岁及以下。</w:t>
            </w:r>
          </w:p>
        </w:tc>
      </w:tr>
      <w:tr w14:paraId="67C2F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268" w:type="dxa"/>
            <w:vMerge w:val="continue"/>
            <w:vAlign w:val="center"/>
          </w:tcPr>
          <w:p w14:paraId="0E3EF237">
            <w:pPr>
              <w:widowControl/>
              <w:spacing w:line="360" w:lineRule="exact"/>
            </w:pPr>
          </w:p>
        </w:tc>
        <w:tc>
          <w:tcPr>
            <w:tcW w:w="1456" w:type="dxa"/>
            <w:shd w:val="clear" w:color="auto" w:fill="auto"/>
            <w:vAlign w:val="center"/>
          </w:tcPr>
          <w:p w14:paraId="4DFE69E9">
            <w:pPr>
              <w:widowControl/>
              <w:spacing w:line="360" w:lineRule="exact"/>
              <w:jc w:val="center"/>
              <w:rPr>
                <w:rFonts w:hint="eastAsia" w:ascii="仿宋" w:hAnsi="仿宋" w:eastAsia="仿宋" w:cs="Times New Roman"/>
                <w:kern w:val="0"/>
                <w:sz w:val="24"/>
                <w:szCs w:val="21"/>
                <w:highlight w:val="none"/>
                <w:lang w:val="en-US" w:eastAsia="zh-CN" w:bidi="ar-SA"/>
              </w:rPr>
            </w:pPr>
            <w:r>
              <w:rPr>
                <w:rFonts w:hint="eastAsia" w:ascii="仿宋" w:hAnsi="仿宋" w:eastAsia="仿宋"/>
                <w:kern w:val="0"/>
                <w:sz w:val="24"/>
                <w:szCs w:val="21"/>
                <w:highlight w:val="none"/>
                <w:lang w:val="en-US" w:eastAsia="zh-CN"/>
              </w:rPr>
              <w:t>财务人员</w:t>
            </w:r>
          </w:p>
        </w:tc>
        <w:tc>
          <w:tcPr>
            <w:tcW w:w="993" w:type="dxa"/>
            <w:shd w:val="clear" w:color="auto" w:fill="auto"/>
            <w:vAlign w:val="center"/>
          </w:tcPr>
          <w:p w14:paraId="75702BCF">
            <w:pPr>
              <w:widowControl/>
              <w:spacing w:line="360" w:lineRule="exact"/>
              <w:jc w:val="center"/>
              <w:rPr>
                <w:rFonts w:hint="eastAsia" w:ascii="仿宋" w:hAnsi="仿宋" w:eastAsia="仿宋" w:cs="Times New Roman"/>
                <w:kern w:val="0"/>
                <w:sz w:val="28"/>
                <w:szCs w:val="21"/>
                <w:highlight w:val="none"/>
                <w:lang w:val="en-US" w:eastAsia="zh-CN" w:bidi="ar-SA"/>
              </w:rPr>
            </w:pPr>
            <w:r>
              <w:rPr>
                <w:rFonts w:hint="eastAsia" w:ascii="仿宋" w:hAnsi="仿宋" w:eastAsia="仿宋"/>
                <w:kern w:val="0"/>
                <w:sz w:val="28"/>
                <w:szCs w:val="21"/>
                <w:highlight w:val="none"/>
                <w:lang w:val="en-US" w:eastAsia="zh-CN"/>
              </w:rPr>
              <w:t>4</w:t>
            </w:r>
          </w:p>
        </w:tc>
        <w:tc>
          <w:tcPr>
            <w:tcW w:w="1815" w:type="dxa"/>
            <w:shd w:val="clear" w:color="auto" w:fill="auto"/>
            <w:vAlign w:val="center"/>
          </w:tcPr>
          <w:p w14:paraId="5B3FFA8A">
            <w:pPr>
              <w:widowControl/>
              <w:spacing w:line="360" w:lineRule="exact"/>
              <w:rPr>
                <w:rFonts w:hint="eastAsia" w:ascii="仿宋" w:hAnsi="仿宋" w:eastAsia="仿宋" w:cs="Times New Roman"/>
                <w:kern w:val="0"/>
                <w:sz w:val="24"/>
                <w:szCs w:val="22"/>
                <w:highlight w:val="none"/>
                <w:lang w:val="en-US" w:eastAsia="zh-CN" w:bidi="ar-SA"/>
              </w:rPr>
            </w:pPr>
            <w:r>
              <w:rPr>
                <w:rFonts w:hint="eastAsia" w:ascii="仿宋" w:hAnsi="仿宋" w:eastAsia="仿宋"/>
                <w:kern w:val="0"/>
                <w:sz w:val="24"/>
                <w:highlight w:val="none"/>
                <w:lang w:val="en-US" w:eastAsia="zh-CN"/>
              </w:rPr>
              <w:t>负责幼儿园相关财务工作；完成领导交办的其他工作。</w:t>
            </w:r>
          </w:p>
        </w:tc>
        <w:tc>
          <w:tcPr>
            <w:tcW w:w="4110" w:type="dxa"/>
            <w:shd w:val="clear" w:color="auto" w:fill="auto"/>
            <w:vAlign w:val="center"/>
          </w:tcPr>
          <w:p w14:paraId="07DF85FD">
            <w:pPr>
              <w:widowControl/>
              <w:spacing w:line="360" w:lineRule="exact"/>
              <w:rPr>
                <w:rFonts w:hint="eastAsia" w:ascii="仿宋" w:hAnsi="仿宋" w:eastAsia="仿宋"/>
                <w:kern w:val="0"/>
                <w:sz w:val="24"/>
                <w:highlight w:val="none"/>
              </w:rPr>
            </w:pPr>
            <w:r>
              <w:rPr>
                <w:rFonts w:hint="eastAsia" w:ascii="仿宋" w:hAnsi="仿宋" w:eastAsia="仿宋"/>
                <w:kern w:val="0"/>
                <w:sz w:val="24"/>
                <w:highlight w:val="none"/>
              </w:rPr>
              <w:t>1. 具备本科及以上学历。</w:t>
            </w:r>
          </w:p>
          <w:p w14:paraId="022E89C4">
            <w:pPr>
              <w:widowControl/>
              <w:spacing w:line="360" w:lineRule="exact"/>
              <w:rPr>
                <w:rFonts w:hint="eastAsia" w:ascii="仿宋" w:hAnsi="仿宋" w:eastAsia="仿宋"/>
                <w:kern w:val="0"/>
                <w:sz w:val="24"/>
                <w:highlight w:val="none"/>
              </w:rPr>
            </w:pPr>
            <w:r>
              <w:rPr>
                <w:rFonts w:hint="eastAsia" w:ascii="仿宋" w:hAnsi="仿宋" w:eastAsia="仿宋"/>
                <w:kern w:val="0"/>
                <w:sz w:val="24"/>
                <w:highlight w:val="none"/>
              </w:rPr>
              <w:t>2. 年龄35周岁及以下。</w:t>
            </w:r>
          </w:p>
          <w:p w14:paraId="55E2A6E3">
            <w:pPr>
              <w:widowControl/>
              <w:spacing w:line="360" w:lineRule="exact"/>
              <w:rPr>
                <w:rFonts w:hint="eastAsia" w:ascii="仿宋" w:hAnsi="仿宋" w:eastAsia="仿宋" w:cs="Times New Roman"/>
                <w:kern w:val="0"/>
                <w:sz w:val="24"/>
                <w:szCs w:val="22"/>
                <w:highlight w:val="none"/>
                <w:lang w:val="en-US" w:eastAsia="zh-CN" w:bidi="ar-SA"/>
              </w:rPr>
            </w:pPr>
            <w:r>
              <w:rPr>
                <w:rFonts w:hint="eastAsia" w:ascii="仿宋" w:hAnsi="仿宋" w:eastAsia="仿宋"/>
                <w:kern w:val="0"/>
                <w:sz w:val="24"/>
                <w:highlight w:val="none"/>
              </w:rPr>
              <w:t>3. 具有初级会计职称证。</w:t>
            </w:r>
          </w:p>
        </w:tc>
      </w:tr>
    </w:tbl>
    <w:p w14:paraId="0CA5C42B"/>
    <w:p w14:paraId="6BAE899D">
      <w:r>
        <w:rPr>
          <w:rFonts w:hint="eastAsia" w:ascii="仿宋" w:hAnsi="仿宋" w:eastAsia="仿宋"/>
          <w:b/>
          <w:bCs/>
          <w:spacing w:val="0"/>
          <w:kern w:val="0"/>
          <w:sz w:val="24"/>
          <w:szCs w:val="22"/>
        </w:rPr>
        <w:t>备注</w:t>
      </w:r>
      <w:r>
        <w:rPr>
          <w:rFonts w:hint="eastAsia" w:ascii="仿宋" w:hAnsi="仿宋" w:eastAsia="仿宋"/>
          <w:b/>
          <w:bCs/>
          <w:kern w:val="0"/>
          <w:sz w:val="24"/>
        </w:rPr>
        <w:t>：表中年龄要求，以</w:t>
      </w:r>
      <w:r>
        <w:rPr>
          <w:rFonts w:hint="eastAsia" w:ascii="仿宋" w:hAnsi="仿宋" w:eastAsia="仿宋"/>
          <w:b/>
          <w:bCs/>
          <w:kern w:val="0"/>
          <w:sz w:val="24"/>
          <w:lang w:val="en-US" w:eastAsia="zh-CN"/>
        </w:rPr>
        <w:t>公示截止</w:t>
      </w:r>
      <w:r>
        <w:rPr>
          <w:rFonts w:hint="eastAsia" w:ascii="仿宋" w:hAnsi="仿宋" w:eastAsia="仿宋"/>
          <w:b/>
          <w:bCs/>
          <w:kern w:val="0"/>
          <w:sz w:val="24"/>
        </w:rPr>
        <w:t>202</w:t>
      </w:r>
      <w:r>
        <w:rPr>
          <w:rFonts w:hint="eastAsia" w:ascii="仿宋" w:hAnsi="仿宋" w:eastAsia="仿宋"/>
          <w:b/>
          <w:bCs/>
          <w:kern w:val="0"/>
          <w:sz w:val="24"/>
          <w:lang w:val="en-US" w:eastAsia="zh-CN"/>
        </w:rPr>
        <w:t>4</w:t>
      </w:r>
      <w:r>
        <w:rPr>
          <w:rFonts w:hint="eastAsia" w:ascii="仿宋" w:hAnsi="仿宋" w:eastAsia="仿宋"/>
          <w:b/>
          <w:bCs/>
          <w:kern w:val="0"/>
          <w:sz w:val="24"/>
        </w:rPr>
        <w:t>年</w:t>
      </w:r>
      <w:r>
        <w:rPr>
          <w:rFonts w:hint="eastAsia" w:ascii="仿宋" w:hAnsi="仿宋" w:eastAsia="仿宋"/>
          <w:b/>
          <w:bCs/>
          <w:kern w:val="0"/>
          <w:sz w:val="24"/>
          <w:lang w:val="en-US" w:eastAsia="zh-CN"/>
        </w:rPr>
        <w:t>8</w:t>
      </w:r>
      <w:r>
        <w:rPr>
          <w:rFonts w:hint="eastAsia" w:ascii="仿宋" w:hAnsi="仿宋" w:eastAsia="仿宋"/>
          <w:b/>
          <w:bCs/>
          <w:kern w:val="0"/>
          <w:sz w:val="24"/>
        </w:rPr>
        <w:t>月</w:t>
      </w:r>
      <w:r>
        <w:rPr>
          <w:rFonts w:hint="eastAsia" w:ascii="仿宋" w:hAnsi="仿宋" w:eastAsia="仿宋"/>
          <w:b/>
          <w:bCs/>
          <w:kern w:val="0"/>
          <w:sz w:val="24"/>
          <w:lang w:val="en-US" w:eastAsia="zh-CN"/>
        </w:rPr>
        <w:t>28</w:t>
      </w:r>
      <w:r>
        <w:rPr>
          <w:rFonts w:hint="eastAsia" w:ascii="仿宋" w:hAnsi="仿宋" w:eastAsia="仿宋"/>
          <w:b/>
          <w:bCs/>
          <w:kern w:val="0"/>
          <w:sz w:val="24"/>
        </w:rPr>
        <w:t>日是否年满为准</w:t>
      </w:r>
      <w:r>
        <w:rPr>
          <w:rFonts w:hint="eastAsia" w:ascii="仿宋" w:hAnsi="仿宋" w:eastAsia="仿宋"/>
          <w:b/>
          <w:bCs/>
          <w:kern w:val="0"/>
          <w:sz w:val="24"/>
          <w:lang w:eastAsia="zh-CN"/>
        </w:rPr>
        <w:t>。</w:t>
      </w:r>
    </w:p>
    <w:p w14:paraId="6DF8C44A"/>
    <w:p w14:paraId="04D67E80">
      <w:pPr>
        <w:bidi w:val="0"/>
        <w:rPr>
          <w:rFonts w:ascii="Calibri" w:hAnsi="Calibri" w:eastAsia="宋体" w:cs="Times New Roman"/>
          <w:kern w:val="2"/>
          <w:sz w:val="21"/>
          <w:szCs w:val="22"/>
          <w:lang w:val="en-US" w:eastAsia="zh-CN" w:bidi="ar-SA"/>
        </w:rPr>
      </w:pPr>
    </w:p>
    <w:p w14:paraId="0C67BD46">
      <w:pPr>
        <w:bidi w:val="0"/>
        <w:rPr>
          <w:lang w:val="en-US" w:eastAsia="zh-CN"/>
        </w:rPr>
      </w:pPr>
    </w:p>
    <w:p w14:paraId="49C1EC45">
      <w:pPr>
        <w:bidi w:val="0"/>
        <w:rPr>
          <w:lang w:val="en-US" w:eastAsia="zh-CN"/>
        </w:rPr>
      </w:pPr>
    </w:p>
    <w:p w14:paraId="5AB72CF9">
      <w:pPr>
        <w:bidi w:val="0"/>
        <w:rPr>
          <w:lang w:val="en-US" w:eastAsia="zh-CN"/>
        </w:rPr>
      </w:pPr>
    </w:p>
    <w:p w14:paraId="677D4FF2">
      <w:pPr>
        <w:bidi w:val="0"/>
        <w:rPr>
          <w:lang w:val="en-US" w:eastAsia="zh-CN"/>
        </w:rPr>
      </w:pPr>
    </w:p>
    <w:p w14:paraId="6B136D0F">
      <w:pPr>
        <w:bidi w:val="0"/>
        <w:rPr>
          <w:lang w:val="en-US" w:eastAsia="zh-CN"/>
        </w:rPr>
      </w:pPr>
    </w:p>
    <w:p w14:paraId="24462CBD">
      <w:pPr>
        <w:bidi w:val="0"/>
        <w:rPr>
          <w:lang w:val="en-US" w:eastAsia="zh-CN"/>
        </w:rPr>
      </w:pPr>
    </w:p>
    <w:p w14:paraId="1CAED811">
      <w:pPr>
        <w:bidi w:val="0"/>
        <w:rPr>
          <w:lang w:val="en-US" w:eastAsia="zh-CN"/>
        </w:rPr>
      </w:pPr>
    </w:p>
    <w:p w14:paraId="416FD7B5">
      <w:pPr>
        <w:bidi w:val="0"/>
        <w:rPr>
          <w:lang w:val="en-US" w:eastAsia="zh-CN"/>
        </w:rPr>
      </w:pPr>
    </w:p>
    <w:p w14:paraId="34D14835">
      <w:pPr>
        <w:bidi w:val="0"/>
        <w:rPr>
          <w:rFonts w:hint="eastAsia" w:ascii="Times New Roman" w:hAnsi="Times New Roman" w:eastAsia="方正仿宋"/>
          <w:color w:val="000000" w:themeColor="text1"/>
          <w:spacing w:val="6"/>
          <w:sz w:val="32"/>
          <w:szCs w:val="32"/>
          <w:highlight w:val="none"/>
          <w14:textFill>
            <w14:solidFill>
              <w14:schemeClr w14:val="tx1"/>
            </w14:solidFill>
          </w14:textFill>
        </w:rPr>
      </w:pPr>
    </w:p>
    <w:p w14:paraId="363C9282">
      <w:pPr>
        <w:bidi w:val="0"/>
        <w:rPr>
          <w:rFonts w:hint="eastAsia" w:ascii="Times New Roman" w:hAnsi="Times New Roman" w:eastAsia="方正仿宋"/>
          <w:color w:val="000000" w:themeColor="text1"/>
          <w:spacing w:val="6"/>
          <w:sz w:val="32"/>
          <w:szCs w:val="32"/>
          <w:highlight w:val="none"/>
          <w14:textFill>
            <w14:solidFill>
              <w14:schemeClr w14:val="tx1"/>
            </w14:solidFill>
          </w14:textFill>
        </w:rPr>
      </w:pPr>
    </w:p>
    <w:p w14:paraId="745F0736">
      <w:pPr>
        <w:bidi w:val="0"/>
        <w:rPr>
          <w:rFonts w:hint="eastAsia" w:ascii="Times New Roman" w:hAnsi="Times New Roman" w:eastAsia="方正仿宋"/>
          <w:color w:val="000000" w:themeColor="text1"/>
          <w:spacing w:val="6"/>
          <w:sz w:val="32"/>
          <w:szCs w:val="32"/>
          <w:highlight w:val="none"/>
          <w14:textFill>
            <w14:solidFill>
              <w14:schemeClr w14:val="tx1"/>
            </w14:solidFill>
          </w14:textFill>
        </w:rPr>
      </w:pPr>
    </w:p>
    <w:p w14:paraId="4577BFFB">
      <w:pPr>
        <w:bidi w:val="0"/>
        <w:rPr>
          <w:rFonts w:hint="eastAsia" w:ascii="Times New Roman" w:hAnsi="Times New Roman" w:eastAsia="方正仿宋"/>
          <w:color w:val="000000" w:themeColor="text1"/>
          <w:spacing w:val="6"/>
          <w:sz w:val="32"/>
          <w:szCs w:val="32"/>
          <w:highlight w:val="none"/>
          <w14:textFill>
            <w14:solidFill>
              <w14:schemeClr w14:val="tx1"/>
            </w14:solidFill>
          </w14:textFill>
        </w:rPr>
      </w:pPr>
    </w:p>
    <w:p w14:paraId="5EBCCCC2">
      <w:pPr>
        <w:bidi w:val="0"/>
        <w:rPr>
          <w:lang w:val="en-US" w:eastAsia="zh-CN"/>
        </w:rPr>
      </w:pPr>
    </w:p>
    <w:tbl>
      <w:tblPr>
        <w:tblStyle w:val="6"/>
        <w:tblW w:w="10456" w:type="dxa"/>
        <w:jc w:val="center"/>
        <w:tblLayout w:type="fixed"/>
        <w:tblCellMar>
          <w:top w:w="0" w:type="dxa"/>
          <w:left w:w="108" w:type="dxa"/>
          <w:bottom w:w="0" w:type="dxa"/>
          <w:right w:w="108" w:type="dxa"/>
        </w:tblCellMar>
      </w:tblPr>
      <w:tblGrid>
        <w:gridCol w:w="1138"/>
        <w:gridCol w:w="268"/>
        <w:gridCol w:w="243"/>
        <w:gridCol w:w="883"/>
        <w:gridCol w:w="354"/>
        <w:gridCol w:w="1326"/>
        <w:gridCol w:w="1214"/>
        <w:gridCol w:w="1668"/>
        <w:gridCol w:w="1434"/>
        <w:gridCol w:w="1928"/>
      </w:tblGrid>
      <w:tr w14:paraId="7DA4B872">
        <w:tblPrEx>
          <w:tblCellMar>
            <w:top w:w="0" w:type="dxa"/>
            <w:left w:w="108" w:type="dxa"/>
            <w:bottom w:w="0" w:type="dxa"/>
            <w:right w:w="108" w:type="dxa"/>
          </w:tblCellMar>
        </w:tblPrEx>
        <w:trPr>
          <w:trHeight w:val="374" w:hRule="atLeast"/>
          <w:jc w:val="center"/>
        </w:trPr>
        <w:tc>
          <w:tcPr>
            <w:tcW w:w="1138" w:type="dxa"/>
            <w:tcBorders>
              <w:top w:val="nil"/>
              <w:left w:val="nil"/>
              <w:bottom w:val="nil"/>
              <w:right w:val="nil"/>
            </w:tcBorders>
            <w:noWrap/>
            <w:vAlign w:val="center"/>
          </w:tcPr>
          <w:p w14:paraId="416CFE75">
            <w:pPr>
              <w:widowControl/>
              <w:jc w:val="center"/>
              <w:textAlignment w:val="center"/>
              <w:rPr>
                <w:rFonts w:ascii="宋体" w:hAnsi="宋体" w:cs="宋体"/>
                <w:color w:val="000000"/>
                <w:sz w:val="22"/>
              </w:rPr>
            </w:pPr>
          </w:p>
        </w:tc>
        <w:tc>
          <w:tcPr>
            <w:tcW w:w="268" w:type="dxa"/>
            <w:tcBorders>
              <w:top w:val="nil"/>
              <w:left w:val="nil"/>
              <w:bottom w:val="nil"/>
              <w:right w:val="nil"/>
            </w:tcBorders>
            <w:noWrap/>
            <w:vAlign w:val="center"/>
          </w:tcPr>
          <w:p w14:paraId="00250EB4">
            <w:pPr>
              <w:jc w:val="center"/>
              <w:rPr>
                <w:rFonts w:ascii="宋体" w:hAnsi="宋体" w:cs="宋体"/>
                <w:color w:val="000000"/>
                <w:sz w:val="22"/>
              </w:rPr>
            </w:pPr>
          </w:p>
        </w:tc>
        <w:tc>
          <w:tcPr>
            <w:tcW w:w="243" w:type="dxa"/>
            <w:tcBorders>
              <w:top w:val="nil"/>
              <w:left w:val="nil"/>
              <w:bottom w:val="nil"/>
              <w:right w:val="nil"/>
            </w:tcBorders>
            <w:noWrap/>
            <w:vAlign w:val="center"/>
          </w:tcPr>
          <w:p w14:paraId="62022AFD">
            <w:pPr>
              <w:jc w:val="center"/>
              <w:rPr>
                <w:rFonts w:ascii="宋体" w:hAnsi="宋体" w:cs="宋体"/>
                <w:color w:val="000000"/>
                <w:sz w:val="22"/>
              </w:rPr>
            </w:pPr>
          </w:p>
        </w:tc>
        <w:tc>
          <w:tcPr>
            <w:tcW w:w="883" w:type="dxa"/>
            <w:tcBorders>
              <w:top w:val="nil"/>
              <w:left w:val="nil"/>
              <w:bottom w:val="nil"/>
              <w:right w:val="nil"/>
            </w:tcBorders>
            <w:noWrap/>
            <w:vAlign w:val="center"/>
          </w:tcPr>
          <w:p w14:paraId="6DC62907">
            <w:pPr>
              <w:jc w:val="center"/>
              <w:rPr>
                <w:rFonts w:ascii="宋体" w:hAnsi="宋体" w:cs="宋体"/>
                <w:color w:val="000000"/>
                <w:sz w:val="22"/>
              </w:rPr>
            </w:pPr>
          </w:p>
        </w:tc>
        <w:tc>
          <w:tcPr>
            <w:tcW w:w="354" w:type="dxa"/>
            <w:tcBorders>
              <w:top w:val="nil"/>
              <w:left w:val="nil"/>
              <w:bottom w:val="nil"/>
              <w:right w:val="nil"/>
            </w:tcBorders>
            <w:noWrap/>
            <w:vAlign w:val="center"/>
          </w:tcPr>
          <w:p w14:paraId="40B25F23">
            <w:pPr>
              <w:jc w:val="center"/>
              <w:rPr>
                <w:rFonts w:ascii="宋体" w:hAnsi="宋体" w:cs="宋体"/>
                <w:color w:val="000000"/>
                <w:sz w:val="22"/>
              </w:rPr>
            </w:pPr>
          </w:p>
        </w:tc>
        <w:tc>
          <w:tcPr>
            <w:tcW w:w="1326" w:type="dxa"/>
            <w:tcBorders>
              <w:top w:val="nil"/>
              <w:left w:val="nil"/>
              <w:bottom w:val="nil"/>
              <w:right w:val="nil"/>
            </w:tcBorders>
            <w:noWrap/>
            <w:vAlign w:val="center"/>
          </w:tcPr>
          <w:p w14:paraId="2AE9637C">
            <w:pPr>
              <w:jc w:val="center"/>
              <w:rPr>
                <w:rFonts w:ascii="宋体" w:hAnsi="宋体" w:cs="宋体"/>
                <w:color w:val="000000"/>
                <w:sz w:val="22"/>
              </w:rPr>
            </w:pPr>
          </w:p>
        </w:tc>
        <w:tc>
          <w:tcPr>
            <w:tcW w:w="1214" w:type="dxa"/>
            <w:tcBorders>
              <w:top w:val="nil"/>
              <w:left w:val="nil"/>
              <w:bottom w:val="nil"/>
              <w:right w:val="nil"/>
            </w:tcBorders>
            <w:noWrap/>
            <w:vAlign w:val="center"/>
          </w:tcPr>
          <w:p w14:paraId="5170E6D0">
            <w:pPr>
              <w:jc w:val="center"/>
              <w:rPr>
                <w:rFonts w:ascii="宋体" w:hAnsi="宋体" w:cs="宋体"/>
                <w:color w:val="000000"/>
                <w:sz w:val="22"/>
              </w:rPr>
            </w:pPr>
          </w:p>
        </w:tc>
        <w:tc>
          <w:tcPr>
            <w:tcW w:w="1668" w:type="dxa"/>
            <w:tcBorders>
              <w:top w:val="nil"/>
              <w:left w:val="nil"/>
              <w:bottom w:val="nil"/>
              <w:right w:val="nil"/>
            </w:tcBorders>
            <w:noWrap/>
            <w:vAlign w:val="center"/>
          </w:tcPr>
          <w:p w14:paraId="077150A9">
            <w:pPr>
              <w:jc w:val="center"/>
              <w:rPr>
                <w:rFonts w:ascii="宋体" w:hAnsi="宋体" w:cs="宋体"/>
                <w:color w:val="000000"/>
                <w:sz w:val="22"/>
              </w:rPr>
            </w:pPr>
          </w:p>
        </w:tc>
        <w:tc>
          <w:tcPr>
            <w:tcW w:w="1434" w:type="dxa"/>
            <w:tcBorders>
              <w:top w:val="nil"/>
              <w:left w:val="nil"/>
              <w:bottom w:val="nil"/>
              <w:right w:val="nil"/>
            </w:tcBorders>
            <w:noWrap/>
            <w:vAlign w:val="center"/>
          </w:tcPr>
          <w:p w14:paraId="14D9C61A">
            <w:pPr>
              <w:jc w:val="center"/>
              <w:rPr>
                <w:rFonts w:ascii="宋体" w:hAnsi="宋体" w:cs="宋体"/>
                <w:color w:val="000000"/>
                <w:sz w:val="22"/>
              </w:rPr>
            </w:pPr>
          </w:p>
        </w:tc>
        <w:tc>
          <w:tcPr>
            <w:tcW w:w="1928" w:type="dxa"/>
            <w:tcBorders>
              <w:top w:val="nil"/>
              <w:left w:val="nil"/>
              <w:bottom w:val="nil"/>
              <w:right w:val="nil"/>
            </w:tcBorders>
            <w:noWrap/>
            <w:vAlign w:val="center"/>
          </w:tcPr>
          <w:p w14:paraId="0434B99B">
            <w:pPr>
              <w:jc w:val="center"/>
              <w:rPr>
                <w:rFonts w:ascii="宋体" w:hAnsi="宋体" w:cs="宋体"/>
                <w:color w:val="000000"/>
                <w:sz w:val="22"/>
              </w:rPr>
            </w:pPr>
          </w:p>
        </w:tc>
      </w:tr>
      <w:tr w14:paraId="32D928F4">
        <w:tblPrEx>
          <w:tblCellMar>
            <w:top w:w="0" w:type="dxa"/>
            <w:left w:w="108" w:type="dxa"/>
            <w:bottom w:w="0" w:type="dxa"/>
            <w:right w:w="108" w:type="dxa"/>
          </w:tblCellMar>
        </w:tblPrEx>
        <w:trPr>
          <w:trHeight w:val="905" w:hRule="atLeast"/>
          <w:jc w:val="center"/>
        </w:trPr>
        <w:tc>
          <w:tcPr>
            <w:tcW w:w="10456" w:type="dxa"/>
            <w:gridSpan w:val="10"/>
            <w:tcBorders>
              <w:top w:val="single" w:color="000000" w:sz="4" w:space="0"/>
              <w:left w:val="single" w:color="000000" w:sz="4" w:space="0"/>
              <w:bottom w:val="single" w:color="000000" w:sz="4" w:space="0"/>
              <w:right w:val="single" w:color="000000" w:sz="4" w:space="0"/>
            </w:tcBorders>
            <w:noWrap/>
            <w:vAlign w:val="center"/>
          </w:tcPr>
          <w:p w14:paraId="17C0A81B">
            <w:pPr>
              <w:spacing w:line="400" w:lineRule="exact"/>
              <w:jc w:val="center"/>
              <w:textAlignment w:val="center"/>
              <w:rPr>
                <w:rFonts w:ascii="Arial Unicode MS" w:hAnsi="Arial Unicode MS" w:eastAsia="Arial Unicode MS" w:cs="Arial Unicode MS"/>
                <w:color w:val="000000"/>
                <w:sz w:val="36"/>
                <w:szCs w:val="36"/>
              </w:rPr>
            </w:pPr>
            <w:r>
              <w:rPr>
                <w:rFonts w:hint="eastAsia" w:ascii="方正小标宋简体" w:hAnsi="方正小标宋简体" w:eastAsia="方正小标宋简体" w:cs="方正小标宋简体"/>
                <w:color w:val="000000"/>
                <w:kern w:val="0"/>
                <w:sz w:val="36"/>
                <w:szCs w:val="36"/>
                <w:lang w:bidi="ar"/>
              </w:rPr>
              <w:t>成都高新区公办幼儿园编外聘用人员报名表</w:t>
            </w:r>
          </w:p>
        </w:tc>
      </w:tr>
      <w:tr w14:paraId="607A1D5B">
        <w:tblPrEx>
          <w:tblCellMar>
            <w:top w:w="0" w:type="dxa"/>
            <w:left w:w="108" w:type="dxa"/>
            <w:bottom w:w="0" w:type="dxa"/>
            <w:right w:w="108" w:type="dxa"/>
          </w:tblCellMar>
        </w:tblPrEx>
        <w:trPr>
          <w:trHeight w:val="386" w:hRule="atLeast"/>
          <w:jc w:val="center"/>
        </w:trPr>
        <w:tc>
          <w:tcPr>
            <w:tcW w:w="1649" w:type="dxa"/>
            <w:gridSpan w:val="3"/>
            <w:tcBorders>
              <w:top w:val="single" w:color="000000" w:sz="4" w:space="0"/>
              <w:left w:val="single" w:color="000000" w:sz="4" w:space="0"/>
              <w:bottom w:val="single" w:color="000000" w:sz="4" w:space="0"/>
              <w:right w:val="single" w:color="000000" w:sz="4" w:space="0"/>
            </w:tcBorders>
            <w:vAlign w:val="center"/>
          </w:tcPr>
          <w:p w14:paraId="543D51D0">
            <w:pPr>
              <w:widowControl/>
              <w:spacing w:line="400" w:lineRule="exact"/>
              <w:jc w:val="left"/>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 xml:space="preserve">  填表日期：</w:t>
            </w:r>
          </w:p>
        </w:tc>
        <w:tc>
          <w:tcPr>
            <w:tcW w:w="3777" w:type="dxa"/>
            <w:gridSpan w:val="4"/>
            <w:tcBorders>
              <w:top w:val="single" w:color="000000" w:sz="4" w:space="0"/>
              <w:left w:val="single" w:color="000000" w:sz="4" w:space="0"/>
              <w:bottom w:val="single" w:color="000000" w:sz="4" w:space="0"/>
              <w:right w:val="single" w:color="000000" w:sz="4" w:space="0"/>
            </w:tcBorders>
            <w:noWrap/>
            <w:vAlign w:val="center"/>
          </w:tcPr>
          <w:p w14:paraId="1B4F1631">
            <w:pPr>
              <w:spacing w:line="400" w:lineRule="exact"/>
              <w:jc w:val="center"/>
              <w:rPr>
                <w:rFonts w:ascii="Times New Roman" w:hAnsi="Times New Roman" w:eastAsia="方正仿宋_GBK"/>
                <w:color w:val="000000"/>
                <w:sz w:val="22"/>
              </w:rPr>
            </w:pPr>
          </w:p>
        </w:tc>
        <w:tc>
          <w:tcPr>
            <w:tcW w:w="1668" w:type="dxa"/>
            <w:tcBorders>
              <w:top w:val="single" w:color="000000" w:sz="4" w:space="0"/>
              <w:left w:val="single" w:color="000000" w:sz="4" w:space="0"/>
              <w:bottom w:val="single" w:color="000000" w:sz="4" w:space="0"/>
              <w:right w:val="single" w:color="000000" w:sz="4" w:space="0"/>
            </w:tcBorders>
            <w:vAlign w:val="center"/>
          </w:tcPr>
          <w:p w14:paraId="244C29E4">
            <w:pPr>
              <w:widowControl/>
              <w:spacing w:line="400" w:lineRule="exact"/>
              <w:jc w:val="left"/>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应聘岗位：</w:t>
            </w:r>
          </w:p>
        </w:tc>
        <w:tc>
          <w:tcPr>
            <w:tcW w:w="3362" w:type="dxa"/>
            <w:gridSpan w:val="2"/>
            <w:tcBorders>
              <w:top w:val="single" w:color="000000" w:sz="4" w:space="0"/>
              <w:left w:val="single" w:color="000000" w:sz="4" w:space="0"/>
              <w:bottom w:val="single" w:color="000000" w:sz="4" w:space="0"/>
              <w:right w:val="single" w:color="000000" w:sz="4" w:space="0"/>
            </w:tcBorders>
            <w:noWrap/>
            <w:vAlign w:val="center"/>
          </w:tcPr>
          <w:p w14:paraId="063C15A5">
            <w:pPr>
              <w:spacing w:line="400" w:lineRule="exact"/>
              <w:jc w:val="center"/>
              <w:rPr>
                <w:rFonts w:ascii="Times New Roman" w:hAnsi="Times New Roman" w:eastAsia="方正仿宋_GBK"/>
                <w:color w:val="000000"/>
                <w:sz w:val="22"/>
              </w:rPr>
            </w:pPr>
          </w:p>
        </w:tc>
      </w:tr>
      <w:tr w14:paraId="74BB725B">
        <w:tblPrEx>
          <w:tblCellMar>
            <w:top w:w="0" w:type="dxa"/>
            <w:left w:w="108" w:type="dxa"/>
            <w:bottom w:w="0" w:type="dxa"/>
            <w:right w:w="108" w:type="dxa"/>
          </w:tblCellMar>
        </w:tblPrEx>
        <w:trPr>
          <w:trHeight w:val="723" w:hRule="atLeast"/>
          <w:jc w:val="center"/>
        </w:trPr>
        <w:tc>
          <w:tcPr>
            <w:tcW w:w="1406" w:type="dxa"/>
            <w:gridSpan w:val="2"/>
            <w:tcBorders>
              <w:top w:val="single" w:color="000000" w:sz="4" w:space="0"/>
              <w:left w:val="single" w:color="000000" w:sz="4" w:space="0"/>
              <w:bottom w:val="single" w:color="000000" w:sz="4" w:space="0"/>
              <w:right w:val="single" w:color="000000" w:sz="4" w:space="0"/>
            </w:tcBorders>
            <w:vAlign w:val="center"/>
          </w:tcPr>
          <w:p w14:paraId="7EF43EE6">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姓</w:t>
            </w:r>
            <w:r>
              <w:rPr>
                <w:rStyle w:val="12"/>
                <w:rFonts w:eastAsia="方正仿宋_GBK"/>
                <w:lang w:bidi="ar"/>
              </w:rPr>
              <w:t xml:space="preserve">    </w:t>
            </w:r>
            <w:r>
              <w:rPr>
                <w:rStyle w:val="13"/>
                <w:rFonts w:hint="default" w:ascii="Times New Roman" w:hAnsi="Times New Roman" w:eastAsia="方正仿宋_GBK" w:cs="Times New Roman"/>
                <w:lang w:bidi="ar"/>
              </w:rPr>
              <w:t>名</w:t>
            </w:r>
          </w:p>
        </w:tc>
        <w:tc>
          <w:tcPr>
            <w:tcW w:w="1480" w:type="dxa"/>
            <w:gridSpan w:val="3"/>
            <w:tcBorders>
              <w:top w:val="single" w:color="000000" w:sz="4" w:space="0"/>
              <w:left w:val="single" w:color="000000" w:sz="4" w:space="0"/>
              <w:bottom w:val="single" w:color="000000" w:sz="4" w:space="0"/>
              <w:right w:val="single" w:color="000000" w:sz="4" w:space="0"/>
            </w:tcBorders>
            <w:vAlign w:val="center"/>
          </w:tcPr>
          <w:p w14:paraId="53EA97F9">
            <w:pPr>
              <w:spacing w:line="400" w:lineRule="exact"/>
              <w:jc w:val="center"/>
              <w:rPr>
                <w:rFonts w:ascii="Times New Roman" w:hAnsi="Times New Roman" w:eastAsia="方正仿宋_GBK"/>
                <w:color w:val="000000"/>
                <w:sz w:val="22"/>
              </w:rPr>
            </w:pPr>
          </w:p>
        </w:tc>
        <w:tc>
          <w:tcPr>
            <w:tcW w:w="1326" w:type="dxa"/>
            <w:tcBorders>
              <w:top w:val="single" w:color="000000" w:sz="4" w:space="0"/>
              <w:left w:val="single" w:color="000000" w:sz="4" w:space="0"/>
              <w:bottom w:val="single" w:color="000000" w:sz="4" w:space="0"/>
              <w:right w:val="single" w:color="000000" w:sz="4" w:space="0"/>
            </w:tcBorders>
            <w:vAlign w:val="center"/>
          </w:tcPr>
          <w:p w14:paraId="577BA6B7">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身份证号码</w:t>
            </w:r>
          </w:p>
        </w:tc>
        <w:tc>
          <w:tcPr>
            <w:tcW w:w="4316" w:type="dxa"/>
            <w:gridSpan w:val="3"/>
            <w:tcBorders>
              <w:top w:val="single" w:color="000000" w:sz="4" w:space="0"/>
              <w:left w:val="single" w:color="000000" w:sz="4" w:space="0"/>
              <w:bottom w:val="single" w:color="000000" w:sz="4" w:space="0"/>
              <w:right w:val="single" w:color="000000" w:sz="4" w:space="0"/>
            </w:tcBorders>
            <w:vAlign w:val="center"/>
          </w:tcPr>
          <w:p w14:paraId="2B9E90CC">
            <w:pPr>
              <w:spacing w:line="400" w:lineRule="exact"/>
              <w:jc w:val="center"/>
              <w:rPr>
                <w:rFonts w:ascii="Times New Roman" w:hAnsi="Times New Roman" w:eastAsia="方正仿宋_GBK"/>
                <w:color w:val="000000"/>
                <w:sz w:val="22"/>
              </w:rPr>
            </w:pPr>
          </w:p>
        </w:tc>
        <w:tc>
          <w:tcPr>
            <w:tcW w:w="1928" w:type="dxa"/>
            <w:vMerge w:val="restart"/>
            <w:tcBorders>
              <w:top w:val="single" w:color="000000" w:sz="4" w:space="0"/>
              <w:left w:val="single" w:color="000000" w:sz="4" w:space="0"/>
              <w:bottom w:val="single" w:color="000000" w:sz="4" w:space="0"/>
              <w:right w:val="single" w:color="000000" w:sz="4" w:space="0"/>
            </w:tcBorders>
            <w:vAlign w:val="center"/>
          </w:tcPr>
          <w:p w14:paraId="471A04EC">
            <w:pPr>
              <w:widowControl/>
              <w:spacing w:line="400" w:lineRule="exact"/>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一 寸</w:t>
            </w:r>
          </w:p>
          <w:p w14:paraId="3A590C52">
            <w:pPr>
              <w:widowControl/>
              <w:spacing w:line="400" w:lineRule="exact"/>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免 冠</w:t>
            </w:r>
          </w:p>
          <w:p w14:paraId="5D4387C9">
            <w:pPr>
              <w:widowControl/>
              <w:spacing w:line="400" w:lineRule="exact"/>
              <w:jc w:val="center"/>
              <w:textAlignment w:val="center"/>
              <w:rPr>
                <w:rFonts w:ascii="宋体" w:hAnsi="宋体" w:cs="宋体"/>
                <w:color w:val="000000"/>
                <w:kern w:val="0"/>
                <w:sz w:val="22"/>
                <w:lang w:bidi="ar"/>
              </w:rPr>
            </w:pPr>
            <w:r>
              <w:rPr>
                <w:rFonts w:hint="eastAsia" w:ascii="宋体" w:hAnsi="宋体" w:cs="宋体"/>
                <w:color w:val="000000"/>
                <w:kern w:val="0"/>
                <w:sz w:val="22"/>
                <w:lang w:bidi="ar"/>
              </w:rPr>
              <w:t>彩 色</w:t>
            </w:r>
          </w:p>
          <w:p w14:paraId="08D1F59B">
            <w:pPr>
              <w:widowControl/>
              <w:spacing w:line="400" w:lineRule="exact"/>
              <w:jc w:val="center"/>
              <w:textAlignment w:val="center"/>
              <w:rPr>
                <w:rFonts w:ascii="宋体" w:hAnsi="宋体" w:cs="宋体"/>
                <w:color w:val="000000"/>
                <w:sz w:val="22"/>
              </w:rPr>
            </w:pPr>
            <w:r>
              <w:rPr>
                <w:rFonts w:hint="eastAsia" w:ascii="宋体" w:hAnsi="宋体" w:cs="宋体"/>
                <w:color w:val="000000"/>
                <w:kern w:val="0"/>
                <w:sz w:val="22"/>
                <w:lang w:bidi="ar"/>
              </w:rPr>
              <w:t>相 片</w:t>
            </w:r>
          </w:p>
        </w:tc>
      </w:tr>
      <w:tr w14:paraId="6DB822FA">
        <w:tblPrEx>
          <w:tblCellMar>
            <w:top w:w="0" w:type="dxa"/>
            <w:left w:w="108" w:type="dxa"/>
            <w:bottom w:w="0" w:type="dxa"/>
            <w:right w:w="108" w:type="dxa"/>
          </w:tblCellMar>
        </w:tblPrEx>
        <w:trPr>
          <w:trHeight w:val="386" w:hRule="atLeast"/>
          <w:jc w:val="center"/>
        </w:trPr>
        <w:tc>
          <w:tcPr>
            <w:tcW w:w="1406" w:type="dxa"/>
            <w:gridSpan w:val="2"/>
            <w:tcBorders>
              <w:top w:val="single" w:color="000000" w:sz="4" w:space="0"/>
              <w:left w:val="single" w:color="000000" w:sz="4" w:space="0"/>
              <w:bottom w:val="single" w:color="000000" w:sz="4" w:space="0"/>
              <w:right w:val="single" w:color="000000" w:sz="4" w:space="0"/>
            </w:tcBorders>
            <w:vAlign w:val="center"/>
          </w:tcPr>
          <w:p w14:paraId="5CF9923A">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性    别</w:t>
            </w:r>
          </w:p>
        </w:tc>
        <w:tc>
          <w:tcPr>
            <w:tcW w:w="1480" w:type="dxa"/>
            <w:gridSpan w:val="3"/>
            <w:tcBorders>
              <w:top w:val="single" w:color="000000" w:sz="4" w:space="0"/>
              <w:left w:val="single" w:color="000000" w:sz="4" w:space="0"/>
              <w:bottom w:val="single" w:color="000000" w:sz="4" w:space="0"/>
              <w:right w:val="single" w:color="000000" w:sz="4" w:space="0"/>
            </w:tcBorders>
            <w:vAlign w:val="center"/>
          </w:tcPr>
          <w:p w14:paraId="427932C0">
            <w:pPr>
              <w:spacing w:line="400" w:lineRule="exact"/>
              <w:jc w:val="center"/>
              <w:rPr>
                <w:rFonts w:ascii="Times New Roman" w:hAnsi="Times New Roman" w:eastAsia="方正仿宋_GBK"/>
                <w:color w:val="000000"/>
                <w:sz w:val="22"/>
              </w:rPr>
            </w:pPr>
          </w:p>
        </w:tc>
        <w:tc>
          <w:tcPr>
            <w:tcW w:w="1326" w:type="dxa"/>
            <w:tcBorders>
              <w:top w:val="single" w:color="000000" w:sz="4" w:space="0"/>
              <w:left w:val="single" w:color="000000" w:sz="4" w:space="0"/>
              <w:bottom w:val="single" w:color="000000" w:sz="4" w:space="0"/>
              <w:right w:val="single" w:color="000000" w:sz="4" w:space="0"/>
            </w:tcBorders>
            <w:noWrap/>
            <w:vAlign w:val="center"/>
          </w:tcPr>
          <w:p w14:paraId="4B4FA17F">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民    族</w:t>
            </w:r>
          </w:p>
        </w:tc>
        <w:tc>
          <w:tcPr>
            <w:tcW w:w="1214" w:type="dxa"/>
            <w:tcBorders>
              <w:top w:val="single" w:color="000000" w:sz="4" w:space="0"/>
              <w:left w:val="single" w:color="000000" w:sz="4" w:space="0"/>
              <w:bottom w:val="single" w:color="000000" w:sz="4" w:space="0"/>
              <w:right w:val="single" w:color="000000" w:sz="4" w:space="0"/>
            </w:tcBorders>
            <w:vAlign w:val="center"/>
          </w:tcPr>
          <w:p w14:paraId="70BA57BE">
            <w:pPr>
              <w:spacing w:line="400" w:lineRule="exact"/>
              <w:rPr>
                <w:rFonts w:ascii="Times New Roman" w:hAnsi="Times New Roman" w:eastAsia="方正仿宋_GBK"/>
                <w:color w:val="000000"/>
                <w:sz w:val="22"/>
              </w:rPr>
            </w:pPr>
          </w:p>
        </w:tc>
        <w:tc>
          <w:tcPr>
            <w:tcW w:w="1668" w:type="dxa"/>
            <w:tcBorders>
              <w:top w:val="single" w:color="000000" w:sz="4" w:space="0"/>
              <w:left w:val="single" w:color="000000" w:sz="4" w:space="0"/>
              <w:bottom w:val="single" w:color="000000" w:sz="4" w:space="0"/>
              <w:right w:val="single" w:color="000000" w:sz="4" w:space="0"/>
            </w:tcBorders>
            <w:vAlign w:val="center"/>
          </w:tcPr>
          <w:p w14:paraId="1736145E">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出生日期</w:t>
            </w:r>
          </w:p>
        </w:tc>
        <w:tc>
          <w:tcPr>
            <w:tcW w:w="1434" w:type="dxa"/>
            <w:tcBorders>
              <w:top w:val="single" w:color="000000" w:sz="4" w:space="0"/>
              <w:left w:val="single" w:color="000000" w:sz="4" w:space="0"/>
              <w:bottom w:val="single" w:color="000000" w:sz="4" w:space="0"/>
              <w:right w:val="single" w:color="000000" w:sz="4" w:space="0"/>
            </w:tcBorders>
            <w:noWrap/>
            <w:vAlign w:val="center"/>
          </w:tcPr>
          <w:p w14:paraId="3631E7F6">
            <w:pPr>
              <w:spacing w:line="400" w:lineRule="exact"/>
              <w:jc w:val="center"/>
              <w:rPr>
                <w:rFonts w:ascii="Times New Roman" w:hAnsi="Times New Roman" w:eastAsia="方正仿宋_GBK"/>
                <w:color w:val="000000"/>
                <w:sz w:val="22"/>
              </w:rPr>
            </w:pPr>
          </w:p>
        </w:tc>
        <w:tc>
          <w:tcPr>
            <w:tcW w:w="1928" w:type="dxa"/>
            <w:vMerge w:val="continue"/>
            <w:tcBorders>
              <w:top w:val="single" w:color="000000" w:sz="4" w:space="0"/>
              <w:left w:val="single" w:color="000000" w:sz="4" w:space="0"/>
              <w:bottom w:val="single" w:color="000000" w:sz="4" w:space="0"/>
              <w:right w:val="single" w:color="000000" w:sz="4" w:space="0"/>
            </w:tcBorders>
            <w:vAlign w:val="center"/>
          </w:tcPr>
          <w:p w14:paraId="4E5740B2">
            <w:pPr>
              <w:spacing w:line="400" w:lineRule="exact"/>
              <w:jc w:val="center"/>
              <w:rPr>
                <w:rFonts w:ascii="宋体" w:hAnsi="宋体" w:cs="宋体"/>
                <w:color w:val="000000"/>
                <w:sz w:val="22"/>
              </w:rPr>
            </w:pPr>
          </w:p>
        </w:tc>
      </w:tr>
      <w:tr w14:paraId="1EF3AFC5">
        <w:tblPrEx>
          <w:tblCellMar>
            <w:top w:w="0" w:type="dxa"/>
            <w:left w:w="108" w:type="dxa"/>
            <w:bottom w:w="0" w:type="dxa"/>
            <w:right w:w="108" w:type="dxa"/>
          </w:tblCellMar>
        </w:tblPrEx>
        <w:trPr>
          <w:trHeight w:val="386" w:hRule="atLeast"/>
          <w:jc w:val="center"/>
        </w:trPr>
        <w:tc>
          <w:tcPr>
            <w:tcW w:w="1406" w:type="dxa"/>
            <w:gridSpan w:val="2"/>
            <w:tcBorders>
              <w:top w:val="single" w:color="000000" w:sz="4" w:space="0"/>
              <w:left w:val="single" w:color="000000" w:sz="4" w:space="0"/>
              <w:bottom w:val="single" w:color="000000" w:sz="4" w:space="0"/>
              <w:right w:val="single" w:color="000000" w:sz="4" w:space="0"/>
            </w:tcBorders>
            <w:vAlign w:val="center"/>
          </w:tcPr>
          <w:p w14:paraId="08D153B8">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学    历</w:t>
            </w:r>
          </w:p>
        </w:tc>
        <w:tc>
          <w:tcPr>
            <w:tcW w:w="1480" w:type="dxa"/>
            <w:gridSpan w:val="3"/>
            <w:tcBorders>
              <w:top w:val="single" w:color="000000" w:sz="4" w:space="0"/>
              <w:left w:val="single" w:color="000000" w:sz="4" w:space="0"/>
              <w:bottom w:val="single" w:color="000000" w:sz="4" w:space="0"/>
              <w:right w:val="single" w:color="000000" w:sz="4" w:space="0"/>
            </w:tcBorders>
            <w:vAlign w:val="center"/>
          </w:tcPr>
          <w:p w14:paraId="52FD0A5A">
            <w:pPr>
              <w:spacing w:line="400" w:lineRule="exact"/>
              <w:jc w:val="center"/>
              <w:rPr>
                <w:rFonts w:ascii="Times New Roman" w:hAnsi="Times New Roman" w:eastAsia="方正仿宋_GBK"/>
                <w:color w:val="000000"/>
                <w:sz w:val="22"/>
              </w:rPr>
            </w:pPr>
          </w:p>
        </w:tc>
        <w:tc>
          <w:tcPr>
            <w:tcW w:w="1326" w:type="dxa"/>
            <w:tcBorders>
              <w:top w:val="single" w:color="000000" w:sz="4" w:space="0"/>
              <w:left w:val="single" w:color="000000" w:sz="4" w:space="0"/>
              <w:bottom w:val="single" w:color="000000" w:sz="4" w:space="0"/>
              <w:right w:val="single" w:color="000000" w:sz="4" w:space="0"/>
            </w:tcBorders>
            <w:noWrap/>
            <w:vAlign w:val="center"/>
          </w:tcPr>
          <w:p w14:paraId="35A0FBF6">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学    位</w:t>
            </w:r>
          </w:p>
        </w:tc>
        <w:tc>
          <w:tcPr>
            <w:tcW w:w="1214" w:type="dxa"/>
            <w:tcBorders>
              <w:top w:val="single" w:color="000000" w:sz="4" w:space="0"/>
              <w:left w:val="single" w:color="000000" w:sz="4" w:space="0"/>
              <w:bottom w:val="single" w:color="000000" w:sz="4" w:space="0"/>
              <w:right w:val="single" w:color="000000" w:sz="4" w:space="0"/>
            </w:tcBorders>
            <w:vAlign w:val="center"/>
          </w:tcPr>
          <w:p w14:paraId="6E5D2818">
            <w:pPr>
              <w:spacing w:line="400" w:lineRule="exact"/>
              <w:rPr>
                <w:rFonts w:ascii="Times New Roman" w:hAnsi="Times New Roman" w:eastAsia="方正仿宋_GBK"/>
                <w:color w:val="000000"/>
                <w:sz w:val="22"/>
              </w:rPr>
            </w:pPr>
          </w:p>
        </w:tc>
        <w:tc>
          <w:tcPr>
            <w:tcW w:w="1668" w:type="dxa"/>
            <w:tcBorders>
              <w:top w:val="single" w:color="000000" w:sz="4" w:space="0"/>
              <w:left w:val="single" w:color="000000" w:sz="4" w:space="0"/>
              <w:bottom w:val="single" w:color="000000" w:sz="4" w:space="0"/>
              <w:right w:val="single" w:color="000000" w:sz="4" w:space="0"/>
            </w:tcBorders>
            <w:vAlign w:val="center"/>
          </w:tcPr>
          <w:p w14:paraId="192C64F4">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教育类别</w:t>
            </w:r>
          </w:p>
        </w:tc>
        <w:tc>
          <w:tcPr>
            <w:tcW w:w="1434" w:type="dxa"/>
            <w:tcBorders>
              <w:top w:val="single" w:color="000000" w:sz="4" w:space="0"/>
              <w:left w:val="single" w:color="000000" w:sz="4" w:space="0"/>
              <w:bottom w:val="single" w:color="000000" w:sz="4" w:space="0"/>
              <w:right w:val="single" w:color="000000" w:sz="4" w:space="0"/>
            </w:tcBorders>
            <w:vAlign w:val="center"/>
          </w:tcPr>
          <w:p w14:paraId="1ACCC51E">
            <w:pPr>
              <w:spacing w:line="400" w:lineRule="exact"/>
              <w:rPr>
                <w:rFonts w:ascii="Times New Roman" w:hAnsi="Times New Roman" w:eastAsia="方正仿宋_GBK"/>
                <w:color w:val="000000"/>
                <w:sz w:val="22"/>
              </w:rPr>
            </w:pPr>
          </w:p>
        </w:tc>
        <w:tc>
          <w:tcPr>
            <w:tcW w:w="1928" w:type="dxa"/>
            <w:vMerge w:val="continue"/>
            <w:tcBorders>
              <w:top w:val="single" w:color="000000" w:sz="4" w:space="0"/>
              <w:left w:val="single" w:color="000000" w:sz="4" w:space="0"/>
              <w:bottom w:val="single" w:color="000000" w:sz="4" w:space="0"/>
              <w:right w:val="single" w:color="000000" w:sz="4" w:space="0"/>
            </w:tcBorders>
            <w:vAlign w:val="center"/>
          </w:tcPr>
          <w:p w14:paraId="32A5364F">
            <w:pPr>
              <w:spacing w:line="400" w:lineRule="exact"/>
              <w:jc w:val="center"/>
              <w:rPr>
                <w:rFonts w:ascii="宋体" w:hAnsi="宋体" w:cs="宋体"/>
                <w:color w:val="000000"/>
                <w:sz w:val="22"/>
              </w:rPr>
            </w:pPr>
          </w:p>
        </w:tc>
      </w:tr>
      <w:tr w14:paraId="4FDE3501">
        <w:tblPrEx>
          <w:tblCellMar>
            <w:top w:w="0" w:type="dxa"/>
            <w:left w:w="108" w:type="dxa"/>
            <w:bottom w:w="0" w:type="dxa"/>
            <w:right w:w="108" w:type="dxa"/>
          </w:tblCellMar>
        </w:tblPrEx>
        <w:trPr>
          <w:trHeight w:val="90" w:hRule="atLeast"/>
          <w:jc w:val="center"/>
        </w:trPr>
        <w:tc>
          <w:tcPr>
            <w:tcW w:w="1406" w:type="dxa"/>
            <w:gridSpan w:val="2"/>
            <w:tcBorders>
              <w:top w:val="single" w:color="000000" w:sz="4" w:space="0"/>
              <w:left w:val="single" w:color="000000" w:sz="4" w:space="0"/>
              <w:bottom w:val="single" w:color="000000" w:sz="4" w:space="0"/>
              <w:right w:val="single" w:color="000000" w:sz="4" w:space="0"/>
            </w:tcBorders>
            <w:vAlign w:val="center"/>
          </w:tcPr>
          <w:p w14:paraId="35DE1787">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毕业院校</w:t>
            </w:r>
          </w:p>
        </w:tc>
        <w:tc>
          <w:tcPr>
            <w:tcW w:w="1480" w:type="dxa"/>
            <w:gridSpan w:val="3"/>
            <w:tcBorders>
              <w:top w:val="single" w:color="000000" w:sz="4" w:space="0"/>
              <w:left w:val="single" w:color="000000" w:sz="4" w:space="0"/>
              <w:bottom w:val="single" w:color="000000" w:sz="4" w:space="0"/>
              <w:right w:val="single" w:color="000000" w:sz="4" w:space="0"/>
            </w:tcBorders>
            <w:vAlign w:val="center"/>
          </w:tcPr>
          <w:p w14:paraId="05C2D557">
            <w:pPr>
              <w:spacing w:line="400" w:lineRule="exact"/>
              <w:jc w:val="center"/>
              <w:rPr>
                <w:rFonts w:ascii="Times New Roman" w:hAnsi="Times New Roman" w:eastAsia="方正仿宋_GBK"/>
                <w:color w:val="000000"/>
                <w:sz w:val="22"/>
              </w:rPr>
            </w:pPr>
          </w:p>
        </w:tc>
        <w:tc>
          <w:tcPr>
            <w:tcW w:w="1326" w:type="dxa"/>
            <w:tcBorders>
              <w:top w:val="single" w:color="000000" w:sz="4" w:space="0"/>
              <w:left w:val="single" w:color="000000" w:sz="4" w:space="0"/>
              <w:bottom w:val="single" w:color="000000" w:sz="4" w:space="0"/>
              <w:right w:val="single" w:color="000000" w:sz="4" w:space="0"/>
            </w:tcBorders>
            <w:noWrap/>
            <w:vAlign w:val="center"/>
          </w:tcPr>
          <w:p w14:paraId="03AD176C">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专   业</w:t>
            </w:r>
          </w:p>
        </w:tc>
        <w:tc>
          <w:tcPr>
            <w:tcW w:w="1214" w:type="dxa"/>
            <w:tcBorders>
              <w:top w:val="single" w:color="000000" w:sz="4" w:space="0"/>
              <w:left w:val="single" w:color="000000" w:sz="4" w:space="0"/>
              <w:bottom w:val="single" w:color="000000" w:sz="4" w:space="0"/>
              <w:right w:val="single" w:color="000000" w:sz="4" w:space="0"/>
            </w:tcBorders>
            <w:vAlign w:val="center"/>
          </w:tcPr>
          <w:p w14:paraId="3344F480">
            <w:pPr>
              <w:spacing w:line="400" w:lineRule="exact"/>
              <w:rPr>
                <w:rFonts w:ascii="Times New Roman" w:hAnsi="Times New Roman" w:eastAsia="方正仿宋_GBK"/>
                <w:color w:val="000000"/>
                <w:sz w:val="22"/>
              </w:rPr>
            </w:pPr>
          </w:p>
        </w:tc>
        <w:tc>
          <w:tcPr>
            <w:tcW w:w="1668" w:type="dxa"/>
            <w:tcBorders>
              <w:top w:val="single" w:color="000000" w:sz="4" w:space="0"/>
              <w:left w:val="single" w:color="000000" w:sz="4" w:space="0"/>
              <w:bottom w:val="single" w:color="000000" w:sz="4" w:space="0"/>
              <w:right w:val="single" w:color="000000" w:sz="4" w:space="0"/>
            </w:tcBorders>
            <w:vAlign w:val="center"/>
          </w:tcPr>
          <w:p w14:paraId="3FB3D7D0">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政治面貌</w:t>
            </w:r>
          </w:p>
        </w:tc>
        <w:tc>
          <w:tcPr>
            <w:tcW w:w="1434" w:type="dxa"/>
            <w:tcBorders>
              <w:top w:val="single" w:color="000000" w:sz="4" w:space="0"/>
              <w:left w:val="single" w:color="000000" w:sz="4" w:space="0"/>
              <w:bottom w:val="single" w:color="000000" w:sz="4" w:space="0"/>
              <w:right w:val="single" w:color="000000" w:sz="4" w:space="0"/>
            </w:tcBorders>
            <w:noWrap/>
            <w:vAlign w:val="center"/>
          </w:tcPr>
          <w:p w14:paraId="720FBFC7">
            <w:pPr>
              <w:spacing w:line="400" w:lineRule="exact"/>
              <w:rPr>
                <w:rFonts w:ascii="Times New Roman" w:hAnsi="Times New Roman" w:eastAsia="方正仿宋_GBK"/>
                <w:color w:val="000000"/>
                <w:sz w:val="22"/>
              </w:rPr>
            </w:pPr>
          </w:p>
        </w:tc>
        <w:tc>
          <w:tcPr>
            <w:tcW w:w="1928" w:type="dxa"/>
            <w:vMerge w:val="continue"/>
            <w:tcBorders>
              <w:top w:val="single" w:color="000000" w:sz="4" w:space="0"/>
              <w:left w:val="single" w:color="000000" w:sz="4" w:space="0"/>
              <w:bottom w:val="single" w:color="000000" w:sz="4" w:space="0"/>
              <w:right w:val="single" w:color="000000" w:sz="4" w:space="0"/>
            </w:tcBorders>
            <w:vAlign w:val="center"/>
          </w:tcPr>
          <w:p w14:paraId="3D14662B">
            <w:pPr>
              <w:spacing w:line="400" w:lineRule="exact"/>
              <w:jc w:val="center"/>
              <w:rPr>
                <w:rFonts w:ascii="宋体" w:hAnsi="宋体" w:cs="宋体"/>
                <w:color w:val="000000"/>
                <w:sz w:val="22"/>
              </w:rPr>
            </w:pPr>
          </w:p>
        </w:tc>
      </w:tr>
      <w:tr w14:paraId="3FE32443">
        <w:tblPrEx>
          <w:tblCellMar>
            <w:top w:w="0" w:type="dxa"/>
            <w:left w:w="108" w:type="dxa"/>
            <w:bottom w:w="0" w:type="dxa"/>
            <w:right w:w="108" w:type="dxa"/>
          </w:tblCellMar>
        </w:tblPrEx>
        <w:trPr>
          <w:trHeight w:val="723" w:hRule="atLeast"/>
          <w:jc w:val="center"/>
        </w:trPr>
        <w:tc>
          <w:tcPr>
            <w:tcW w:w="1406" w:type="dxa"/>
            <w:gridSpan w:val="2"/>
            <w:tcBorders>
              <w:top w:val="single" w:color="000000" w:sz="4" w:space="0"/>
              <w:left w:val="single" w:color="000000" w:sz="4" w:space="0"/>
              <w:bottom w:val="single" w:color="000000" w:sz="4" w:space="0"/>
              <w:right w:val="single" w:color="000000" w:sz="4" w:space="0"/>
            </w:tcBorders>
            <w:vAlign w:val="center"/>
          </w:tcPr>
          <w:p w14:paraId="0394667F">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婚姻状况</w:t>
            </w:r>
          </w:p>
        </w:tc>
        <w:tc>
          <w:tcPr>
            <w:tcW w:w="1480" w:type="dxa"/>
            <w:gridSpan w:val="3"/>
            <w:tcBorders>
              <w:top w:val="single" w:color="000000" w:sz="4" w:space="0"/>
              <w:left w:val="single" w:color="000000" w:sz="4" w:space="0"/>
              <w:bottom w:val="single" w:color="000000" w:sz="4" w:space="0"/>
              <w:right w:val="single" w:color="000000" w:sz="4" w:space="0"/>
            </w:tcBorders>
            <w:vAlign w:val="center"/>
          </w:tcPr>
          <w:p w14:paraId="6BAA6E53">
            <w:pPr>
              <w:spacing w:line="400" w:lineRule="exact"/>
              <w:jc w:val="center"/>
              <w:rPr>
                <w:rFonts w:ascii="Times New Roman" w:hAnsi="Times New Roman" w:eastAsia="方正仿宋_GBK"/>
                <w:color w:val="000000"/>
                <w:sz w:val="22"/>
              </w:rPr>
            </w:pPr>
          </w:p>
        </w:tc>
        <w:tc>
          <w:tcPr>
            <w:tcW w:w="1326" w:type="dxa"/>
            <w:tcBorders>
              <w:top w:val="single" w:color="000000" w:sz="4" w:space="0"/>
              <w:left w:val="single" w:color="000000" w:sz="4" w:space="0"/>
              <w:bottom w:val="single" w:color="000000" w:sz="4" w:space="0"/>
              <w:right w:val="single" w:color="000000" w:sz="4" w:space="0"/>
            </w:tcBorders>
            <w:noWrap/>
            <w:vAlign w:val="center"/>
          </w:tcPr>
          <w:p w14:paraId="1F30C020">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配偶姓名</w:t>
            </w:r>
          </w:p>
        </w:tc>
        <w:tc>
          <w:tcPr>
            <w:tcW w:w="1214" w:type="dxa"/>
            <w:tcBorders>
              <w:top w:val="single" w:color="000000" w:sz="4" w:space="0"/>
              <w:left w:val="single" w:color="000000" w:sz="4" w:space="0"/>
              <w:bottom w:val="single" w:color="000000" w:sz="4" w:space="0"/>
              <w:right w:val="single" w:color="000000" w:sz="4" w:space="0"/>
            </w:tcBorders>
            <w:noWrap/>
            <w:vAlign w:val="center"/>
          </w:tcPr>
          <w:p w14:paraId="7B05435D">
            <w:pPr>
              <w:spacing w:line="400" w:lineRule="exact"/>
              <w:jc w:val="center"/>
              <w:rPr>
                <w:rFonts w:ascii="Times New Roman" w:hAnsi="Times New Roman" w:eastAsia="方正仿宋_GBK"/>
                <w:color w:val="000000"/>
                <w:sz w:val="22"/>
              </w:rPr>
            </w:pPr>
          </w:p>
        </w:tc>
        <w:tc>
          <w:tcPr>
            <w:tcW w:w="1668" w:type="dxa"/>
            <w:tcBorders>
              <w:top w:val="single" w:color="000000" w:sz="4" w:space="0"/>
              <w:left w:val="single" w:color="000000" w:sz="4" w:space="0"/>
              <w:bottom w:val="single" w:color="000000" w:sz="4" w:space="0"/>
              <w:right w:val="single" w:color="000000" w:sz="4" w:space="0"/>
            </w:tcBorders>
            <w:vAlign w:val="center"/>
          </w:tcPr>
          <w:p w14:paraId="60063862">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配偶工作单位</w:t>
            </w:r>
          </w:p>
        </w:tc>
        <w:tc>
          <w:tcPr>
            <w:tcW w:w="3362" w:type="dxa"/>
            <w:gridSpan w:val="2"/>
            <w:tcBorders>
              <w:top w:val="single" w:color="000000" w:sz="4" w:space="0"/>
              <w:left w:val="single" w:color="000000" w:sz="4" w:space="0"/>
              <w:bottom w:val="single" w:color="000000" w:sz="4" w:space="0"/>
              <w:right w:val="single" w:color="000000" w:sz="4" w:space="0"/>
            </w:tcBorders>
            <w:noWrap/>
            <w:vAlign w:val="center"/>
          </w:tcPr>
          <w:p w14:paraId="05889CB3">
            <w:pPr>
              <w:spacing w:line="400" w:lineRule="exact"/>
              <w:jc w:val="center"/>
              <w:rPr>
                <w:rFonts w:ascii="Times New Roman" w:hAnsi="Times New Roman" w:eastAsia="方正仿宋_GBK"/>
                <w:color w:val="000000"/>
                <w:sz w:val="22"/>
              </w:rPr>
            </w:pPr>
          </w:p>
        </w:tc>
      </w:tr>
      <w:tr w14:paraId="27033E3F">
        <w:tblPrEx>
          <w:tblCellMar>
            <w:top w:w="0" w:type="dxa"/>
            <w:left w:w="108" w:type="dxa"/>
            <w:bottom w:w="0" w:type="dxa"/>
            <w:right w:w="108" w:type="dxa"/>
          </w:tblCellMar>
        </w:tblPrEx>
        <w:trPr>
          <w:trHeight w:val="386" w:hRule="atLeast"/>
          <w:jc w:val="center"/>
        </w:trPr>
        <w:tc>
          <w:tcPr>
            <w:tcW w:w="1406" w:type="dxa"/>
            <w:gridSpan w:val="2"/>
            <w:tcBorders>
              <w:top w:val="single" w:color="000000" w:sz="4" w:space="0"/>
              <w:left w:val="single" w:color="000000" w:sz="4" w:space="0"/>
              <w:bottom w:val="single" w:color="000000" w:sz="4" w:space="0"/>
              <w:right w:val="single" w:color="000000" w:sz="4" w:space="0"/>
            </w:tcBorders>
            <w:vAlign w:val="center"/>
          </w:tcPr>
          <w:p w14:paraId="18784C5F">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户口地址</w:t>
            </w:r>
          </w:p>
        </w:tc>
        <w:tc>
          <w:tcPr>
            <w:tcW w:w="4020" w:type="dxa"/>
            <w:gridSpan w:val="5"/>
            <w:tcBorders>
              <w:top w:val="single" w:color="000000" w:sz="4" w:space="0"/>
              <w:left w:val="single" w:color="000000" w:sz="4" w:space="0"/>
              <w:bottom w:val="single" w:color="000000" w:sz="4" w:space="0"/>
              <w:right w:val="single" w:color="000000" w:sz="4" w:space="0"/>
            </w:tcBorders>
            <w:noWrap/>
            <w:vAlign w:val="center"/>
          </w:tcPr>
          <w:p w14:paraId="650355F5">
            <w:pPr>
              <w:spacing w:line="400" w:lineRule="exact"/>
              <w:jc w:val="center"/>
              <w:rPr>
                <w:rFonts w:ascii="Times New Roman" w:hAnsi="Times New Roman" w:eastAsia="方正仿宋_GBK"/>
                <w:color w:val="000000"/>
                <w:sz w:val="22"/>
              </w:rPr>
            </w:pPr>
          </w:p>
        </w:tc>
        <w:tc>
          <w:tcPr>
            <w:tcW w:w="1668" w:type="dxa"/>
            <w:tcBorders>
              <w:top w:val="single" w:color="000000" w:sz="4" w:space="0"/>
              <w:left w:val="single" w:color="000000" w:sz="4" w:space="0"/>
              <w:bottom w:val="single" w:color="000000" w:sz="4" w:space="0"/>
              <w:right w:val="single" w:color="000000" w:sz="4" w:space="0"/>
            </w:tcBorders>
            <w:noWrap/>
            <w:vAlign w:val="center"/>
          </w:tcPr>
          <w:p w14:paraId="74EB1E41">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所属社区</w:t>
            </w:r>
          </w:p>
        </w:tc>
        <w:tc>
          <w:tcPr>
            <w:tcW w:w="3362" w:type="dxa"/>
            <w:gridSpan w:val="2"/>
            <w:tcBorders>
              <w:top w:val="single" w:color="000000" w:sz="4" w:space="0"/>
              <w:left w:val="single" w:color="000000" w:sz="4" w:space="0"/>
              <w:bottom w:val="single" w:color="000000" w:sz="4" w:space="0"/>
              <w:right w:val="single" w:color="000000" w:sz="4" w:space="0"/>
            </w:tcBorders>
            <w:noWrap/>
            <w:vAlign w:val="center"/>
          </w:tcPr>
          <w:p w14:paraId="0404E3D4">
            <w:pPr>
              <w:spacing w:line="400" w:lineRule="exact"/>
              <w:jc w:val="center"/>
              <w:rPr>
                <w:rFonts w:ascii="Times New Roman" w:hAnsi="Times New Roman" w:eastAsia="方正仿宋_GBK"/>
                <w:color w:val="000000"/>
                <w:sz w:val="22"/>
              </w:rPr>
            </w:pPr>
          </w:p>
        </w:tc>
      </w:tr>
      <w:tr w14:paraId="50F3BB3A">
        <w:tblPrEx>
          <w:tblCellMar>
            <w:top w:w="0" w:type="dxa"/>
            <w:left w:w="108" w:type="dxa"/>
            <w:bottom w:w="0" w:type="dxa"/>
            <w:right w:w="108" w:type="dxa"/>
          </w:tblCellMar>
        </w:tblPrEx>
        <w:trPr>
          <w:trHeight w:val="386" w:hRule="atLeast"/>
          <w:jc w:val="center"/>
        </w:trPr>
        <w:tc>
          <w:tcPr>
            <w:tcW w:w="1406" w:type="dxa"/>
            <w:gridSpan w:val="2"/>
            <w:tcBorders>
              <w:top w:val="single" w:color="000000" w:sz="4" w:space="0"/>
              <w:left w:val="single" w:color="000000" w:sz="4" w:space="0"/>
              <w:bottom w:val="single" w:color="000000" w:sz="4" w:space="0"/>
              <w:right w:val="single" w:color="000000" w:sz="4" w:space="0"/>
            </w:tcBorders>
            <w:vAlign w:val="center"/>
          </w:tcPr>
          <w:p w14:paraId="0C564E6D">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常住地址</w:t>
            </w:r>
          </w:p>
        </w:tc>
        <w:tc>
          <w:tcPr>
            <w:tcW w:w="4020" w:type="dxa"/>
            <w:gridSpan w:val="5"/>
            <w:tcBorders>
              <w:top w:val="single" w:color="000000" w:sz="4" w:space="0"/>
              <w:left w:val="single" w:color="000000" w:sz="4" w:space="0"/>
              <w:bottom w:val="single" w:color="000000" w:sz="4" w:space="0"/>
              <w:right w:val="single" w:color="000000" w:sz="4" w:space="0"/>
            </w:tcBorders>
            <w:vAlign w:val="center"/>
          </w:tcPr>
          <w:p w14:paraId="3D5BBBBB">
            <w:pPr>
              <w:spacing w:line="400" w:lineRule="exact"/>
              <w:jc w:val="center"/>
              <w:rPr>
                <w:rFonts w:ascii="Times New Roman" w:hAnsi="Times New Roman" w:eastAsia="方正仿宋_GBK"/>
                <w:color w:val="000000"/>
                <w:sz w:val="22"/>
              </w:rPr>
            </w:pPr>
          </w:p>
        </w:tc>
        <w:tc>
          <w:tcPr>
            <w:tcW w:w="1668" w:type="dxa"/>
            <w:tcBorders>
              <w:top w:val="single" w:color="000000" w:sz="4" w:space="0"/>
              <w:left w:val="single" w:color="000000" w:sz="4" w:space="0"/>
              <w:bottom w:val="single" w:color="000000" w:sz="4" w:space="0"/>
              <w:right w:val="single" w:color="000000" w:sz="4" w:space="0"/>
            </w:tcBorders>
            <w:vAlign w:val="center"/>
          </w:tcPr>
          <w:p w14:paraId="70933E3C">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联系方式</w:t>
            </w:r>
          </w:p>
        </w:tc>
        <w:tc>
          <w:tcPr>
            <w:tcW w:w="3362" w:type="dxa"/>
            <w:gridSpan w:val="2"/>
            <w:tcBorders>
              <w:top w:val="single" w:color="000000" w:sz="4" w:space="0"/>
              <w:left w:val="single" w:color="000000" w:sz="4" w:space="0"/>
              <w:bottom w:val="single" w:color="000000" w:sz="4" w:space="0"/>
              <w:right w:val="single" w:color="000000" w:sz="4" w:space="0"/>
            </w:tcBorders>
            <w:vAlign w:val="center"/>
          </w:tcPr>
          <w:p w14:paraId="5C684743">
            <w:pPr>
              <w:spacing w:line="400" w:lineRule="exact"/>
              <w:jc w:val="center"/>
              <w:rPr>
                <w:rFonts w:ascii="Times New Roman" w:hAnsi="Times New Roman" w:eastAsia="方正仿宋_GBK"/>
                <w:color w:val="000000"/>
                <w:sz w:val="22"/>
              </w:rPr>
            </w:pPr>
          </w:p>
        </w:tc>
      </w:tr>
      <w:tr w14:paraId="1A41E9DD">
        <w:tblPrEx>
          <w:tblCellMar>
            <w:top w:w="0" w:type="dxa"/>
            <w:left w:w="108" w:type="dxa"/>
            <w:bottom w:w="0" w:type="dxa"/>
            <w:right w:w="108" w:type="dxa"/>
          </w:tblCellMar>
        </w:tblPrEx>
        <w:trPr>
          <w:trHeight w:val="430" w:hRule="atLeast"/>
          <w:jc w:val="center"/>
        </w:trPr>
        <w:tc>
          <w:tcPr>
            <w:tcW w:w="1406" w:type="dxa"/>
            <w:gridSpan w:val="2"/>
            <w:tcBorders>
              <w:top w:val="single" w:color="000000" w:sz="4" w:space="0"/>
              <w:left w:val="single" w:color="000000" w:sz="4" w:space="0"/>
              <w:bottom w:val="single" w:color="000000" w:sz="4" w:space="0"/>
              <w:right w:val="single" w:color="000000" w:sz="4" w:space="0"/>
            </w:tcBorders>
            <w:vAlign w:val="center"/>
          </w:tcPr>
          <w:p w14:paraId="71651E5E">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邮箱地址</w:t>
            </w:r>
          </w:p>
        </w:tc>
        <w:tc>
          <w:tcPr>
            <w:tcW w:w="4020" w:type="dxa"/>
            <w:gridSpan w:val="5"/>
            <w:tcBorders>
              <w:top w:val="single" w:color="000000" w:sz="4" w:space="0"/>
              <w:left w:val="single" w:color="000000" w:sz="4" w:space="0"/>
              <w:bottom w:val="single" w:color="000000" w:sz="4" w:space="0"/>
              <w:right w:val="single" w:color="000000" w:sz="4" w:space="0"/>
            </w:tcBorders>
            <w:vAlign w:val="center"/>
          </w:tcPr>
          <w:p w14:paraId="61155FBD">
            <w:pPr>
              <w:spacing w:line="400" w:lineRule="exact"/>
              <w:jc w:val="center"/>
              <w:rPr>
                <w:rFonts w:ascii="Times New Roman" w:hAnsi="Times New Roman" w:eastAsia="方正仿宋_GBK"/>
                <w:color w:val="000000"/>
                <w:sz w:val="22"/>
              </w:rPr>
            </w:pPr>
          </w:p>
        </w:tc>
        <w:tc>
          <w:tcPr>
            <w:tcW w:w="1668" w:type="dxa"/>
            <w:tcBorders>
              <w:top w:val="single" w:color="000000" w:sz="4" w:space="0"/>
              <w:left w:val="single" w:color="000000" w:sz="4" w:space="0"/>
              <w:bottom w:val="single" w:color="000000" w:sz="4" w:space="0"/>
              <w:right w:val="single" w:color="000000" w:sz="4" w:space="0"/>
            </w:tcBorders>
            <w:vAlign w:val="center"/>
          </w:tcPr>
          <w:p w14:paraId="62475A78">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紧急联系方式</w:t>
            </w:r>
          </w:p>
        </w:tc>
        <w:tc>
          <w:tcPr>
            <w:tcW w:w="3362" w:type="dxa"/>
            <w:gridSpan w:val="2"/>
            <w:tcBorders>
              <w:top w:val="single" w:color="000000" w:sz="4" w:space="0"/>
              <w:left w:val="single" w:color="000000" w:sz="4" w:space="0"/>
              <w:bottom w:val="single" w:color="000000" w:sz="4" w:space="0"/>
              <w:right w:val="single" w:color="000000" w:sz="4" w:space="0"/>
            </w:tcBorders>
            <w:vAlign w:val="center"/>
          </w:tcPr>
          <w:p w14:paraId="2E0758D4">
            <w:pPr>
              <w:spacing w:line="400" w:lineRule="exact"/>
              <w:jc w:val="center"/>
              <w:rPr>
                <w:rFonts w:ascii="Times New Roman" w:hAnsi="Times New Roman" w:eastAsia="方正仿宋_GBK"/>
                <w:color w:val="000000"/>
                <w:sz w:val="22"/>
              </w:rPr>
            </w:pPr>
          </w:p>
        </w:tc>
      </w:tr>
      <w:tr w14:paraId="7F7D330E">
        <w:tblPrEx>
          <w:tblCellMar>
            <w:top w:w="0" w:type="dxa"/>
            <w:left w:w="108" w:type="dxa"/>
            <w:bottom w:w="0" w:type="dxa"/>
            <w:right w:w="108" w:type="dxa"/>
          </w:tblCellMar>
        </w:tblPrEx>
        <w:trPr>
          <w:trHeight w:val="386" w:hRule="atLeast"/>
          <w:jc w:val="center"/>
        </w:trPr>
        <w:tc>
          <w:tcPr>
            <w:tcW w:w="1138" w:type="dxa"/>
            <w:vMerge w:val="restart"/>
            <w:tcBorders>
              <w:top w:val="single" w:color="000000" w:sz="4" w:space="0"/>
              <w:left w:val="single" w:color="000000" w:sz="4" w:space="0"/>
              <w:bottom w:val="single" w:color="000000" w:sz="4" w:space="0"/>
              <w:right w:val="single" w:color="000000" w:sz="4" w:space="0"/>
            </w:tcBorders>
            <w:vAlign w:val="center"/>
          </w:tcPr>
          <w:p w14:paraId="214D3067">
            <w:pPr>
              <w:widowControl/>
              <w:spacing w:line="400" w:lineRule="exact"/>
              <w:jc w:val="center"/>
              <w:textAlignment w:val="center"/>
              <w:rPr>
                <w:rFonts w:ascii="Times New Roman" w:hAnsi="Times New Roman" w:eastAsia="方正仿宋_GBK"/>
                <w:color w:val="000000"/>
                <w:kern w:val="0"/>
                <w:sz w:val="22"/>
                <w:lang w:bidi="ar"/>
              </w:rPr>
            </w:pPr>
            <w:r>
              <w:rPr>
                <w:rFonts w:ascii="Times New Roman" w:hAnsi="Times New Roman" w:eastAsia="方正仿宋_GBK"/>
                <w:color w:val="000000"/>
                <w:kern w:val="0"/>
                <w:sz w:val="22"/>
                <w:lang w:bidi="ar"/>
              </w:rPr>
              <w:t>学</w:t>
            </w:r>
          </w:p>
          <w:p w14:paraId="14E36AC2">
            <w:pPr>
              <w:widowControl/>
              <w:spacing w:line="400" w:lineRule="exact"/>
              <w:jc w:val="center"/>
              <w:textAlignment w:val="center"/>
              <w:rPr>
                <w:rFonts w:ascii="Times New Roman" w:hAnsi="Times New Roman" w:eastAsia="方正仿宋_GBK"/>
                <w:color w:val="000000"/>
                <w:kern w:val="0"/>
                <w:sz w:val="22"/>
                <w:lang w:bidi="ar"/>
              </w:rPr>
            </w:pPr>
            <w:r>
              <w:rPr>
                <w:rFonts w:ascii="Times New Roman" w:hAnsi="Times New Roman" w:eastAsia="方正仿宋_GBK"/>
                <w:color w:val="000000"/>
                <w:kern w:val="0"/>
                <w:sz w:val="22"/>
                <w:lang w:bidi="ar"/>
              </w:rPr>
              <w:t>习</w:t>
            </w:r>
          </w:p>
          <w:p w14:paraId="46107312">
            <w:pPr>
              <w:widowControl/>
              <w:spacing w:line="400" w:lineRule="exact"/>
              <w:jc w:val="center"/>
              <w:textAlignment w:val="center"/>
              <w:rPr>
                <w:rFonts w:ascii="Times New Roman" w:hAnsi="Times New Roman" w:eastAsia="方正仿宋_GBK"/>
                <w:color w:val="000000"/>
                <w:kern w:val="0"/>
                <w:sz w:val="22"/>
                <w:lang w:bidi="ar"/>
              </w:rPr>
            </w:pPr>
            <w:r>
              <w:rPr>
                <w:rFonts w:ascii="Times New Roman" w:hAnsi="Times New Roman" w:eastAsia="方正仿宋_GBK"/>
                <w:color w:val="000000"/>
                <w:kern w:val="0"/>
                <w:sz w:val="22"/>
                <w:lang w:bidi="ar"/>
              </w:rPr>
              <w:t>简</w:t>
            </w:r>
          </w:p>
          <w:p w14:paraId="3DDD082C">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历</w:t>
            </w:r>
          </w:p>
        </w:tc>
        <w:tc>
          <w:tcPr>
            <w:tcW w:w="1394" w:type="dxa"/>
            <w:gridSpan w:val="3"/>
            <w:tcBorders>
              <w:top w:val="single" w:color="000000" w:sz="4" w:space="0"/>
              <w:left w:val="single" w:color="000000" w:sz="4" w:space="0"/>
              <w:bottom w:val="single" w:color="000000" w:sz="4" w:space="0"/>
              <w:right w:val="single" w:color="000000" w:sz="4" w:space="0"/>
            </w:tcBorders>
            <w:vAlign w:val="center"/>
          </w:tcPr>
          <w:p w14:paraId="1B8C5CD1">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起止时间</w:t>
            </w:r>
          </w:p>
        </w:tc>
        <w:tc>
          <w:tcPr>
            <w:tcW w:w="4562" w:type="dxa"/>
            <w:gridSpan w:val="4"/>
            <w:tcBorders>
              <w:top w:val="single" w:color="000000" w:sz="4" w:space="0"/>
              <w:left w:val="single" w:color="000000" w:sz="4" w:space="0"/>
              <w:bottom w:val="single" w:color="000000" w:sz="4" w:space="0"/>
              <w:right w:val="single" w:color="000000" w:sz="4" w:space="0"/>
            </w:tcBorders>
            <w:vAlign w:val="center"/>
          </w:tcPr>
          <w:p w14:paraId="75962A92">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学习院校</w:t>
            </w:r>
          </w:p>
        </w:tc>
        <w:tc>
          <w:tcPr>
            <w:tcW w:w="3362" w:type="dxa"/>
            <w:gridSpan w:val="2"/>
            <w:tcBorders>
              <w:top w:val="single" w:color="000000" w:sz="4" w:space="0"/>
              <w:left w:val="single" w:color="000000" w:sz="4" w:space="0"/>
              <w:bottom w:val="single" w:color="000000" w:sz="4" w:space="0"/>
              <w:right w:val="single" w:color="000000" w:sz="4" w:space="0"/>
            </w:tcBorders>
            <w:vAlign w:val="center"/>
          </w:tcPr>
          <w:p w14:paraId="33D240DC">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学习内容</w:t>
            </w:r>
          </w:p>
        </w:tc>
      </w:tr>
      <w:tr w14:paraId="1BA44023">
        <w:tblPrEx>
          <w:tblCellMar>
            <w:top w:w="0" w:type="dxa"/>
            <w:left w:w="108" w:type="dxa"/>
            <w:bottom w:w="0" w:type="dxa"/>
            <w:right w:w="108" w:type="dxa"/>
          </w:tblCellMar>
        </w:tblPrEx>
        <w:trPr>
          <w:trHeight w:val="386" w:hRule="atLeast"/>
          <w:jc w:val="center"/>
        </w:trPr>
        <w:tc>
          <w:tcPr>
            <w:tcW w:w="1138" w:type="dxa"/>
            <w:vMerge w:val="continue"/>
            <w:tcBorders>
              <w:top w:val="single" w:color="000000" w:sz="4" w:space="0"/>
              <w:left w:val="single" w:color="000000" w:sz="4" w:space="0"/>
              <w:bottom w:val="single" w:color="000000" w:sz="4" w:space="0"/>
              <w:right w:val="single" w:color="000000" w:sz="4" w:space="0"/>
            </w:tcBorders>
            <w:vAlign w:val="center"/>
          </w:tcPr>
          <w:p w14:paraId="3FB63E2A">
            <w:pPr>
              <w:spacing w:line="400" w:lineRule="exact"/>
              <w:jc w:val="center"/>
              <w:rPr>
                <w:rFonts w:ascii="Times New Roman" w:hAnsi="Times New Roman" w:eastAsia="方正仿宋_GBK"/>
                <w:color w:val="000000"/>
                <w:sz w:val="22"/>
              </w:rPr>
            </w:pPr>
          </w:p>
        </w:tc>
        <w:tc>
          <w:tcPr>
            <w:tcW w:w="1394" w:type="dxa"/>
            <w:gridSpan w:val="3"/>
            <w:tcBorders>
              <w:top w:val="single" w:color="000000" w:sz="4" w:space="0"/>
              <w:left w:val="single" w:color="000000" w:sz="4" w:space="0"/>
              <w:bottom w:val="single" w:color="000000" w:sz="4" w:space="0"/>
              <w:right w:val="single" w:color="000000" w:sz="4" w:space="0"/>
            </w:tcBorders>
            <w:vAlign w:val="center"/>
          </w:tcPr>
          <w:p w14:paraId="3C3C4B7B">
            <w:pPr>
              <w:spacing w:line="400" w:lineRule="exact"/>
              <w:jc w:val="center"/>
              <w:rPr>
                <w:rFonts w:ascii="Times New Roman" w:hAnsi="Times New Roman" w:eastAsia="方正仿宋_GBK"/>
                <w:color w:val="000000"/>
                <w:sz w:val="22"/>
              </w:rPr>
            </w:pPr>
          </w:p>
        </w:tc>
        <w:tc>
          <w:tcPr>
            <w:tcW w:w="4562" w:type="dxa"/>
            <w:gridSpan w:val="4"/>
            <w:tcBorders>
              <w:top w:val="single" w:color="000000" w:sz="4" w:space="0"/>
              <w:left w:val="single" w:color="000000" w:sz="4" w:space="0"/>
              <w:bottom w:val="single" w:color="000000" w:sz="4" w:space="0"/>
              <w:right w:val="single" w:color="000000" w:sz="4" w:space="0"/>
            </w:tcBorders>
            <w:vAlign w:val="center"/>
          </w:tcPr>
          <w:p w14:paraId="247DF5E1">
            <w:pPr>
              <w:spacing w:line="400" w:lineRule="exact"/>
              <w:jc w:val="center"/>
              <w:rPr>
                <w:rFonts w:ascii="Times New Roman" w:hAnsi="Times New Roman" w:eastAsia="方正仿宋_GBK"/>
                <w:color w:val="000000"/>
                <w:sz w:val="22"/>
              </w:rPr>
            </w:pPr>
          </w:p>
        </w:tc>
        <w:tc>
          <w:tcPr>
            <w:tcW w:w="3362" w:type="dxa"/>
            <w:gridSpan w:val="2"/>
            <w:tcBorders>
              <w:top w:val="single" w:color="000000" w:sz="4" w:space="0"/>
              <w:left w:val="single" w:color="000000" w:sz="4" w:space="0"/>
              <w:bottom w:val="single" w:color="000000" w:sz="4" w:space="0"/>
              <w:right w:val="single" w:color="000000" w:sz="4" w:space="0"/>
            </w:tcBorders>
            <w:vAlign w:val="center"/>
          </w:tcPr>
          <w:p w14:paraId="62A7C4ED">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w:t>
            </w:r>
          </w:p>
        </w:tc>
      </w:tr>
      <w:tr w14:paraId="14AF5165">
        <w:tblPrEx>
          <w:tblCellMar>
            <w:top w:w="0" w:type="dxa"/>
            <w:left w:w="108" w:type="dxa"/>
            <w:bottom w:w="0" w:type="dxa"/>
            <w:right w:w="108" w:type="dxa"/>
          </w:tblCellMar>
        </w:tblPrEx>
        <w:trPr>
          <w:trHeight w:val="386" w:hRule="atLeast"/>
          <w:jc w:val="center"/>
        </w:trPr>
        <w:tc>
          <w:tcPr>
            <w:tcW w:w="1138" w:type="dxa"/>
            <w:vMerge w:val="continue"/>
            <w:tcBorders>
              <w:top w:val="single" w:color="000000" w:sz="4" w:space="0"/>
              <w:left w:val="single" w:color="000000" w:sz="4" w:space="0"/>
              <w:bottom w:val="single" w:color="000000" w:sz="4" w:space="0"/>
              <w:right w:val="single" w:color="000000" w:sz="4" w:space="0"/>
            </w:tcBorders>
            <w:vAlign w:val="center"/>
          </w:tcPr>
          <w:p w14:paraId="32C272A1">
            <w:pPr>
              <w:spacing w:line="400" w:lineRule="exact"/>
              <w:jc w:val="center"/>
              <w:rPr>
                <w:rFonts w:ascii="Times New Roman" w:hAnsi="Times New Roman" w:eastAsia="方正仿宋_GBK"/>
                <w:color w:val="000000"/>
                <w:sz w:val="22"/>
              </w:rPr>
            </w:pPr>
          </w:p>
        </w:tc>
        <w:tc>
          <w:tcPr>
            <w:tcW w:w="1394" w:type="dxa"/>
            <w:gridSpan w:val="3"/>
            <w:tcBorders>
              <w:top w:val="single" w:color="000000" w:sz="4" w:space="0"/>
              <w:left w:val="single" w:color="000000" w:sz="4" w:space="0"/>
              <w:bottom w:val="single" w:color="000000" w:sz="4" w:space="0"/>
              <w:right w:val="single" w:color="000000" w:sz="4" w:space="0"/>
            </w:tcBorders>
            <w:vAlign w:val="center"/>
          </w:tcPr>
          <w:p w14:paraId="6DE3BFD3">
            <w:pPr>
              <w:spacing w:line="400" w:lineRule="exact"/>
              <w:jc w:val="center"/>
              <w:rPr>
                <w:rFonts w:ascii="Times New Roman" w:hAnsi="Times New Roman" w:eastAsia="方正仿宋_GBK"/>
                <w:color w:val="000000"/>
                <w:sz w:val="22"/>
              </w:rPr>
            </w:pPr>
          </w:p>
        </w:tc>
        <w:tc>
          <w:tcPr>
            <w:tcW w:w="4562" w:type="dxa"/>
            <w:gridSpan w:val="4"/>
            <w:tcBorders>
              <w:top w:val="single" w:color="000000" w:sz="4" w:space="0"/>
              <w:left w:val="single" w:color="000000" w:sz="4" w:space="0"/>
              <w:bottom w:val="single" w:color="000000" w:sz="4" w:space="0"/>
              <w:right w:val="single" w:color="000000" w:sz="4" w:space="0"/>
            </w:tcBorders>
            <w:vAlign w:val="center"/>
          </w:tcPr>
          <w:p w14:paraId="22F843EA">
            <w:pPr>
              <w:spacing w:line="400" w:lineRule="exact"/>
              <w:jc w:val="center"/>
              <w:rPr>
                <w:rFonts w:ascii="Times New Roman" w:hAnsi="Times New Roman" w:eastAsia="方正仿宋_GBK"/>
                <w:color w:val="000000"/>
                <w:sz w:val="22"/>
              </w:rPr>
            </w:pPr>
          </w:p>
        </w:tc>
        <w:tc>
          <w:tcPr>
            <w:tcW w:w="3362" w:type="dxa"/>
            <w:gridSpan w:val="2"/>
            <w:tcBorders>
              <w:top w:val="single" w:color="000000" w:sz="4" w:space="0"/>
              <w:left w:val="single" w:color="000000" w:sz="4" w:space="0"/>
              <w:bottom w:val="single" w:color="000000" w:sz="4" w:space="0"/>
              <w:right w:val="single" w:color="000000" w:sz="4" w:space="0"/>
            </w:tcBorders>
            <w:vAlign w:val="center"/>
          </w:tcPr>
          <w:p w14:paraId="01CBB44B">
            <w:pPr>
              <w:spacing w:line="400" w:lineRule="exact"/>
              <w:jc w:val="center"/>
              <w:rPr>
                <w:rFonts w:ascii="Times New Roman" w:hAnsi="Times New Roman" w:eastAsia="方正仿宋_GBK"/>
                <w:color w:val="000000"/>
                <w:sz w:val="22"/>
              </w:rPr>
            </w:pPr>
          </w:p>
        </w:tc>
      </w:tr>
      <w:tr w14:paraId="59CFCB9D">
        <w:tblPrEx>
          <w:tblCellMar>
            <w:top w:w="0" w:type="dxa"/>
            <w:left w:w="108" w:type="dxa"/>
            <w:bottom w:w="0" w:type="dxa"/>
            <w:right w:w="108" w:type="dxa"/>
          </w:tblCellMar>
        </w:tblPrEx>
        <w:trPr>
          <w:trHeight w:val="386" w:hRule="atLeast"/>
          <w:jc w:val="center"/>
        </w:trPr>
        <w:tc>
          <w:tcPr>
            <w:tcW w:w="1138" w:type="dxa"/>
            <w:vMerge w:val="continue"/>
            <w:tcBorders>
              <w:top w:val="single" w:color="000000" w:sz="4" w:space="0"/>
              <w:left w:val="single" w:color="000000" w:sz="4" w:space="0"/>
              <w:bottom w:val="single" w:color="000000" w:sz="4" w:space="0"/>
              <w:right w:val="single" w:color="000000" w:sz="4" w:space="0"/>
            </w:tcBorders>
            <w:vAlign w:val="center"/>
          </w:tcPr>
          <w:p w14:paraId="4F44BD87">
            <w:pPr>
              <w:spacing w:line="400" w:lineRule="exact"/>
              <w:jc w:val="center"/>
              <w:rPr>
                <w:rFonts w:ascii="Times New Roman" w:hAnsi="Times New Roman" w:eastAsia="方正仿宋_GBK"/>
                <w:color w:val="000000"/>
                <w:sz w:val="22"/>
              </w:rPr>
            </w:pPr>
          </w:p>
        </w:tc>
        <w:tc>
          <w:tcPr>
            <w:tcW w:w="1394" w:type="dxa"/>
            <w:gridSpan w:val="3"/>
            <w:tcBorders>
              <w:top w:val="single" w:color="000000" w:sz="4" w:space="0"/>
              <w:left w:val="single" w:color="000000" w:sz="4" w:space="0"/>
              <w:bottom w:val="single" w:color="000000" w:sz="4" w:space="0"/>
              <w:right w:val="single" w:color="000000" w:sz="4" w:space="0"/>
            </w:tcBorders>
            <w:vAlign w:val="center"/>
          </w:tcPr>
          <w:p w14:paraId="10BF2A10">
            <w:pPr>
              <w:spacing w:line="400" w:lineRule="exact"/>
              <w:jc w:val="center"/>
              <w:rPr>
                <w:rFonts w:ascii="Times New Roman" w:hAnsi="Times New Roman" w:eastAsia="方正仿宋_GBK"/>
                <w:color w:val="000000"/>
                <w:sz w:val="22"/>
              </w:rPr>
            </w:pPr>
          </w:p>
        </w:tc>
        <w:tc>
          <w:tcPr>
            <w:tcW w:w="4562" w:type="dxa"/>
            <w:gridSpan w:val="4"/>
            <w:tcBorders>
              <w:top w:val="single" w:color="000000" w:sz="4" w:space="0"/>
              <w:left w:val="single" w:color="000000" w:sz="4" w:space="0"/>
              <w:bottom w:val="single" w:color="000000" w:sz="4" w:space="0"/>
              <w:right w:val="single" w:color="000000" w:sz="4" w:space="0"/>
            </w:tcBorders>
            <w:vAlign w:val="center"/>
          </w:tcPr>
          <w:p w14:paraId="56760B61">
            <w:pPr>
              <w:spacing w:line="400" w:lineRule="exact"/>
              <w:jc w:val="center"/>
              <w:rPr>
                <w:rFonts w:ascii="Times New Roman" w:hAnsi="Times New Roman" w:eastAsia="方正仿宋_GBK"/>
                <w:color w:val="000000"/>
                <w:sz w:val="22"/>
              </w:rPr>
            </w:pPr>
          </w:p>
        </w:tc>
        <w:tc>
          <w:tcPr>
            <w:tcW w:w="3362" w:type="dxa"/>
            <w:gridSpan w:val="2"/>
            <w:tcBorders>
              <w:top w:val="single" w:color="000000" w:sz="4" w:space="0"/>
              <w:left w:val="single" w:color="000000" w:sz="4" w:space="0"/>
              <w:bottom w:val="single" w:color="000000" w:sz="4" w:space="0"/>
              <w:right w:val="single" w:color="000000" w:sz="4" w:space="0"/>
            </w:tcBorders>
            <w:vAlign w:val="center"/>
          </w:tcPr>
          <w:p w14:paraId="1263F287">
            <w:pPr>
              <w:spacing w:line="400" w:lineRule="exact"/>
              <w:jc w:val="center"/>
              <w:rPr>
                <w:rFonts w:ascii="Times New Roman" w:hAnsi="Times New Roman" w:eastAsia="方正仿宋_GBK"/>
                <w:color w:val="000000"/>
                <w:sz w:val="22"/>
              </w:rPr>
            </w:pPr>
          </w:p>
        </w:tc>
      </w:tr>
      <w:tr w14:paraId="0AC841D7">
        <w:tblPrEx>
          <w:tblCellMar>
            <w:top w:w="0" w:type="dxa"/>
            <w:left w:w="108" w:type="dxa"/>
            <w:bottom w:w="0" w:type="dxa"/>
            <w:right w:w="108" w:type="dxa"/>
          </w:tblCellMar>
        </w:tblPrEx>
        <w:trPr>
          <w:trHeight w:val="531" w:hRule="atLeast"/>
          <w:jc w:val="center"/>
        </w:trPr>
        <w:tc>
          <w:tcPr>
            <w:tcW w:w="1138" w:type="dxa"/>
            <w:vMerge w:val="continue"/>
            <w:tcBorders>
              <w:top w:val="single" w:color="000000" w:sz="4" w:space="0"/>
              <w:left w:val="single" w:color="000000" w:sz="4" w:space="0"/>
              <w:bottom w:val="single" w:color="000000" w:sz="4" w:space="0"/>
              <w:right w:val="single" w:color="000000" w:sz="4" w:space="0"/>
            </w:tcBorders>
            <w:vAlign w:val="center"/>
          </w:tcPr>
          <w:p w14:paraId="2354C615">
            <w:pPr>
              <w:spacing w:line="400" w:lineRule="exact"/>
              <w:jc w:val="center"/>
              <w:rPr>
                <w:rFonts w:ascii="Times New Roman" w:hAnsi="Times New Roman" w:eastAsia="方正仿宋_GBK"/>
                <w:color w:val="000000"/>
                <w:sz w:val="22"/>
              </w:rPr>
            </w:pPr>
          </w:p>
        </w:tc>
        <w:tc>
          <w:tcPr>
            <w:tcW w:w="1394" w:type="dxa"/>
            <w:gridSpan w:val="3"/>
            <w:tcBorders>
              <w:top w:val="single" w:color="000000" w:sz="4" w:space="0"/>
              <w:left w:val="single" w:color="000000" w:sz="4" w:space="0"/>
              <w:bottom w:val="single" w:color="000000" w:sz="4" w:space="0"/>
              <w:right w:val="single" w:color="000000" w:sz="4" w:space="0"/>
            </w:tcBorders>
            <w:vAlign w:val="center"/>
          </w:tcPr>
          <w:p w14:paraId="310F8248">
            <w:pPr>
              <w:spacing w:line="400" w:lineRule="exact"/>
              <w:jc w:val="center"/>
              <w:rPr>
                <w:rFonts w:ascii="Times New Roman" w:hAnsi="Times New Roman" w:eastAsia="方正仿宋_GBK"/>
                <w:color w:val="000000"/>
                <w:sz w:val="22"/>
              </w:rPr>
            </w:pPr>
          </w:p>
        </w:tc>
        <w:tc>
          <w:tcPr>
            <w:tcW w:w="4562" w:type="dxa"/>
            <w:gridSpan w:val="4"/>
            <w:tcBorders>
              <w:top w:val="single" w:color="000000" w:sz="4" w:space="0"/>
              <w:left w:val="single" w:color="000000" w:sz="4" w:space="0"/>
              <w:bottom w:val="single" w:color="000000" w:sz="4" w:space="0"/>
              <w:right w:val="single" w:color="000000" w:sz="4" w:space="0"/>
            </w:tcBorders>
            <w:vAlign w:val="center"/>
          </w:tcPr>
          <w:p w14:paraId="41359871">
            <w:pPr>
              <w:spacing w:line="400" w:lineRule="exact"/>
              <w:jc w:val="center"/>
              <w:rPr>
                <w:rFonts w:ascii="Times New Roman" w:hAnsi="Times New Roman" w:eastAsia="方正仿宋_GBK"/>
                <w:color w:val="000000"/>
                <w:sz w:val="22"/>
              </w:rPr>
            </w:pPr>
          </w:p>
        </w:tc>
        <w:tc>
          <w:tcPr>
            <w:tcW w:w="3362" w:type="dxa"/>
            <w:gridSpan w:val="2"/>
            <w:tcBorders>
              <w:top w:val="single" w:color="000000" w:sz="4" w:space="0"/>
              <w:left w:val="single" w:color="000000" w:sz="4" w:space="0"/>
              <w:bottom w:val="single" w:color="000000" w:sz="4" w:space="0"/>
              <w:right w:val="single" w:color="000000" w:sz="4" w:space="0"/>
            </w:tcBorders>
            <w:vAlign w:val="center"/>
          </w:tcPr>
          <w:p w14:paraId="7F682803">
            <w:pPr>
              <w:spacing w:line="400" w:lineRule="exact"/>
              <w:jc w:val="center"/>
              <w:rPr>
                <w:rFonts w:ascii="Times New Roman" w:hAnsi="Times New Roman" w:eastAsia="方正仿宋_GBK"/>
                <w:color w:val="000000"/>
                <w:sz w:val="22"/>
              </w:rPr>
            </w:pPr>
          </w:p>
        </w:tc>
      </w:tr>
      <w:tr w14:paraId="23E6869F">
        <w:tblPrEx>
          <w:tblCellMar>
            <w:top w:w="0" w:type="dxa"/>
            <w:left w:w="108" w:type="dxa"/>
            <w:bottom w:w="0" w:type="dxa"/>
            <w:right w:w="108" w:type="dxa"/>
          </w:tblCellMar>
        </w:tblPrEx>
        <w:trPr>
          <w:trHeight w:val="386" w:hRule="atLeast"/>
          <w:jc w:val="center"/>
        </w:trPr>
        <w:tc>
          <w:tcPr>
            <w:tcW w:w="1138" w:type="dxa"/>
            <w:vMerge w:val="restart"/>
            <w:tcBorders>
              <w:top w:val="single" w:color="000000" w:sz="4" w:space="0"/>
              <w:left w:val="single" w:color="000000" w:sz="4" w:space="0"/>
              <w:bottom w:val="single" w:color="000000" w:sz="4" w:space="0"/>
              <w:right w:val="single" w:color="000000" w:sz="4" w:space="0"/>
            </w:tcBorders>
            <w:vAlign w:val="center"/>
          </w:tcPr>
          <w:p w14:paraId="631A408D">
            <w:pPr>
              <w:widowControl/>
              <w:spacing w:line="400" w:lineRule="exact"/>
              <w:jc w:val="center"/>
              <w:textAlignment w:val="center"/>
              <w:rPr>
                <w:rFonts w:ascii="Times New Roman" w:hAnsi="Times New Roman" w:eastAsia="方正仿宋_GBK"/>
                <w:color w:val="000000"/>
                <w:kern w:val="0"/>
                <w:sz w:val="22"/>
                <w:lang w:bidi="ar"/>
              </w:rPr>
            </w:pPr>
            <w:r>
              <w:rPr>
                <w:rFonts w:ascii="Times New Roman" w:hAnsi="Times New Roman" w:eastAsia="方正仿宋_GBK"/>
                <w:color w:val="000000"/>
                <w:kern w:val="0"/>
                <w:sz w:val="22"/>
                <w:lang w:bidi="ar"/>
              </w:rPr>
              <w:t>工</w:t>
            </w:r>
          </w:p>
          <w:p w14:paraId="2E5D6162">
            <w:pPr>
              <w:widowControl/>
              <w:spacing w:line="400" w:lineRule="exact"/>
              <w:jc w:val="center"/>
              <w:textAlignment w:val="center"/>
              <w:rPr>
                <w:rFonts w:ascii="Times New Roman" w:hAnsi="Times New Roman" w:eastAsia="方正仿宋_GBK"/>
                <w:color w:val="000000"/>
                <w:kern w:val="0"/>
                <w:sz w:val="22"/>
                <w:lang w:bidi="ar"/>
              </w:rPr>
            </w:pPr>
            <w:r>
              <w:rPr>
                <w:rFonts w:ascii="Times New Roman" w:hAnsi="Times New Roman" w:eastAsia="方正仿宋_GBK"/>
                <w:color w:val="000000"/>
                <w:kern w:val="0"/>
                <w:sz w:val="22"/>
                <w:lang w:bidi="ar"/>
              </w:rPr>
              <w:t>作</w:t>
            </w:r>
          </w:p>
          <w:p w14:paraId="0694EBD7">
            <w:pPr>
              <w:widowControl/>
              <w:spacing w:line="400" w:lineRule="exact"/>
              <w:jc w:val="center"/>
              <w:textAlignment w:val="center"/>
              <w:rPr>
                <w:rFonts w:ascii="Times New Roman" w:hAnsi="Times New Roman" w:eastAsia="方正仿宋_GBK"/>
                <w:color w:val="000000"/>
                <w:kern w:val="0"/>
                <w:sz w:val="22"/>
                <w:lang w:bidi="ar"/>
              </w:rPr>
            </w:pPr>
            <w:r>
              <w:rPr>
                <w:rFonts w:ascii="Times New Roman" w:hAnsi="Times New Roman" w:eastAsia="方正仿宋_GBK"/>
                <w:color w:val="000000"/>
                <w:kern w:val="0"/>
                <w:sz w:val="22"/>
                <w:lang w:bidi="ar"/>
              </w:rPr>
              <w:t>简</w:t>
            </w:r>
          </w:p>
          <w:p w14:paraId="54147A73">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历</w:t>
            </w:r>
          </w:p>
        </w:tc>
        <w:tc>
          <w:tcPr>
            <w:tcW w:w="1394" w:type="dxa"/>
            <w:gridSpan w:val="3"/>
            <w:tcBorders>
              <w:top w:val="single" w:color="000000" w:sz="4" w:space="0"/>
              <w:left w:val="single" w:color="000000" w:sz="4" w:space="0"/>
              <w:bottom w:val="single" w:color="000000" w:sz="4" w:space="0"/>
              <w:right w:val="single" w:color="000000" w:sz="4" w:space="0"/>
            </w:tcBorders>
            <w:vAlign w:val="center"/>
          </w:tcPr>
          <w:p w14:paraId="7F3965B9">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起止时间</w:t>
            </w:r>
          </w:p>
        </w:tc>
        <w:tc>
          <w:tcPr>
            <w:tcW w:w="4562" w:type="dxa"/>
            <w:gridSpan w:val="4"/>
            <w:tcBorders>
              <w:top w:val="single" w:color="000000" w:sz="4" w:space="0"/>
              <w:left w:val="single" w:color="000000" w:sz="4" w:space="0"/>
              <w:bottom w:val="single" w:color="000000" w:sz="4" w:space="0"/>
              <w:right w:val="single" w:color="000000" w:sz="4" w:space="0"/>
            </w:tcBorders>
            <w:vAlign w:val="center"/>
          </w:tcPr>
          <w:p w14:paraId="4C7D618D">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工作单位</w:t>
            </w:r>
          </w:p>
        </w:tc>
        <w:tc>
          <w:tcPr>
            <w:tcW w:w="3362" w:type="dxa"/>
            <w:gridSpan w:val="2"/>
            <w:tcBorders>
              <w:top w:val="single" w:color="000000" w:sz="4" w:space="0"/>
              <w:left w:val="single" w:color="000000" w:sz="4" w:space="0"/>
              <w:bottom w:val="single" w:color="000000" w:sz="4" w:space="0"/>
              <w:right w:val="single" w:color="000000" w:sz="4" w:space="0"/>
            </w:tcBorders>
            <w:vAlign w:val="center"/>
          </w:tcPr>
          <w:p w14:paraId="159FB2DF">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担任职务</w:t>
            </w:r>
          </w:p>
        </w:tc>
      </w:tr>
      <w:tr w14:paraId="17EC9ED5">
        <w:tblPrEx>
          <w:tblCellMar>
            <w:top w:w="0" w:type="dxa"/>
            <w:left w:w="108" w:type="dxa"/>
            <w:bottom w:w="0" w:type="dxa"/>
            <w:right w:w="108" w:type="dxa"/>
          </w:tblCellMar>
        </w:tblPrEx>
        <w:trPr>
          <w:trHeight w:val="386" w:hRule="atLeast"/>
          <w:jc w:val="center"/>
        </w:trPr>
        <w:tc>
          <w:tcPr>
            <w:tcW w:w="1138" w:type="dxa"/>
            <w:vMerge w:val="continue"/>
            <w:tcBorders>
              <w:top w:val="single" w:color="000000" w:sz="4" w:space="0"/>
              <w:left w:val="single" w:color="000000" w:sz="4" w:space="0"/>
              <w:bottom w:val="single" w:color="000000" w:sz="4" w:space="0"/>
              <w:right w:val="single" w:color="000000" w:sz="4" w:space="0"/>
            </w:tcBorders>
            <w:vAlign w:val="center"/>
          </w:tcPr>
          <w:p w14:paraId="16A84A0A">
            <w:pPr>
              <w:spacing w:line="400" w:lineRule="exact"/>
              <w:jc w:val="center"/>
              <w:rPr>
                <w:rFonts w:ascii="Times New Roman" w:hAnsi="Times New Roman" w:eastAsia="方正仿宋_GBK"/>
                <w:color w:val="000000"/>
                <w:sz w:val="22"/>
              </w:rPr>
            </w:pPr>
          </w:p>
        </w:tc>
        <w:tc>
          <w:tcPr>
            <w:tcW w:w="1394" w:type="dxa"/>
            <w:gridSpan w:val="3"/>
            <w:tcBorders>
              <w:top w:val="single" w:color="000000" w:sz="4" w:space="0"/>
              <w:left w:val="single" w:color="000000" w:sz="4" w:space="0"/>
              <w:bottom w:val="single" w:color="000000" w:sz="4" w:space="0"/>
              <w:right w:val="single" w:color="000000" w:sz="4" w:space="0"/>
            </w:tcBorders>
            <w:vAlign w:val="center"/>
          </w:tcPr>
          <w:p w14:paraId="73D9B365">
            <w:pPr>
              <w:spacing w:line="400" w:lineRule="exact"/>
              <w:jc w:val="center"/>
              <w:rPr>
                <w:rFonts w:ascii="Times New Roman" w:hAnsi="Times New Roman" w:eastAsia="方正仿宋_GBK"/>
                <w:color w:val="000000"/>
                <w:sz w:val="22"/>
              </w:rPr>
            </w:pPr>
          </w:p>
        </w:tc>
        <w:tc>
          <w:tcPr>
            <w:tcW w:w="4562" w:type="dxa"/>
            <w:gridSpan w:val="4"/>
            <w:tcBorders>
              <w:top w:val="single" w:color="000000" w:sz="4" w:space="0"/>
              <w:left w:val="single" w:color="000000" w:sz="4" w:space="0"/>
              <w:bottom w:val="single" w:color="000000" w:sz="4" w:space="0"/>
              <w:right w:val="single" w:color="000000" w:sz="4" w:space="0"/>
            </w:tcBorders>
            <w:vAlign w:val="center"/>
          </w:tcPr>
          <w:p w14:paraId="20CBFA86">
            <w:pPr>
              <w:spacing w:line="400" w:lineRule="exact"/>
              <w:jc w:val="center"/>
              <w:rPr>
                <w:rFonts w:ascii="Times New Roman" w:hAnsi="Times New Roman" w:eastAsia="方正仿宋_GBK"/>
                <w:color w:val="000000"/>
                <w:sz w:val="22"/>
              </w:rPr>
            </w:pPr>
          </w:p>
        </w:tc>
        <w:tc>
          <w:tcPr>
            <w:tcW w:w="3362" w:type="dxa"/>
            <w:gridSpan w:val="2"/>
            <w:tcBorders>
              <w:top w:val="single" w:color="000000" w:sz="4" w:space="0"/>
              <w:left w:val="single" w:color="000000" w:sz="4" w:space="0"/>
              <w:bottom w:val="single" w:color="000000" w:sz="4" w:space="0"/>
              <w:right w:val="single" w:color="000000" w:sz="4" w:space="0"/>
            </w:tcBorders>
            <w:vAlign w:val="center"/>
          </w:tcPr>
          <w:p w14:paraId="67DBAC6E">
            <w:pPr>
              <w:spacing w:line="400" w:lineRule="exact"/>
              <w:jc w:val="center"/>
              <w:rPr>
                <w:rFonts w:ascii="Times New Roman" w:hAnsi="Times New Roman" w:eastAsia="方正仿宋_GBK"/>
                <w:color w:val="000000"/>
                <w:sz w:val="22"/>
              </w:rPr>
            </w:pPr>
          </w:p>
        </w:tc>
      </w:tr>
      <w:tr w14:paraId="162358D8">
        <w:tblPrEx>
          <w:tblCellMar>
            <w:top w:w="0" w:type="dxa"/>
            <w:left w:w="108" w:type="dxa"/>
            <w:bottom w:w="0" w:type="dxa"/>
            <w:right w:w="108" w:type="dxa"/>
          </w:tblCellMar>
        </w:tblPrEx>
        <w:trPr>
          <w:trHeight w:val="386" w:hRule="atLeast"/>
          <w:jc w:val="center"/>
        </w:trPr>
        <w:tc>
          <w:tcPr>
            <w:tcW w:w="1138" w:type="dxa"/>
            <w:vMerge w:val="continue"/>
            <w:tcBorders>
              <w:top w:val="single" w:color="000000" w:sz="4" w:space="0"/>
              <w:left w:val="single" w:color="000000" w:sz="4" w:space="0"/>
              <w:bottom w:val="single" w:color="000000" w:sz="4" w:space="0"/>
              <w:right w:val="single" w:color="000000" w:sz="4" w:space="0"/>
            </w:tcBorders>
            <w:vAlign w:val="center"/>
          </w:tcPr>
          <w:p w14:paraId="62963792">
            <w:pPr>
              <w:spacing w:line="400" w:lineRule="exact"/>
              <w:jc w:val="center"/>
              <w:rPr>
                <w:rFonts w:ascii="Times New Roman" w:hAnsi="Times New Roman" w:eastAsia="方正仿宋_GBK"/>
                <w:color w:val="000000"/>
                <w:sz w:val="22"/>
              </w:rPr>
            </w:pPr>
          </w:p>
        </w:tc>
        <w:tc>
          <w:tcPr>
            <w:tcW w:w="1394" w:type="dxa"/>
            <w:gridSpan w:val="3"/>
            <w:tcBorders>
              <w:top w:val="single" w:color="000000" w:sz="4" w:space="0"/>
              <w:left w:val="single" w:color="000000" w:sz="4" w:space="0"/>
              <w:bottom w:val="single" w:color="000000" w:sz="4" w:space="0"/>
              <w:right w:val="single" w:color="000000" w:sz="4" w:space="0"/>
            </w:tcBorders>
            <w:vAlign w:val="center"/>
          </w:tcPr>
          <w:p w14:paraId="423477C1">
            <w:pPr>
              <w:spacing w:line="400" w:lineRule="exact"/>
              <w:jc w:val="center"/>
              <w:rPr>
                <w:rFonts w:ascii="Times New Roman" w:hAnsi="Times New Roman" w:eastAsia="方正仿宋_GBK"/>
                <w:color w:val="000000"/>
                <w:sz w:val="22"/>
              </w:rPr>
            </w:pPr>
          </w:p>
        </w:tc>
        <w:tc>
          <w:tcPr>
            <w:tcW w:w="4562" w:type="dxa"/>
            <w:gridSpan w:val="4"/>
            <w:tcBorders>
              <w:top w:val="single" w:color="000000" w:sz="4" w:space="0"/>
              <w:left w:val="single" w:color="000000" w:sz="4" w:space="0"/>
              <w:bottom w:val="single" w:color="000000" w:sz="4" w:space="0"/>
              <w:right w:val="single" w:color="000000" w:sz="4" w:space="0"/>
            </w:tcBorders>
            <w:vAlign w:val="center"/>
          </w:tcPr>
          <w:p w14:paraId="6A66F345">
            <w:pPr>
              <w:spacing w:line="400" w:lineRule="exact"/>
              <w:jc w:val="center"/>
              <w:rPr>
                <w:rFonts w:ascii="Times New Roman" w:hAnsi="Times New Roman" w:eastAsia="方正仿宋_GBK"/>
                <w:color w:val="000000"/>
                <w:sz w:val="22"/>
              </w:rPr>
            </w:pPr>
          </w:p>
        </w:tc>
        <w:tc>
          <w:tcPr>
            <w:tcW w:w="3362" w:type="dxa"/>
            <w:gridSpan w:val="2"/>
            <w:tcBorders>
              <w:top w:val="single" w:color="000000" w:sz="4" w:space="0"/>
              <w:left w:val="single" w:color="000000" w:sz="4" w:space="0"/>
              <w:bottom w:val="single" w:color="000000" w:sz="4" w:space="0"/>
              <w:right w:val="single" w:color="000000" w:sz="4" w:space="0"/>
            </w:tcBorders>
            <w:vAlign w:val="center"/>
          </w:tcPr>
          <w:p w14:paraId="2D351222">
            <w:pPr>
              <w:spacing w:line="400" w:lineRule="exact"/>
              <w:jc w:val="center"/>
              <w:rPr>
                <w:rFonts w:ascii="Times New Roman" w:hAnsi="Times New Roman" w:eastAsia="方正仿宋_GBK"/>
                <w:color w:val="000000"/>
                <w:sz w:val="22"/>
              </w:rPr>
            </w:pPr>
          </w:p>
        </w:tc>
      </w:tr>
      <w:tr w14:paraId="616C1B1F">
        <w:tblPrEx>
          <w:tblCellMar>
            <w:top w:w="0" w:type="dxa"/>
            <w:left w:w="108" w:type="dxa"/>
            <w:bottom w:w="0" w:type="dxa"/>
            <w:right w:w="108" w:type="dxa"/>
          </w:tblCellMar>
        </w:tblPrEx>
        <w:trPr>
          <w:trHeight w:val="386" w:hRule="atLeast"/>
          <w:jc w:val="center"/>
        </w:trPr>
        <w:tc>
          <w:tcPr>
            <w:tcW w:w="1138" w:type="dxa"/>
            <w:vMerge w:val="continue"/>
            <w:tcBorders>
              <w:top w:val="single" w:color="000000" w:sz="4" w:space="0"/>
              <w:left w:val="single" w:color="000000" w:sz="4" w:space="0"/>
              <w:bottom w:val="single" w:color="000000" w:sz="4" w:space="0"/>
              <w:right w:val="single" w:color="000000" w:sz="4" w:space="0"/>
            </w:tcBorders>
            <w:vAlign w:val="center"/>
          </w:tcPr>
          <w:p w14:paraId="11ADDADE">
            <w:pPr>
              <w:spacing w:line="400" w:lineRule="exact"/>
              <w:jc w:val="center"/>
              <w:rPr>
                <w:rFonts w:ascii="Times New Roman" w:hAnsi="Times New Roman" w:eastAsia="方正仿宋_GBK"/>
                <w:color w:val="000000"/>
                <w:sz w:val="22"/>
              </w:rPr>
            </w:pPr>
          </w:p>
        </w:tc>
        <w:tc>
          <w:tcPr>
            <w:tcW w:w="1394" w:type="dxa"/>
            <w:gridSpan w:val="3"/>
            <w:tcBorders>
              <w:top w:val="single" w:color="000000" w:sz="4" w:space="0"/>
              <w:left w:val="single" w:color="000000" w:sz="4" w:space="0"/>
              <w:bottom w:val="single" w:color="000000" w:sz="4" w:space="0"/>
              <w:right w:val="single" w:color="000000" w:sz="4" w:space="0"/>
            </w:tcBorders>
            <w:vAlign w:val="center"/>
          </w:tcPr>
          <w:p w14:paraId="1D2386A1">
            <w:pPr>
              <w:spacing w:line="400" w:lineRule="exact"/>
              <w:jc w:val="center"/>
              <w:rPr>
                <w:rFonts w:ascii="Times New Roman" w:hAnsi="Times New Roman" w:eastAsia="方正仿宋_GBK"/>
                <w:color w:val="000000"/>
                <w:sz w:val="22"/>
              </w:rPr>
            </w:pPr>
          </w:p>
        </w:tc>
        <w:tc>
          <w:tcPr>
            <w:tcW w:w="4562" w:type="dxa"/>
            <w:gridSpan w:val="4"/>
            <w:tcBorders>
              <w:top w:val="single" w:color="000000" w:sz="4" w:space="0"/>
              <w:left w:val="single" w:color="000000" w:sz="4" w:space="0"/>
              <w:bottom w:val="single" w:color="000000" w:sz="4" w:space="0"/>
              <w:right w:val="single" w:color="000000" w:sz="4" w:space="0"/>
            </w:tcBorders>
            <w:vAlign w:val="center"/>
          </w:tcPr>
          <w:p w14:paraId="7888C7ED">
            <w:pPr>
              <w:spacing w:line="400" w:lineRule="exact"/>
              <w:jc w:val="center"/>
              <w:rPr>
                <w:rFonts w:ascii="Times New Roman" w:hAnsi="Times New Roman" w:eastAsia="方正仿宋_GBK"/>
                <w:color w:val="000000"/>
                <w:sz w:val="22"/>
              </w:rPr>
            </w:pPr>
          </w:p>
        </w:tc>
        <w:tc>
          <w:tcPr>
            <w:tcW w:w="3362" w:type="dxa"/>
            <w:gridSpan w:val="2"/>
            <w:tcBorders>
              <w:top w:val="single" w:color="000000" w:sz="4" w:space="0"/>
              <w:left w:val="single" w:color="000000" w:sz="4" w:space="0"/>
              <w:bottom w:val="single" w:color="000000" w:sz="4" w:space="0"/>
              <w:right w:val="single" w:color="000000" w:sz="4" w:space="0"/>
            </w:tcBorders>
            <w:vAlign w:val="center"/>
          </w:tcPr>
          <w:p w14:paraId="672BD0E5">
            <w:pPr>
              <w:spacing w:line="400" w:lineRule="exact"/>
              <w:jc w:val="center"/>
              <w:rPr>
                <w:rFonts w:ascii="Times New Roman" w:hAnsi="Times New Roman" w:eastAsia="方正仿宋_GBK"/>
                <w:color w:val="000000"/>
                <w:sz w:val="22"/>
              </w:rPr>
            </w:pPr>
          </w:p>
        </w:tc>
      </w:tr>
      <w:tr w14:paraId="1C0189AB">
        <w:tblPrEx>
          <w:tblCellMar>
            <w:top w:w="0" w:type="dxa"/>
            <w:left w:w="108" w:type="dxa"/>
            <w:bottom w:w="0" w:type="dxa"/>
            <w:right w:w="108" w:type="dxa"/>
          </w:tblCellMar>
        </w:tblPrEx>
        <w:trPr>
          <w:trHeight w:val="386" w:hRule="atLeast"/>
          <w:jc w:val="center"/>
        </w:trPr>
        <w:tc>
          <w:tcPr>
            <w:tcW w:w="1138" w:type="dxa"/>
            <w:vMerge w:val="continue"/>
            <w:tcBorders>
              <w:top w:val="single" w:color="000000" w:sz="4" w:space="0"/>
              <w:left w:val="single" w:color="000000" w:sz="4" w:space="0"/>
              <w:bottom w:val="single" w:color="000000" w:sz="4" w:space="0"/>
              <w:right w:val="single" w:color="000000" w:sz="4" w:space="0"/>
            </w:tcBorders>
            <w:vAlign w:val="center"/>
          </w:tcPr>
          <w:p w14:paraId="4BD03496">
            <w:pPr>
              <w:spacing w:line="400" w:lineRule="exact"/>
              <w:jc w:val="center"/>
              <w:rPr>
                <w:rFonts w:ascii="Times New Roman" w:hAnsi="Times New Roman" w:eastAsia="方正仿宋_GBK"/>
                <w:color w:val="000000"/>
                <w:sz w:val="22"/>
              </w:rPr>
            </w:pPr>
          </w:p>
        </w:tc>
        <w:tc>
          <w:tcPr>
            <w:tcW w:w="1394" w:type="dxa"/>
            <w:gridSpan w:val="3"/>
            <w:tcBorders>
              <w:top w:val="single" w:color="000000" w:sz="4" w:space="0"/>
              <w:left w:val="single" w:color="000000" w:sz="4" w:space="0"/>
              <w:bottom w:val="single" w:color="000000" w:sz="4" w:space="0"/>
              <w:right w:val="single" w:color="000000" w:sz="4" w:space="0"/>
            </w:tcBorders>
            <w:vAlign w:val="center"/>
          </w:tcPr>
          <w:p w14:paraId="1D3C67C5">
            <w:pPr>
              <w:spacing w:line="400" w:lineRule="exact"/>
              <w:jc w:val="center"/>
              <w:rPr>
                <w:rFonts w:ascii="Times New Roman" w:hAnsi="Times New Roman" w:eastAsia="方正仿宋_GBK"/>
                <w:color w:val="000000"/>
                <w:sz w:val="22"/>
              </w:rPr>
            </w:pPr>
          </w:p>
        </w:tc>
        <w:tc>
          <w:tcPr>
            <w:tcW w:w="4562" w:type="dxa"/>
            <w:gridSpan w:val="4"/>
            <w:tcBorders>
              <w:top w:val="single" w:color="000000" w:sz="4" w:space="0"/>
              <w:left w:val="single" w:color="000000" w:sz="4" w:space="0"/>
              <w:bottom w:val="single" w:color="000000" w:sz="4" w:space="0"/>
              <w:right w:val="single" w:color="000000" w:sz="4" w:space="0"/>
            </w:tcBorders>
            <w:vAlign w:val="center"/>
          </w:tcPr>
          <w:p w14:paraId="25042228">
            <w:pPr>
              <w:spacing w:line="400" w:lineRule="exact"/>
              <w:jc w:val="center"/>
              <w:rPr>
                <w:rFonts w:ascii="Times New Roman" w:hAnsi="Times New Roman" w:eastAsia="方正仿宋_GBK"/>
                <w:color w:val="000000"/>
                <w:sz w:val="22"/>
              </w:rPr>
            </w:pPr>
          </w:p>
        </w:tc>
        <w:tc>
          <w:tcPr>
            <w:tcW w:w="3362" w:type="dxa"/>
            <w:gridSpan w:val="2"/>
            <w:tcBorders>
              <w:top w:val="single" w:color="000000" w:sz="4" w:space="0"/>
              <w:left w:val="single" w:color="000000" w:sz="4" w:space="0"/>
              <w:bottom w:val="single" w:color="000000" w:sz="4" w:space="0"/>
              <w:right w:val="single" w:color="000000" w:sz="4" w:space="0"/>
            </w:tcBorders>
            <w:vAlign w:val="center"/>
          </w:tcPr>
          <w:p w14:paraId="53D15BC2">
            <w:pPr>
              <w:spacing w:line="400" w:lineRule="exact"/>
              <w:jc w:val="center"/>
              <w:rPr>
                <w:rFonts w:ascii="Times New Roman" w:hAnsi="Times New Roman" w:eastAsia="方正仿宋_GBK"/>
                <w:color w:val="000000"/>
                <w:sz w:val="22"/>
              </w:rPr>
            </w:pPr>
          </w:p>
        </w:tc>
      </w:tr>
      <w:tr w14:paraId="3E7F6B61">
        <w:tblPrEx>
          <w:tblCellMar>
            <w:top w:w="0" w:type="dxa"/>
            <w:left w:w="108" w:type="dxa"/>
            <w:bottom w:w="0" w:type="dxa"/>
            <w:right w:w="108" w:type="dxa"/>
          </w:tblCellMar>
        </w:tblPrEx>
        <w:trPr>
          <w:trHeight w:val="90" w:hRule="atLeast"/>
          <w:jc w:val="center"/>
        </w:trPr>
        <w:tc>
          <w:tcPr>
            <w:tcW w:w="1649" w:type="dxa"/>
            <w:gridSpan w:val="3"/>
            <w:tcBorders>
              <w:top w:val="single" w:color="000000" w:sz="4" w:space="0"/>
              <w:left w:val="single" w:color="000000" w:sz="4" w:space="0"/>
              <w:bottom w:val="single" w:color="000000" w:sz="4" w:space="0"/>
              <w:right w:val="single" w:color="000000" w:sz="4" w:space="0"/>
            </w:tcBorders>
            <w:vAlign w:val="center"/>
          </w:tcPr>
          <w:p w14:paraId="45C7C55C">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spacing w:val="-11"/>
                <w:kern w:val="0"/>
                <w:sz w:val="22"/>
                <w:lang w:bidi="ar"/>
              </w:rPr>
              <w:t>专业技能及特长</w:t>
            </w:r>
          </w:p>
        </w:tc>
        <w:tc>
          <w:tcPr>
            <w:tcW w:w="8807" w:type="dxa"/>
            <w:gridSpan w:val="7"/>
            <w:tcBorders>
              <w:top w:val="single" w:color="000000" w:sz="4" w:space="0"/>
              <w:left w:val="single" w:color="000000" w:sz="4" w:space="0"/>
              <w:bottom w:val="single" w:color="000000" w:sz="4" w:space="0"/>
              <w:right w:val="single" w:color="000000" w:sz="4" w:space="0"/>
            </w:tcBorders>
            <w:vAlign w:val="center"/>
          </w:tcPr>
          <w:p w14:paraId="3EAC55F4">
            <w:pPr>
              <w:spacing w:line="400" w:lineRule="exact"/>
              <w:jc w:val="center"/>
              <w:rPr>
                <w:rFonts w:ascii="Times New Roman" w:hAnsi="Times New Roman" w:eastAsia="方正仿宋_GBK"/>
                <w:color w:val="000000"/>
                <w:sz w:val="22"/>
              </w:rPr>
            </w:pPr>
          </w:p>
        </w:tc>
      </w:tr>
      <w:tr w14:paraId="0C72788D">
        <w:tblPrEx>
          <w:tblCellMar>
            <w:top w:w="0" w:type="dxa"/>
            <w:left w:w="108" w:type="dxa"/>
            <w:bottom w:w="0" w:type="dxa"/>
            <w:right w:w="108" w:type="dxa"/>
          </w:tblCellMar>
        </w:tblPrEx>
        <w:trPr>
          <w:trHeight w:val="386" w:hRule="atLeast"/>
          <w:jc w:val="center"/>
        </w:trPr>
        <w:tc>
          <w:tcPr>
            <w:tcW w:w="1649" w:type="dxa"/>
            <w:gridSpan w:val="3"/>
            <w:tcBorders>
              <w:top w:val="single" w:color="000000" w:sz="4" w:space="0"/>
              <w:left w:val="single" w:color="000000" w:sz="4" w:space="0"/>
              <w:bottom w:val="single" w:color="000000" w:sz="4" w:space="0"/>
              <w:right w:val="single" w:color="000000" w:sz="4" w:space="0"/>
            </w:tcBorders>
            <w:vAlign w:val="center"/>
          </w:tcPr>
          <w:p w14:paraId="0721BC61">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获得证书</w:t>
            </w:r>
          </w:p>
        </w:tc>
        <w:tc>
          <w:tcPr>
            <w:tcW w:w="8807" w:type="dxa"/>
            <w:gridSpan w:val="7"/>
            <w:tcBorders>
              <w:top w:val="single" w:color="000000" w:sz="4" w:space="0"/>
              <w:left w:val="single" w:color="000000" w:sz="4" w:space="0"/>
              <w:bottom w:val="single" w:color="000000" w:sz="4" w:space="0"/>
              <w:right w:val="single" w:color="000000" w:sz="4" w:space="0"/>
            </w:tcBorders>
            <w:vAlign w:val="center"/>
          </w:tcPr>
          <w:p w14:paraId="49897C69">
            <w:pPr>
              <w:spacing w:line="400" w:lineRule="exact"/>
              <w:jc w:val="left"/>
              <w:rPr>
                <w:rFonts w:ascii="Times New Roman" w:hAnsi="Times New Roman" w:eastAsia="方正仿宋_GBK"/>
                <w:color w:val="000000"/>
                <w:sz w:val="22"/>
              </w:rPr>
            </w:pPr>
          </w:p>
        </w:tc>
      </w:tr>
      <w:tr w14:paraId="4D59C248">
        <w:tblPrEx>
          <w:tblCellMar>
            <w:top w:w="0" w:type="dxa"/>
            <w:left w:w="108" w:type="dxa"/>
            <w:bottom w:w="0" w:type="dxa"/>
            <w:right w:w="108" w:type="dxa"/>
          </w:tblCellMar>
        </w:tblPrEx>
        <w:trPr>
          <w:trHeight w:val="386" w:hRule="atLeast"/>
          <w:jc w:val="center"/>
        </w:trPr>
        <w:tc>
          <w:tcPr>
            <w:tcW w:w="1649" w:type="dxa"/>
            <w:gridSpan w:val="3"/>
            <w:tcBorders>
              <w:top w:val="single" w:color="000000" w:sz="4" w:space="0"/>
              <w:left w:val="single" w:color="000000" w:sz="4" w:space="0"/>
              <w:bottom w:val="single" w:color="auto" w:sz="4" w:space="0"/>
              <w:right w:val="single" w:color="000000" w:sz="4" w:space="0"/>
            </w:tcBorders>
            <w:vAlign w:val="center"/>
          </w:tcPr>
          <w:p w14:paraId="378DEE87">
            <w:pPr>
              <w:widowControl/>
              <w:spacing w:line="400" w:lineRule="exact"/>
              <w:jc w:val="center"/>
              <w:textAlignment w:val="center"/>
              <w:rPr>
                <w:rFonts w:ascii="Times New Roman" w:hAnsi="Times New Roman" w:eastAsia="方正仿宋_GBK"/>
                <w:color w:val="000000"/>
                <w:sz w:val="22"/>
              </w:rPr>
            </w:pPr>
            <w:r>
              <w:rPr>
                <w:rFonts w:ascii="Times New Roman" w:hAnsi="Times New Roman" w:eastAsia="方正仿宋_GBK"/>
                <w:color w:val="000000"/>
                <w:kern w:val="0"/>
                <w:sz w:val="22"/>
                <w:lang w:bidi="ar"/>
              </w:rPr>
              <w:t>兴趣爱好</w:t>
            </w:r>
          </w:p>
        </w:tc>
        <w:tc>
          <w:tcPr>
            <w:tcW w:w="8807" w:type="dxa"/>
            <w:gridSpan w:val="7"/>
            <w:tcBorders>
              <w:top w:val="single" w:color="000000" w:sz="4" w:space="0"/>
              <w:left w:val="single" w:color="000000" w:sz="4" w:space="0"/>
              <w:bottom w:val="single" w:color="auto" w:sz="4" w:space="0"/>
              <w:right w:val="single" w:color="000000" w:sz="4" w:space="0"/>
            </w:tcBorders>
            <w:vAlign w:val="center"/>
          </w:tcPr>
          <w:p w14:paraId="3D398845">
            <w:pPr>
              <w:spacing w:line="400" w:lineRule="exact"/>
              <w:jc w:val="center"/>
              <w:rPr>
                <w:rFonts w:ascii="Times New Roman" w:hAnsi="Times New Roman" w:eastAsia="方正仿宋_GBK"/>
                <w:color w:val="000000"/>
                <w:sz w:val="22"/>
              </w:rPr>
            </w:pPr>
          </w:p>
        </w:tc>
      </w:tr>
      <w:tr w14:paraId="13365254">
        <w:tblPrEx>
          <w:tblCellMar>
            <w:top w:w="0" w:type="dxa"/>
            <w:left w:w="108" w:type="dxa"/>
            <w:bottom w:w="0" w:type="dxa"/>
            <w:right w:w="108" w:type="dxa"/>
          </w:tblCellMar>
        </w:tblPrEx>
        <w:trPr>
          <w:trHeight w:val="1662" w:hRule="atLeast"/>
          <w:jc w:val="center"/>
        </w:trPr>
        <w:tc>
          <w:tcPr>
            <w:tcW w:w="10456" w:type="dxa"/>
            <w:gridSpan w:val="10"/>
            <w:tcBorders>
              <w:top w:val="single" w:color="auto" w:sz="4" w:space="0"/>
              <w:left w:val="single" w:color="auto" w:sz="4" w:space="0"/>
              <w:bottom w:val="single" w:color="auto" w:sz="4" w:space="0"/>
              <w:right w:val="single" w:color="auto" w:sz="4" w:space="0"/>
            </w:tcBorders>
            <w:vAlign w:val="center"/>
          </w:tcPr>
          <w:p w14:paraId="13541EA5">
            <w:pPr>
              <w:widowControl/>
              <w:spacing w:line="400" w:lineRule="exact"/>
              <w:jc w:val="left"/>
              <w:textAlignment w:val="center"/>
              <w:rPr>
                <w:rStyle w:val="13"/>
                <w:rFonts w:hint="default" w:ascii="Times New Roman" w:hAnsi="Times New Roman" w:eastAsia="方正仿宋_GBK" w:cs="Times New Roman"/>
                <w:lang w:bidi="ar"/>
              </w:rPr>
            </w:pPr>
            <w:r>
              <w:rPr>
                <w:rFonts w:ascii="Times New Roman" w:hAnsi="Times New Roman" w:eastAsia="方正仿宋_GBK"/>
                <w:b/>
                <w:bCs/>
                <w:color w:val="000000"/>
                <w:kern w:val="0"/>
                <w:sz w:val="22"/>
                <w:lang w:bidi="ar"/>
              </w:rPr>
              <w:t xml:space="preserve">备注： </w:t>
            </w:r>
            <w:r>
              <w:rPr>
                <w:rStyle w:val="13"/>
                <w:rFonts w:hint="default" w:ascii="Times New Roman" w:hAnsi="Times New Roman" w:eastAsia="方正仿宋_GBK" w:cs="Times New Roman"/>
                <w:lang w:bidi="ar"/>
              </w:rPr>
              <w:t xml:space="preserve">                                                                                    </w:t>
            </w:r>
          </w:p>
          <w:p w14:paraId="2DA7BDAF">
            <w:pPr>
              <w:widowControl/>
              <w:spacing w:line="400" w:lineRule="exact"/>
              <w:jc w:val="left"/>
              <w:textAlignment w:val="center"/>
              <w:rPr>
                <w:rStyle w:val="13"/>
                <w:rFonts w:hint="default" w:ascii="Times New Roman" w:hAnsi="Times New Roman" w:eastAsia="方正仿宋_GBK" w:cs="Times New Roman"/>
                <w:lang w:bidi="ar"/>
              </w:rPr>
            </w:pPr>
            <w:r>
              <w:rPr>
                <w:rStyle w:val="13"/>
                <w:rFonts w:hint="default" w:ascii="Times New Roman" w:hAnsi="Times New Roman" w:eastAsia="方正仿宋_GBK" w:cs="Times New Roman"/>
                <w:lang w:bidi="ar"/>
              </w:rPr>
              <w:t xml:space="preserve">承诺：                                                                                  </w:t>
            </w:r>
          </w:p>
          <w:p w14:paraId="3A5D11CE">
            <w:pPr>
              <w:widowControl/>
              <w:spacing w:line="400" w:lineRule="exact"/>
              <w:jc w:val="left"/>
              <w:textAlignment w:val="center"/>
              <w:rPr>
                <w:rStyle w:val="13"/>
                <w:rFonts w:hint="default" w:ascii="Times New Roman" w:hAnsi="Times New Roman" w:eastAsia="方正仿宋_GBK" w:cs="Times New Roman"/>
                <w:lang w:bidi="ar"/>
              </w:rPr>
            </w:pPr>
            <w:r>
              <w:rPr>
                <w:rStyle w:val="13"/>
                <w:rFonts w:hint="default" w:ascii="Times New Roman" w:hAnsi="Times New Roman" w:eastAsia="方正仿宋_GBK" w:cs="Times New Roman"/>
                <w:lang w:bidi="ar"/>
              </w:rPr>
              <w:t xml:space="preserve">（1）以上情况属实。                                                                    </w:t>
            </w:r>
          </w:p>
          <w:p w14:paraId="46D1DE01">
            <w:pPr>
              <w:widowControl/>
              <w:spacing w:line="400" w:lineRule="exact"/>
              <w:jc w:val="left"/>
              <w:textAlignment w:val="center"/>
              <w:rPr>
                <w:rFonts w:ascii="Times New Roman" w:hAnsi="Times New Roman" w:eastAsia="方正仿宋_GBK"/>
                <w:b/>
                <w:bCs/>
                <w:color w:val="000000"/>
                <w:sz w:val="22"/>
              </w:rPr>
            </w:pPr>
            <w:r>
              <w:rPr>
                <w:rStyle w:val="13"/>
                <w:rFonts w:hint="default" w:ascii="Times New Roman" w:hAnsi="Times New Roman" w:eastAsia="方正仿宋_GBK" w:cs="Times New Roman"/>
                <w:lang w:bidi="ar"/>
              </w:rPr>
              <w:t xml:space="preserve">（2）如因以上情况填写不实，而引发的与工作有关的一切后果，由本人负责。 </w:t>
            </w:r>
          </w:p>
        </w:tc>
      </w:tr>
      <w:tr w14:paraId="6A4F5179">
        <w:tblPrEx>
          <w:tblCellMar>
            <w:top w:w="0" w:type="dxa"/>
            <w:left w:w="108" w:type="dxa"/>
            <w:bottom w:w="0" w:type="dxa"/>
            <w:right w:w="108" w:type="dxa"/>
          </w:tblCellMar>
        </w:tblPrEx>
        <w:trPr>
          <w:trHeight w:val="338" w:hRule="atLeast"/>
          <w:jc w:val="center"/>
        </w:trPr>
        <w:tc>
          <w:tcPr>
            <w:tcW w:w="1138" w:type="dxa"/>
            <w:tcBorders>
              <w:top w:val="single" w:color="auto" w:sz="4" w:space="0"/>
              <w:left w:val="nil"/>
              <w:bottom w:val="nil"/>
              <w:right w:val="nil"/>
            </w:tcBorders>
            <w:vAlign w:val="center"/>
          </w:tcPr>
          <w:p w14:paraId="35430A83">
            <w:pPr>
              <w:widowControl/>
              <w:spacing w:line="400" w:lineRule="exact"/>
              <w:jc w:val="left"/>
              <w:textAlignment w:val="center"/>
              <w:rPr>
                <w:rFonts w:ascii="Times New Roman" w:hAnsi="Times New Roman" w:eastAsia="方正仿宋_GBK"/>
                <w:b/>
                <w:bCs/>
                <w:color w:val="000000"/>
                <w:sz w:val="22"/>
              </w:rPr>
            </w:pPr>
            <w:r>
              <w:rPr>
                <w:rFonts w:ascii="Times New Roman" w:hAnsi="Times New Roman" w:eastAsia="方正仿宋_GBK"/>
                <w:b/>
                <w:bCs/>
                <w:color w:val="000000"/>
                <w:kern w:val="0"/>
                <w:sz w:val="22"/>
                <w:lang w:bidi="ar"/>
              </w:rPr>
              <w:t xml:space="preserve"> </w:t>
            </w:r>
          </w:p>
        </w:tc>
        <w:tc>
          <w:tcPr>
            <w:tcW w:w="268" w:type="dxa"/>
            <w:tcBorders>
              <w:top w:val="single" w:color="auto" w:sz="4" w:space="0"/>
              <w:left w:val="nil"/>
              <w:bottom w:val="nil"/>
              <w:right w:val="nil"/>
            </w:tcBorders>
            <w:vAlign w:val="center"/>
          </w:tcPr>
          <w:p w14:paraId="2622F202">
            <w:pPr>
              <w:spacing w:line="400" w:lineRule="exact"/>
              <w:rPr>
                <w:rFonts w:ascii="Times New Roman" w:hAnsi="Times New Roman" w:eastAsia="方正仿宋_GBK"/>
                <w:b/>
                <w:bCs/>
                <w:color w:val="000000"/>
                <w:sz w:val="22"/>
              </w:rPr>
            </w:pPr>
          </w:p>
        </w:tc>
        <w:tc>
          <w:tcPr>
            <w:tcW w:w="243" w:type="dxa"/>
            <w:tcBorders>
              <w:top w:val="single" w:color="auto" w:sz="4" w:space="0"/>
              <w:left w:val="nil"/>
              <w:bottom w:val="nil"/>
              <w:right w:val="nil"/>
            </w:tcBorders>
            <w:vAlign w:val="center"/>
          </w:tcPr>
          <w:p w14:paraId="23420236">
            <w:pPr>
              <w:spacing w:line="400" w:lineRule="exact"/>
              <w:rPr>
                <w:rFonts w:ascii="Times New Roman" w:hAnsi="Times New Roman" w:eastAsia="方正仿宋_GBK"/>
                <w:b/>
                <w:bCs/>
                <w:color w:val="000000"/>
                <w:sz w:val="22"/>
              </w:rPr>
            </w:pPr>
          </w:p>
        </w:tc>
        <w:tc>
          <w:tcPr>
            <w:tcW w:w="883" w:type="dxa"/>
            <w:tcBorders>
              <w:top w:val="single" w:color="auto" w:sz="4" w:space="0"/>
              <w:left w:val="nil"/>
              <w:bottom w:val="nil"/>
              <w:right w:val="nil"/>
            </w:tcBorders>
            <w:vAlign w:val="center"/>
          </w:tcPr>
          <w:p w14:paraId="19FD89CC">
            <w:pPr>
              <w:spacing w:line="400" w:lineRule="exact"/>
              <w:rPr>
                <w:rFonts w:ascii="Times New Roman" w:hAnsi="Times New Roman" w:eastAsia="方正仿宋_GBK"/>
                <w:b/>
                <w:bCs/>
                <w:color w:val="000000"/>
                <w:sz w:val="22"/>
              </w:rPr>
            </w:pPr>
          </w:p>
        </w:tc>
        <w:tc>
          <w:tcPr>
            <w:tcW w:w="354" w:type="dxa"/>
            <w:tcBorders>
              <w:top w:val="single" w:color="auto" w:sz="4" w:space="0"/>
              <w:left w:val="nil"/>
              <w:bottom w:val="nil"/>
              <w:right w:val="nil"/>
            </w:tcBorders>
            <w:vAlign w:val="center"/>
          </w:tcPr>
          <w:p w14:paraId="5FF1E1C6">
            <w:pPr>
              <w:spacing w:line="400" w:lineRule="exact"/>
              <w:rPr>
                <w:rFonts w:ascii="Times New Roman" w:hAnsi="Times New Roman" w:eastAsia="方正仿宋_GBK"/>
                <w:b/>
                <w:bCs/>
                <w:color w:val="000000"/>
                <w:sz w:val="22"/>
              </w:rPr>
            </w:pPr>
          </w:p>
        </w:tc>
        <w:tc>
          <w:tcPr>
            <w:tcW w:w="1326" w:type="dxa"/>
            <w:tcBorders>
              <w:top w:val="single" w:color="auto" w:sz="4" w:space="0"/>
              <w:left w:val="nil"/>
              <w:bottom w:val="nil"/>
              <w:right w:val="nil"/>
            </w:tcBorders>
            <w:vAlign w:val="center"/>
          </w:tcPr>
          <w:p w14:paraId="22DDFB6E">
            <w:pPr>
              <w:spacing w:line="400" w:lineRule="exact"/>
              <w:rPr>
                <w:rFonts w:ascii="Times New Roman" w:hAnsi="Times New Roman" w:eastAsia="方正仿宋_GBK"/>
                <w:b/>
                <w:bCs/>
                <w:color w:val="000000"/>
                <w:sz w:val="22"/>
              </w:rPr>
            </w:pPr>
          </w:p>
        </w:tc>
        <w:tc>
          <w:tcPr>
            <w:tcW w:w="2882" w:type="dxa"/>
            <w:gridSpan w:val="2"/>
            <w:tcBorders>
              <w:top w:val="single" w:color="auto" w:sz="4" w:space="0"/>
              <w:left w:val="nil"/>
              <w:bottom w:val="nil"/>
              <w:right w:val="nil"/>
            </w:tcBorders>
            <w:vAlign w:val="bottom"/>
          </w:tcPr>
          <w:p w14:paraId="6ACCC34D">
            <w:pPr>
              <w:widowControl/>
              <w:spacing w:line="400" w:lineRule="exact"/>
              <w:jc w:val="right"/>
              <w:textAlignment w:val="bottom"/>
              <w:rPr>
                <w:rFonts w:ascii="Times New Roman" w:hAnsi="Times New Roman" w:eastAsia="方正仿宋_GBK"/>
                <w:b/>
                <w:bCs/>
                <w:color w:val="000000"/>
                <w:sz w:val="22"/>
              </w:rPr>
            </w:pPr>
            <w:r>
              <w:rPr>
                <w:rFonts w:ascii="Times New Roman" w:hAnsi="Times New Roman" w:eastAsia="方正仿宋_GBK"/>
                <w:b/>
                <w:bCs/>
                <w:color w:val="000000"/>
                <w:kern w:val="0"/>
                <w:sz w:val="22"/>
                <w:lang w:bidi="ar"/>
              </w:rPr>
              <w:t>填表人签字：</w:t>
            </w:r>
          </w:p>
        </w:tc>
        <w:tc>
          <w:tcPr>
            <w:tcW w:w="1434" w:type="dxa"/>
            <w:tcBorders>
              <w:top w:val="single" w:color="auto" w:sz="4" w:space="0"/>
              <w:left w:val="nil"/>
              <w:bottom w:val="nil"/>
              <w:right w:val="nil"/>
            </w:tcBorders>
            <w:vAlign w:val="center"/>
          </w:tcPr>
          <w:p w14:paraId="4B6D622B">
            <w:pPr>
              <w:spacing w:line="400" w:lineRule="exact"/>
              <w:rPr>
                <w:rFonts w:ascii="Times New Roman" w:hAnsi="Times New Roman" w:eastAsia="方正仿宋_GBK"/>
                <w:b/>
                <w:bCs/>
                <w:color w:val="000000"/>
                <w:sz w:val="22"/>
              </w:rPr>
            </w:pPr>
          </w:p>
        </w:tc>
        <w:tc>
          <w:tcPr>
            <w:tcW w:w="1928" w:type="dxa"/>
            <w:tcBorders>
              <w:top w:val="single" w:color="auto" w:sz="4" w:space="0"/>
              <w:left w:val="nil"/>
              <w:bottom w:val="nil"/>
              <w:right w:val="nil"/>
            </w:tcBorders>
            <w:vAlign w:val="center"/>
          </w:tcPr>
          <w:p w14:paraId="2608D80D">
            <w:pPr>
              <w:widowControl/>
              <w:spacing w:line="400" w:lineRule="exact"/>
              <w:jc w:val="left"/>
              <w:textAlignment w:val="center"/>
              <w:rPr>
                <w:rFonts w:ascii="宋体" w:hAnsi="宋体" w:cs="宋体"/>
                <w:b/>
                <w:bCs/>
                <w:color w:val="000000"/>
                <w:sz w:val="22"/>
              </w:rPr>
            </w:pPr>
            <w:r>
              <w:rPr>
                <w:rFonts w:hint="eastAsia" w:ascii="宋体" w:hAnsi="宋体" w:cs="宋体"/>
                <w:b/>
                <w:bCs/>
                <w:color w:val="000000"/>
                <w:kern w:val="0"/>
                <w:sz w:val="22"/>
                <w:lang w:bidi="ar"/>
              </w:rPr>
              <w:t xml:space="preserve">  </w:t>
            </w:r>
          </w:p>
        </w:tc>
      </w:tr>
      <w:tr w14:paraId="76B5DF76">
        <w:tblPrEx>
          <w:tblCellMar>
            <w:top w:w="0" w:type="dxa"/>
            <w:left w:w="108" w:type="dxa"/>
            <w:bottom w:w="0" w:type="dxa"/>
            <w:right w:w="108" w:type="dxa"/>
          </w:tblCellMar>
        </w:tblPrEx>
        <w:trPr>
          <w:trHeight w:val="386" w:hRule="atLeast"/>
          <w:jc w:val="center"/>
        </w:trPr>
        <w:tc>
          <w:tcPr>
            <w:tcW w:w="8528" w:type="dxa"/>
            <w:gridSpan w:val="9"/>
            <w:tcBorders>
              <w:top w:val="nil"/>
              <w:left w:val="nil"/>
              <w:bottom w:val="nil"/>
              <w:right w:val="nil"/>
            </w:tcBorders>
            <w:vAlign w:val="center"/>
          </w:tcPr>
          <w:p w14:paraId="4BB69974">
            <w:pPr>
              <w:spacing w:line="400" w:lineRule="exact"/>
              <w:jc w:val="center"/>
              <w:rPr>
                <w:rFonts w:ascii="Times New Roman" w:hAnsi="Times New Roman" w:eastAsia="方正仿宋_GBK"/>
                <w:b/>
                <w:bCs/>
                <w:color w:val="000000"/>
                <w:sz w:val="22"/>
              </w:rPr>
            </w:pPr>
          </w:p>
        </w:tc>
        <w:tc>
          <w:tcPr>
            <w:tcW w:w="1928" w:type="dxa"/>
            <w:tcBorders>
              <w:top w:val="nil"/>
              <w:left w:val="nil"/>
              <w:bottom w:val="nil"/>
              <w:right w:val="nil"/>
            </w:tcBorders>
            <w:vAlign w:val="center"/>
          </w:tcPr>
          <w:p w14:paraId="7243A0B8">
            <w:pPr>
              <w:spacing w:line="400" w:lineRule="exact"/>
              <w:rPr>
                <w:rFonts w:ascii="宋体" w:hAnsi="宋体" w:cs="宋体"/>
                <w:b/>
                <w:bCs/>
                <w:color w:val="000000"/>
                <w:sz w:val="22"/>
              </w:rPr>
            </w:pPr>
          </w:p>
        </w:tc>
      </w:tr>
      <w:tr w14:paraId="5BD64BDF">
        <w:tblPrEx>
          <w:tblCellMar>
            <w:top w:w="0" w:type="dxa"/>
            <w:left w:w="108" w:type="dxa"/>
            <w:bottom w:w="0" w:type="dxa"/>
            <w:right w:w="108" w:type="dxa"/>
          </w:tblCellMar>
        </w:tblPrEx>
        <w:trPr>
          <w:trHeight w:val="435" w:hRule="atLeast"/>
          <w:jc w:val="center"/>
        </w:trPr>
        <w:tc>
          <w:tcPr>
            <w:tcW w:w="7094" w:type="dxa"/>
            <w:gridSpan w:val="8"/>
            <w:tcBorders>
              <w:top w:val="nil"/>
              <w:left w:val="nil"/>
              <w:bottom w:val="nil"/>
              <w:right w:val="nil"/>
            </w:tcBorders>
            <w:noWrap/>
            <w:vAlign w:val="center"/>
          </w:tcPr>
          <w:p w14:paraId="0695C47B">
            <w:pPr>
              <w:widowControl/>
              <w:jc w:val="left"/>
              <w:textAlignment w:val="center"/>
              <w:rPr>
                <w:rFonts w:ascii="宋体" w:hAnsi="宋体" w:cs="宋体"/>
                <w:color w:val="000000"/>
                <w:sz w:val="22"/>
              </w:rPr>
            </w:pPr>
            <w:r>
              <w:rPr>
                <w:rFonts w:hint="eastAsia" w:ascii="宋体" w:hAnsi="宋体" w:cs="宋体"/>
                <w:color w:val="000000"/>
                <w:kern w:val="0"/>
                <w:sz w:val="22"/>
                <w:lang w:bidi="ar"/>
              </w:rPr>
              <w:t>填表说明：教育类别为全日制、成人高校、函授或自考</w:t>
            </w:r>
          </w:p>
        </w:tc>
        <w:tc>
          <w:tcPr>
            <w:tcW w:w="1434" w:type="dxa"/>
            <w:tcBorders>
              <w:top w:val="nil"/>
              <w:left w:val="nil"/>
              <w:bottom w:val="nil"/>
              <w:right w:val="nil"/>
            </w:tcBorders>
            <w:noWrap/>
            <w:vAlign w:val="center"/>
          </w:tcPr>
          <w:p w14:paraId="3EAF9C88">
            <w:pPr>
              <w:jc w:val="center"/>
              <w:rPr>
                <w:rFonts w:ascii="宋体" w:hAnsi="宋体" w:cs="宋体"/>
                <w:color w:val="000000"/>
                <w:sz w:val="22"/>
              </w:rPr>
            </w:pPr>
          </w:p>
        </w:tc>
        <w:tc>
          <w:tcPr>
            <w:tcW w:w="1928" w:type="dxa"/>
            <w:tcBorders>
              <w:top w:val="nil"/>
              <w:left w:val="nil"/>
              <w:bottom w:val="nil"/>
              <w:right w:val="nil"/>
            </w:tcBorders>
            <w:noWrap/>
            <w:vAlign w:val="center"/>
          </w:tcPr>
          <w:p w14:paraId="37434702">
            <w:pPr>
              <w:jc w:val="center"/>
              <w:rPr>
                <w:rFonts w:ascii="宋体" w:hAnsi="宋体" w:cs="宋体"/>
                <w:color w:val="000000"/>
                <w:sz w:val="22"/>
              </w:rPr>
            </w:pPr>
          </w:p>
        </w:tc>
      </w:tr>
    </w:tbl>
    <w:p w14:paraId="49AA48D6">
      <w:pPr>
        <w:bidi w:val="0"/>
        <w:ind w:firstLine="308" w:firstLineChars="0"/>
        <w:jc w:val="left"/>
        <w:rPr>
          <w:lang w:val="en-US" w:eastAsia="zh-CN"/>
        </w:rPr>
      </w:pPr>
    </w:p>
    <w:sectPr>
      <w:pgSz w:w="11906" w:h="16838"/>
      <w:pgMar w:top="1587" w:right="1588" w:bottom="158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_GBK">
    <w:altName w:val="微软雅黑"/>
    <w:panose1 w:val="03000509000000000000"/>
    <w:charset w:val="86"/>
    <w:family w:val="script"/>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
    <w:altName w:val="仿宋"/>
    <w:panose1 w:val="03000509000000000000"/>
    <w:charset w:val="86"/>
    <w:family w:val="script"/>
    <w:pitch w:val="default"/>
    <w:sig w:usb0="00000000" w:usb1="00000000" w:usb2="00000000" w:usb3="00000000" w:csb0="00040000" w:csb1="00000000"/>
  </w:font>
  <w:font w:name="方正黑体">
    <w:altName w:val="黑体"/>
    <w:panose1 w:val="03000509000000000000"/>
    <w:charset w:val="86"/>
    <w:family w:val="script"/>
    <w:pitch w:val="default"/>
    <w:sig w:usb0="00000000" w:usb1="00000000" w:usb2="00000000" w:usb3="00000000" w:csb0="00040000" w:csb1="00000000"/>
  </w:font>
  <w:font w:name="方正楷体">
    <w:altName w:val="宋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方正仿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wYWYwZmE2N2RlYjAwZDMwOTk0YTFmNGMxMDhmMzAifQ=="/>
  </w:docVars>
  <w:rsids>
    <w:rsidRoot w:val="00B84372"/>
    <w:rsid w:val="001E7E64"/>
    <w:rsid w:val="00210543"/>
    <w:rsid w:val="00210DB9"/>
    <w:rsid w:val="00216E7F"/>
    <w:rsid w:val="004C735A"/>
    <w:rsid w:val="005170C2"/>
    <w:rsid w:val="006B56BE"/>
    <w:rsid w:val="006F2528"/>
    <w:rsid w:val="006F2568"/>
    <w:rsid w:val="00895152"/>
    <w:rsid w:val="00971CB8"/>
    <w:rsid w:val="009D4A7A"/>
    <w:rsid w:val="00B84372"/>
    <w:rsid w:val="00D365AB"/>
    <w:rsid w:val="00DF354E"/>
    <w:rsid w:val="00E16F7D"/>
    <w:rsid w:val="00EF246B"/>
    <w:rsid w:val="00FB0C4C"/>
    <w:rsid w:val="0339373C"/>
    <w:rsid w:val="04AD3DAA"/>
    <w:rsid w:val="0E344E60"/>
    <w:rsid w:val="13955E87"/>
    <w:rsid w:val="17771958"/>
    <w:rsid w:val="1AAB244B"/>
    <w:rsid w:val="1D4F40D8"/>
    <w:rsid w:val="1D634FBB"/>
    <w:rsid w:val="1D900E19"/>
    <w:rsid w:val="1E130615"/>
    <w:rsid w:val="1F422027"/>
    <w:rsid w:val="2011070D"/>
    <w:rsid w:val="22185DA3"/>
    <w:rsid w:val="22871EDC"/>
    <w:rsid w:val="229F27D0"/>
    <w:rsid w:val="238B5299"/>
    <w:rsid w:val="25F77FB7"/>
    <w:rsid w:val="28725716"/>
    <w:rsid w:val="29F34A77"/>
    <w:rsid w:val="2B4533BD"/>
    <w:rsid w:val="2CB55B0B"/>
    <w:rsid w:val="2E872D81"/>
    <w:rsid w:val="2F580447"/>
    <w:rsid w:val="35316572"/>
    <w:rsid w:val="35804720"/>
    <w:rsid w:val="36BB584C"/>
    <w:rsid w:val="36DE0CC8"/>
    <w:rsid w:val="382365DD"/>
    <w:rsid w:val="3BED34DB"/>
    <w:rsid w:val="3D0F4F61"/>
    <w:rsid w:val="3D5B369C"/>
    <w:rsid w:val="40F55C94"/>
    <w:rsid w:val="42500DFE"/>
    <w:rsid w:val="441B1F26"/>
    <w:rsid w:val="44B43423"/>
    <w:rsid w:val="46670047"/>
    <w:rsid w:val="49C86F1D"/>
    <w:rsid w:val="4CDB5DA5"/>
    <w:rsid w:val="507C1E50"/>
    <w:rsid w:val="58604E44"/>
    <w:rsid w:val="5ACF0603"/>
    <w:rsid w:val="5E3165ED"/>
    <w:rsid w:val="5F0A59A7"/>
    <w:rsid w:val="5FC21003"/>
    <w:rsid w:val="615876D9"/>
    <w:rsid w:val="62FF4B1B"/>
    <w:rsid w:val="640736AC"/>
    <w:rsid w:val="6503017C"/>
    <w:rsid w:val="65DF45BB"/>
    <w:rsid w:val="66291C7F"/>
    <w:rsid w:val="6C7D6580"/>
    <w:rsid w:val="728621CF"/>
    <w:rsid w:val="78DA18FE"/>
    <w:rsid w:val="79D81FD5"/>
    <w:rsid w:val="7A8C6910"/>
    <w:rsid w:val="7B431609"/>
    <w:rsid w:val="7DDD5A1E"/>
    <w:rsid w:val="7EA722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qFormat/>
    <w:uiPriority w:val="99"/>
    <w:pPr>
      <w:keepNext/>
      <w:keepLines/>
      <w:spacing w:before="260" w:after="260" w:line="416" w:lineRule="atLeast"/>
      <w:outlineLvl w:val="2"/>
    </w:pPr>
    <w:rPr>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9"/>
    <w:semiHidden/>
    <w:unhideWhenUsed/>
    <w:qFormat/>
    <w:uiPriority w:val="99"/>
    <w:pPr>
      <w:ind w:left="100" w:leftChars="2500"/>
    </w:p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List Paragraph"/>
    <w:basedOn w:val="1"/>
    <w:qFormat/>
    <w:uiPriority w:val="34"/>
    <w:pPr>
      <w:ind w:firstLine="420" w:firstLineChars="200"/>
    </w:pPr>
    <w:rPr>
      <w:rFonts w:ascii="等线" w:hAnsi="等线" w:eastAsia="等线"/>
    </w:rPr>
  </w:style>
  <w:style w:type="character" w:customStyle="1" w:styleId="9">
    <w:name w:val="日期 Char"/>
    <w:basedOn w:val="7"/>
    <w:link w:val="3"/>
    <w:semiHidden/>
    <w:qFormat/>
    <w:uiPriority w:val="99"/>
    <w:rPr>
      <w:rFonts w:ascii="Calibri" w:hAnsi="Calibri" w:eastAsia="宋体" w:cs="Times New Roman"/>
    </w:rPr>
  </w:style>
  <w:style w:type="character" w:customStyle="1" w:styleId="10">
    <w:name w:val="页眉 Char"/>
    <w:basedOn w:val="7"/>
    <w:link w:val="5"/>
    <w:qFormat/>
    <w:uiPriority w:val="99"/>
    <w:rPr>
      <w:rFonts w:ascii="Calibri" w:hAnsi="Calibri" w:eastAsia="宋体" w:cs="Times New Roman"/>
      <w:sz w:val="18"/>
      <w:szCs w:val="18"/>
    </w:rPr>
  </w:style>
  <w:style w:type="character" w:customStyle="1" w:styleId="11">
    <w:name w:val="页脚 Char"/>
    <w:basedOn w:val="7"/>
    <w:link w:val="4"/>
    <w:qFormat/>
    <w:uiPriority w:val="99"/>
    <w:rPr>
      <w:rFonts w:ascii="Calibri" w:hAnsi="Calibri" w:eastAsia="宋体" w:cs="Times New Roman"/>
      <w:sz w:val="18"/>
      <w:szCs w:val="18"/>
    </w:rPr>
  </w:style>
  <w:style w:type="character" w:customStyle="1" w:styleId="12">
    <w:name w:val="font41"/>
    <w:basedOn w:val="7"/>
    <w:autoRedefine/>
    <w:qFormat/>
    <w:uiPriority w:val="0"/>
    <w:rPr>
      <w:rFonts w:hint="default" w:ascii="Times New Roman" w:hAnsi="Times New Roman" w:cs="Times New Roman"/>
      <w:color w:val="000000"/>
      <w:sz w:val="22"/>
      <w:szCs w:val="22"/>
      <w:u w:val="none"/>
    </w:rPr>
  </w:style>
  <w:style w:type="character" w:customStyle="1" w:styleId="13">
    <w:name w:val="font11"/>
    <w:basedOn w:val="7"/>
    <w:autoRedefine/>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3301</Words>
  <Characters>3508</Characters>
  <Lines>39</Lines>
  <Paragraphs>11</Paragraphs>
  <TotalTime>10</TotalTime>
  <ScaleCrop>false</ScaleCrop>
  <LinksUpToDate>false</LinksUpToDate>
  <CharactersWithSpaces>3803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2022-07-13T07:30:00Z</dcterms:created>
  <dc:creator>lenovo</dc:creator>
  <cp:lastModifiedBy>沐熙风</cp:lastModifiedBy>
  <cp:lastPrinted>2024-08-19T03:38:00Z</cp:lastPrinted>
  <dcterms:modified xsi:type="dcterms:W3CDTF">2024-08-19T06:07:44Z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F38607DB333449BDAC7AEEB213E29E5E_13</vt:lpwstr>
  </property>
</Properties>
</file>