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2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781"/>
        <w:gridCol w:w="586"/>
        <w:gridCol w:w="706"/>
        <w:gridCol w:w="1397"/>
        <w:gridCol w:w="2509"/>
        <w:gridCol w:w="661"/>
        <w:gridCol w:w="1578"/>
      </w:tblGrid>
      <w:tr w14:paraId="7AC80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60F85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</w:t>
            </w:r>
          </w:p>
          <w:p w14:paraId="5A2147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3A317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</w:t>
            </w:r>
          </w:p>
          <w:p w14:paraId="21886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00C8DB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岗位类别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360E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13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8A1B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</w:t>
            </w:r>
          </w:p>
          <w:p w14:paraId="08376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职责</w:t>
            </w:r>
          </w:p>
        </w:tc>
        <w:tc>
          <w:tcPr>
            <w:tcW w:w="25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A85A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招聘专业及</w:t>
            </w:r>
          </w:p>
          <w:p w14:paraId="4C23C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学历（学位）要求</w:t>
            </w:r>
          </w:p>
        </w:tc>
        <w:tc>
          <w:tcPr>
            <w:tcW w:w="6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0CC4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招聘</w:t>
            </w:r>
          </w:p>
          <w:p w14:paraId="0AE51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范围</w:t>
            </w:r>
          </w:p>
        </w:tc>
        <w:tc>
          <w:tcPr>
            <w:tcW w:w="15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2539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其他资格条件</w:t>
            </w:r>
          </w:p>
        </w:tc>
      </w:tr>
      <w:tr w14:paraId="0FB24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15FD0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宁波市市级机关第一幼儿园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3A94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岗位一</w:t>
            </w:r>
          </w:p>
          <w:p w14:paraId="630CB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幼儿</w:t>
            </w:r>
          </w:p>
          <w:p w14:paraId="46D33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2A67B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CFAE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174E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承担幼儿园教育教学实践工作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0EE6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999999"/>
                <w:spacing w:val="0"/>
                <w:sz w:val="19"/>
                <w:szCs w:val="19"/>
                <w:u w:val="none"/>
                <w:bdr w:val="none" w:color="auto" w:sz="0" w:space="0"/>
                <w:vertAlign w:val="baseline"/>
              </w:rPr>
              <w:t>学历：</w:t>
            </w: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本科及以上学历，学士及以上学位；</w:t>
            </w:r>
          </w:p>
          <w:p w14:paraId="7AFE5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专业：本科及以上学历均为学前教育专业。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0621D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BFFF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2025年普通高校应届毕业生</w:t>
            </w:r>
          </w:p>
        </w:tc>
      </w:tr>
      <w:tr w14:paraId="5665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4D6EF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宁波市市级机关第二幼儿园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BEA6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岗位二</w:t>
            </w:r>
          </w:p>
          <w:p w14:paraId="1ED0D6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托育</w:t>
            </w:r>
          </w:p>
          <w:p w14:paraId="72285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top"/>
          </w:tcPr>
          <w:p w14:paraId="52090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专技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A23F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0D9E6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承担托育中心0-3岁婴幼儿托育实践工作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D0953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学历：大专及以上学历；</w:t>
            </w:r>
          </w:p>
          <w:p w14:paraId="20783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999999"/>
                <w:spacing w:val="0"/>
                <w:sz w:val="19"/>
                <w:szCs w:val="19"/>
                <w:u w:val="none"/>
                <w:bdr w:val="none" w:color="auto" w:sz="0" w:space="0"/>
                <w:vertAlign w:val="baseline"/>
              </w:rPr>
              <w:t>专业：</w:t>
            </w: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婴幼儿托育服务与管理专业。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4489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565D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2025年普通高校应届毕业生</w:t>
            </w:r>
          </w:p>
        </w:tc>
      </w:tr>
    </w:tbl>
    <w:p w14:paraId="2008AD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 w14:paraId="4F410E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E38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2024-10-26T01:16:03Z</dcterms:created>
  <dc:creator>SX-T</dc:creator>
  <cp:lastModifiedBy>SX-T</cp:lastModifiedBy>
  <dcterms:modified xsi:type="dcterms:W3CDTF">2024-10-26T01:16:15Z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4BB9192C49B243798B57177F819C6F0F_12</vt:lpwstr>
  </property>
</Properties>
</file>