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BEF7C4">
      <w:pPr>
        <w:rPr>
          <w:rFonts w:ascii="宋体" w:hAnsi="宋体" w:eastAsia="宋体" w:cs="宋体"/>
          <w:color w:val="333333"/>
          <w:kern w:val="0"/>
          <w:sz w:val="24"/>
        </w:rPr>
      </w:pPr>
      <w:r>
        <w:rPr>
          <w:rFonts w:ascii="仿宋_GB2312" w:hAnsi="黑体" w:eastAsia="仿宋_GB2312" w:cs="黑体"/>
          <w:color w:val="000000"/>
          <w:kern w:val="0"/>
          <w:sz w:val="24"/>
          <w:szCs w:val="24"/>
        </w:rPr>
        <w:tab/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  <w:shd w:val="clear" w:color="auto" w:fill="FFFFFF"/>
        </w:rPr>
        <w:t>附件1：</w:t>
      </w:r>
      <w:bookmarkStart w:id="0" w:name="_GoBack"/>
      <w:bookmarkEnd w:id="0"/>
    </w:p>
    <w:p w14:paraId="08AA2B45">
      <w:pPr>
        <w:widowControl/>
        <w:shd w:val="clear" w:color="auto" w:fill="FFFFFF"/>
        <w:spacing w:before="83" w:after="156" w:afterLines="50" w:line="600" w:lineRule="exact"/>
        <w:jc w:val="center"/>
        <w:rPr>
          <w:rFonts w:ascii="宋体" w:hAnsi="宋体" w:eastAsia="宋体" w:cs="宋体"/>
          <w:color w:val="000000"/>
          <w:kern w:val="0"/>
          <w:sz w:val="22"/>
          <w:szCs w:val="21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32"/>
          <w:szCs w:val="32"/>
          <w:shd w:val="clear" w:color="auto" w:fill="FFFFFF"/>
        </w:rPr>
        <w:t>彭州市</w:t>
      </w:r>
      <w:r>
        <w:rPr>
          <w:rFonts w:hint="eastAsia" w:ascii="方正小标宋简体" w:hAnsi="宋体" w:eastAsia="方正小标宋简体" w:cs="宋体"/>
          <w:b/>
          <w:color w:val="000000"/>
          <w:kern w:val="0"/>
          <w:sz w:val="32"/>
          <w:szCs w:val="32"/>
          <w:shd w:val="clear" w:color="auto" w:fill="FFFFFF"/>
        </w:rPr>
        <w:t>濛</w:t>
      </w:r>
      <w:r>
        <w:rPr>
          <w:rFonts w:hint="eastAsia" w:ascii="方正小标宋简体" w:hAnsi="宋体" w:eastAsia="方正小标宋简体" w:cs="宋体"/>
          <w:color w:val="000000"/>
          <w:kern w:val="0"/>
          <w:sz w:val="32"/>
          <w:szCs w:val="32"/>
          <w:shd w:val="clear" w:color="auto" w:fill="FFFFFF"/>
        </w:rPr>
        <w:t>阳中学实验学校2025年员额储备</w:t>
      </w:r>
      <w:r>
        <w:rPr>
          <w:rFonts w:ascii="方正小标宋简体" w:hAnsi="宋体" w:eastAsia="方正小标宋简体" w:cs="宋体"/>
          <w:color w:val="000000"/>
          <w:kern w:val="0"/>
          <w:sz w:val="32"/>
          <w:szCs w:val="32"/>
          <w:shd w:val="clear" w:color="auto" w:fill="FFFFFF"/>
        </w:rPr>
        <w:t>教师</w:t>
      </w:r>
      <w:r>
        <w:rPr>
          <w:rFonts w:hint="eastAsia" w:ascii="方正小标宋简体" w:hAnsi="宋体" w:eastAsia="方正小标宋简体" w:cs="宋体"/>
          <w:color w:val="000000"/>
          <w:kern w:val="0"/>
          <w:sz w:val="32"/>
          <w:szCs w:val="32"/>
          <w:shd w:val="clear" w:color="auto" w:fill="FFFFFF"/>
        </w:rPr>
        <w:t>岗位表</w:t>
      </w:r>
    </w:p>
    <w:tbl>
      <w:tblPr>
        <w:tblStyle w:val="5"/>
        <w:tblW w:w="97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2"/>
        <w:gridCol w:w="1222"/>
        <w:gridCol w:w="1222"/>
        <w:gridCol w:w="1308"/>
        <w:gridCol w:w="1417"/>
        <w:gridCol w:w="1276"/>
        <w:gridCol w:w="2080"/>
      </w:tblGrid>
      <w:tr w14:paraId="70673B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2" w:type="dxa"/>
            <w:vAlign w:val="center"/>
          </w:tcPr>
          <w:p w14:paraId="3C66001C"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222" w:type="dxa"/>
            <w:vAlign w:val="center"/>
          </w:tcPr>
          <w:p w14:paraId="2FD48378"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  <w:t>派遣岗位</w:t>
            </w:r>
          </w:p>
        </w:tc>
        <w:tc>
          <w:tcPr>
            <w:tcW w:w="1222" w:type="dxa"/>
            <w:vAlign w:val="center"/>
          </w:tcPr>
          <w:p w14:paraId="2323A003"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  <w:t>岗位类型</w:t>
            </w:r>
          </w:p>
        </w:tc>
        <w:tc>
          <w:tcPr>
            <w:tcW w:w="1308" w:type="dxa"/>
            <w:vAlign w:val="center"/>
          </w:tcPr>
          <w:p w14:paraId="597925A2"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1417" w:type="dxa"/>
            <w:vAlign w:val="center"/>
          </w:tcPr>
          <w:p w14:paraId="715F8647"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1276" w:type="dxa"/>
            <w:vAlign w:val="center"/>
          </w:tcPr>
          <w:p w14:paraId="179FA80E"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</w:rPr>
              <w:t>年龄要求</w:t>
            </w:r>
          </w:p>
        </w:tc>
        <w:tc>
          <w:tcPr>
            <w:tcW w:w="2080" w:type="dxa"/>
            <w:vAlign w:val="center"/>
          </w:tcPr>
          <w:p w14:paraId="54AC085B"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</w:rPr>
              <w:t>学历学位及其他要求</w:t>
            </w:r>
          </w:p>
        </w:tc>
      </w:tr>
      <w:tr w14:paraId="25FCF6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  <w:jc w:val="center"/>
        </w:trPr>
        <w:tc>
          <w:tcPr>
            <w:tcW w:w="1222" w:type="dxa"/>
            <w:vAlign w:val="center"/>
          </w:tcPr>
          <w:p w14:paraId="59192724"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1222" w:type="dxa"/>
            <w:vAlign w:val="center"/>
          </w:tcPr>
          <w:p w14:paraId="003916BE"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  <w:t>彭州市濛阳中学实验学校</w:t>
            </w:r>
          </w:p>
        </w:tc>
        <w:tc>
          <w:tcPr>
            <w:tcW w:w="1222" w:type="dxa"/>
            <w:vAlign w:val="center"/>
          </w:tcPr>
          <w:p w14:paraId="20051F71"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308" w:type="dxa"/>
            <w:vAlign w:val="center"/>
          </w:tcPr>
          <w:p w14:paraId="1E1FC0D9"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</w:rPr>
              <w:t>3人</w:t>
            </w:r>
          </w:p>
        </w:tc>
        <w:tc>
          <w:tcPr>
            <w:tcW w:w="1417" w:type="dxa"/>
            <w:vAlign w:val="center"/>
          </w:tcPr>
          <w:p w14:paraId="45166E0D"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</w:rPr>
              <w:t>本科：中国语言文学类、小学教育（语文方向）</w:t>
            </w:r>
          </w:p>
          <w:p w14:paraId="3E96069E"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</w:rPr>
              <w:t>研究生：中国语言文学、学科教学（语文）</w:t>
            </w:r>
          </w:p>
        </w:tc>
        <w:tc>
          <w:tcPr>
            <w:tcW w:w="1276" w:type="dxa"/>
            <w:vMerge w:val="restart"/>
            <w:vAlign w:val="center"/>
          </w:tcPr>
          <w:p w14:paraId="3911DD45"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</w:rPr>
              <w:t>1990年9月1日及以后出生，特别优秀的可适当放宽。</w:t>
            </w:r>
          </w:p>
          <w:p w14:paraId="1B72FC2D"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0" w:type="dxa"/>
            <w:vMerge w:val="restart"/>
            <w:vAlign w:val="center"/>
          </w:tcPr>
          <w:p w14:paraId="3FEED51A"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</w:rPr>
              <w:t>1.全日制本科及以上学历，取得学历相应的学位。</w:t>
            </w:r>
          </w:p>
          <w:p w14:paraId="442C1CCD"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</w:rPr>
              <w:t>2.担任学科教学工作3年及其以上，硕士研究生可适当放宽。</w:t>
            </w:r>
          </w:p>
          <w:p w14:paraId="2F999FF5"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</w:rPr>
              <w:t>3.取得相应教师资格证。</w:t>
            </w:r>
          </w:p>
          <w:p w14:paraId="1DD112C6"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</w:rPr>
              <w:t>4.普通话等级达二级甲等及以上。</w:t>
            </w:r>
          </w:p>
        </w:tc>
      </w:tr>
      <w:tr w14:paraId="5AE724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2" w:type="dxa"/>
            <w:vAlign w:val="center"/>
          </w:tcPr>
          <w:p w14:paraId="248026DA"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</w:rPr>
              <w:t>数学</w:t>
            </w:r>
          </w:p>
        </w:tc>
        <w:tc>
          <w:tcPr>
            <w:tcW w:w="1222" w:type="dxa"/>
            <w:vAlign w:val="center"/>
          </w:tcPr>
          <w:p w14:paraId="649E7CD3"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  <w:t>彭州市濛阳中学实验学校</w:t>
            </w:r>
          </w:p>
        </w:tc>
        <w:tc>
          <w:tcPr>
            <w:tcW w:w="1222" w:type="dxa"/>
            <w:vAlign w:val="center"/>
          </w:tcPr>
          <w:p w14:paraId="39A5B4DF"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308" w:type="dxa"/>
            <w:vAlign w:val="center"/>
          </w:tcPr>
          <w:p w14:paraId="4A3DD976"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</w:rPr>
              <w:t>2人</w:t>
            </w:r>
          </w:p>
        </w:tc>
        <w:tc>
          <w:tcPr>
            <w:tcW w:w="1417" w:type="dxa"/>
            <w:vAlign w:val="center"/>
          </w:tcPr>
          <w:p w14:paraId="49291E3D"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</w:rPr>
              <w:t>本科：数学类、小学教育（数学方向）</w:t>
            </w:r>
          </w:p>
          <w:p w14:paraId="6989D6D7"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</w:rPr>
              <w:t>研究生：数学、学科教学（数学）等</w:t>
            </w:r>
          </w:p>
        </w:tc>
        <w:tc>
          <w:tcPr>
            <w:tcW w:w="1276" w:type="dxa"/>
            <w:vMerge w:val="continue"/>
            <w:vAlign w:val="center"/>
          </w:tcPr>
          <w:p w14:paraId="6C55FEFB"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0" w:type="dxa"/>
            <w:vMerge w:val="continue"/>
            <w:vAlign w:val="center"/>
          </w:tcPr>
          <w:p w14:paraId="63D04A54"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</w:p>
        </w:tc>
      </w:tr>
      <w:tr w14:paraId="63660C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2" w:type="dxa"/>
            <w:vAlign w:val="center"/>
          </w:tcPr>
          <w:p w14:paraId="3E43D5C3"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  <w:t>信息</w:t>
            </w:r>
            <w:r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</w:rPr>
              <w:t>科技</w:t>
            </w:r>
          </w:p>
        </w:tc>
        <w:tc>
          <w:tcPr>
            <w:tcW w:w="1222" w:type="dxa"/>
            <w:vAlign w:val="center"/>
          </w:tcPr>
          <w:p w14:paraId="4414F1E5"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  <w:t>彭州市濛阳中学实验学校</w:t>
            </w:r>
          </w:p>
        </w:tc>
        <w:tc>
          <w:tcPr>
            <w:tcW w:w="1222" w:type="dxa"/>
            <w:vAlign w:val="center"/>
          </w:tcPr>
          <w:p w14:paraId="4243AE35"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308" w:type="dxa"/>
            <w:vAlign w:val="center"/>
          </w:tcPr>
          <w:p w14:paraId="39BD386A"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</w:rPr>
              <w:t>1人</w:t>
            </w:r>
          </w:p>
        </w:tc>
        <w:tc>
          <w:tcPr>
            <w:tcW w:w="1417" w:type="dxa"/>
            <w:vAlign w:val="center"/>
          </w:tcPr>
          <w:p w14:paraId="1478B804"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  <w:t>本科：计算机科学与技术、教育技术学</w:t>
            </w:r>
          </w:p>
          <w:p w14:paraId="59CB7B90"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</w:rPr>
              <w:t>研究生：计算机软件与理论、计算机应用技术学科教学（计算机）</w:t>
            </w:r>
          </w:p>
        </w:tc>
        <w:tc>
          <w:tcPr>
            <w:tcW w:w="1276" w:type="dxa"/>
            <w:vMerge w:val="continue"/>
            <w:vAlign w:val="center"/>
          </w:tcPr>
          <w:p w14:paraId="390AB383"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0" w:type="dxa"/>
            <w:vMerge w:val="continue"/>
            <w:vAlign w:val="center"/>
          </w:tcPr>
          <w:p w14:paraId="470349E2"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</w:p>
        </w:tc>
      </w:tr>
      <w:tr w14:paraId="060985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2" w:type="dxa"/>
            <w:vAlign w:val="center"/>
          </w:tcPr>
          <w:p w14:paraId="734B00E9"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  <w:t>小学道法</w:t>
            </w:r>
          </w:p>
        </w:tc>
        <w:tc>
          <w:tcPr>
            <w:tcW w:w="1222" w:type="dxa"/>
            <w:vAlign w:val="center"/>
          </w:tcPr>
          <w:p w14:paraId="57B100E4"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  <w:t>彭州市濛阳中学实验学校</w:t>
            </w:r>
          </w:p>
        </w:tc>
        <w:tc>
          <w:tcPr>
            <w:tcW w:w="1222" w:type="dxa"/>
            <w:vAlign w:val="center"/>
          </w:tcPr>
          <w:p w14:paraId="5570FB5D"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308" w:type="dxa"/>
            <w:vAlign w:val="center"/>
          </w:tcPr>
          <w:p w14:paraId="75043C81"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</w:rPr>
              <w:t>1人</w:t>
            </w:r>
          </w:p>
        </w:tc>
        <w:tc>
          <w:tcPr>
            <w:tcW w:w="1417" w:type="dxa"/>
            <w:vAlign w:val="center"/>
          </w:tcPr>
          <w:p w14:paraId="23BCD602"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</w:rPr>
              <w:t>本科：思想政治教育、小学教育（道德与法治方向）</w:t>
            </w:r>
          </w:p>
          <w:p w14:paraId="7478988C"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</w:rPr>
              <w:t>研究生：学科教学（思政）、思想政治教育</w:t>
            </w:r>
          </w:p>
        </w:tc>
        <w:tc>
          <w:tcPr>
            <w:tcW w:w="1276" w:type="dxa"/>
            <w:vMerge w:val="continue"/>
            <w:vAlign w:val="center"/>
          </w:tcPr>
          <w:p w14:paraId="22ACA17F"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0" w:type="dxa"/>
            <w:vMerge w:val="continue"/>
            <w:vAlign w:val="center"/>
          </w:tcPr>
          <w:p w14:paraId="12D22948"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</w:p>
        </w:tc>
      </w:tr>
      <w:tr w14:paraId="37E9FD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2" w:type="dxa"/>
            <w:vAlign w:val="center"/>
          </w:tcPr>
          <w:p w14:paraId="46AEA656"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  <w:t>小学科学</w:t>
            </w:r>
          </w:p>
        </w:tc>
        <w:tc>
          <w:tcPr>
            <w:tcW w:w="1222" w:type="dxa"/>
            <w:vAlign w:val="center"/>
          </w:tcPr>
          <w:p w14:paraId="301E50C5"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  <w:t>彭州市濛阳中学实验学校</w:t>
            </w:r>
          </w:p>
        </w:tc>
        <w:tc>
          <w:tcPr>
            <w:tcW w:w="1222" w:type="dxa"/>
            <w:vAlign w:val="center"/>
          </w:tcPr>
          <w:p w14:paraId="3E85775C"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308" w:type="dxa"/>
            <w:vAlign w:val="center"/>
          </w:tcPr>
          <w:p w14:paraId="28DBC239"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</w:rPr>
              <w:t>1人</w:t>
            </w:r>
          </w:p>
        </w:tc>
        <w:tc>
          <w:tcPr>
            <w:tcW w:w="1417" w:type="dxa"/>
            <w:vAlign w:val="center"/>
          </w:tcPr>
          <w:p w14:paraId="4107A2C3"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  <w:t>本科：科学教育专业</w:t>
            </w:r>
          </w:p>
          <w:p w14:paraId="2C6558B3"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</w:rPr>
              <w:t>研究生：科学与技术教育、课程与教学论（科学方向）</w:t>
            </w:r>
          </w:p>
        </w:tc>
        <w:tc>
          <w:tcPr>
            <w:tcW w:w="1276" w:type="dxa"/>
            <w:vMerge w:val="continue"/>
            <w:vAlign w:val="center"/>
          </w:tcPr>
          <w:p w14:paraId="4A134542"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0" w:type="dxa"/>
            <w:vMerge w:val="continue"/>
            <w:vAlign w:val="center"/>
          </w:tcPr>
          <w:p w14:paraId="6CC58634"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</w:p>
        </w:tc>
      </w:tr>
    </w:tbl>
    <w:p w14:paraId="58697A82">
      <w:pPr>
        <w:rPr>
          <w:rFonts w:ascii="仿宋_GB2312" w:hAnsi="黑体" w:eastAsia="仿宋_GB2312" w:cs="黑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186C"/>
    <w:rsid w:val="000043DC"/>
    <w:rsid w:val="0023411E"/>
    <w:rsid w:val="00345ACA"/>
    <w:rsid w:val="00527944"/>
    <w:rsid w:val="006A26FB"/>
    <w:rsid w:val="007761A6"/>
    <w:rsid w:val="007D2894"/>
    <w:rsid w:val="008B240D"/>
    <w:rsid w:val="008B3A41"/>
    <w:rsid w:val="00B47F3C"/>
    <w:rsid w:val="00E7186C"/>
    <w:rsid w:val="00EE0C06"/>
    <w:rsid w:val="00FD20F4"/>
    <w:rsid w:val="30745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454</Words>
  <Characters>464</Characters>
  <Lines>3</Lines>
  <Paragraphs>1</Paragraphs>
  <TotalTime>40</TotalTime>
  <ScaleCrop>false</ScaleCrop>
  <LinksUpToDate>false</LinksUpToDate>
  <CharactersWithSpaces>465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2024-12-05T08:50:00Z</dcterms:created>
  <dc:creator>DELL</dc:creator>
  <cp:lastModifiedBy>__一笙</cp:lastModifiedBy>
  <dcterms:modified xsi:type="dcterms:W3CDTF">2024-12-16T12:22:19Z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9D585FAB8EBA4E6482B8F18108D46949_12</vt:lpwstr>
  </property>
</Properties>
</file>