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center"/>
        <w:rPr>
          <w:rFonts w:hint="eastAsia" w:ascii="方正小标宋_GBK" w:hAnsi="Times New Roman" w:eastAsia="方正小标宋_GBK"/>
          <w:color w:val="auto"/>
          <w:spacing w:val="20"/>
          <w:kern w:val="11"/>
          <w:sz w:val="28"/>
          <w:szCs w:val="32"/>
          <w:highlight w:val="none"/>
        </w:rPr>
      </w:pPr>
      <w:r>
        <w:rPr>
          <w:rFonts w:hint="eastAsia" w:ascii="方正小标宋_GBK" w:hAnsi="Times New Roman" w:eastAsia="方正小标宋_GBK"/>
          <w:color w:val="auto"/>
          <w:spacing w:val="20"/>
          <w:kern w:val="11"/>
          <w:sz w:val="40"/>
          <w:szCs w:val="44"/>
          <w:highlight w:val="none"/>
        </w:rPr>
        <w:t xml:space="preserve">岗位情况表 </w:t>
      </w:r>
    </w:p>
    <w:tbl>
      <w:tblPr>
        <w:tblStyle w:val="4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751"/>
        <w:gridCol w:w="680"/>
        <w:gridCol w:w="1267"/>
        <w:gridCol w:w="2609"/>
        <w:gridCol w:w="2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80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</w:pPr>
            <w:bookmarkStart w:id="0" w:name="_Hlk152581229"/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单位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岗位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招聘人数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职</w:t>
            </w: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责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要</w:t>
            </w: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8"/>
                <w:highlight w:val="none"/>
              </w:rPr>
              <w:t>资质提供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  <w:t>石羊街道公办幼儿园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教师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color w:val="auto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幼儿园相关教学工作；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1. 具备学前教育及学科教学相关专业专科及以上学历，在国（境）外高校取得的学历须经国家教育主管部门认证，有5年以上幼儿园教师工作经历者可不受专业限制。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2. 年龄35周岁及以下，获区级及以上政府或教育行政部门授予荣誉称号的，年龄可放宽至40周岁。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3. 具有幼儿园教师资格证书。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4. 普通话达二级甲等及以上。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5.研究生、有专业特长、课题科研项目、省级示范园、一级园工作经验者优先录取。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1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学历证书；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幼儿园教师资格证书；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3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普通话达二级甲等及以上证书；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4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身份证；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5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如非学前教育及学科教学相关专业，请提供5年以上幼儿园教师工作经历证明材料；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6.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如符合年龄放宽条件，需提供区级及以上政府或教育行政部门授予荣誉称号证明材料；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7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托幼机构体检证为有效期内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（2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02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日及以后体检的）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75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保育员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"/>
                <w:color w:val="auto"/>
                <w:spacing w:val="6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幼儿园相关保育工作；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1. 具备高中及以上学历。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2. 年龄40周岁及以下，获区级及以上政府或教育行政部门授予荣誉称号的，年龄可放宽至45周岁。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3. 具有幼儿园保育员等级资格证或上岗资格证。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4.有幼儿园工作经验者优先录取。</w:t>
            </w:r>
          </w:p>
        </w:tc>
        <w:tc>
          <w:tcPr>
            <w:tcW w:w="2609" w:type="dxa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1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高中及以上学历证书；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保育员证书；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3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身份证；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4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如符合年龄放宽条件，需提供区级及以上政府或教育行政部门授予荣誉称号证明材料；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5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托幼机构体检证为有效期内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（2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02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日及以后体检的）。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75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eastAsia="zh-CN"/>
              </w:rPr>
              <w:t>保健人员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幼儿园卫生保健、厨房膳食等工作；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1.具备医药卫生类大专以上学历。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2.年龄35周岁及以下，具有护师职称或医师资格证可以放宽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至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40周岁。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3.具有区级及以上托幼机构保健员资格证。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1.学历证书；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身份证；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区级及以上托幼机构保健员资格证；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4.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如符合年龄放宽条件，需提供护师职称或医师资格证；</w:t>
            </w:r>
          </w:p>
          <w:p>
            <w:pPr>
              <w:widowControl/>
              <w:spacing w:line="360" w:lineRule="exact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5.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托幼机构体检证为有效期内（2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02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日及以后体检的）。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751" w:type="dxa"/>
            <w:tcBorders>
              <w:top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eastAsia="zh-CN"/>
              </w:rPr>
              <w:t>财务人员</w:t>
            </w:r>
          </w:p>
        </w:tc>
        <w:tc>
          <w:tcPr>
            <w:tcW w:w="680" w:type="dxa"/>
            <w:tcBorders>
              <w:top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67" w:type="dxa"/>
            <w:tcBorders>
              <w:top w:val="nil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幼儿园相关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财务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工作；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完成领导交办的其他工作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具备本科及以上学历。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年龄 35 周岁及以下。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具有初级会计职称证。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numPr>
                <w:ilvl w:val="0"/>
                <w:numId w:val="2"/>
              </w:numPr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学历证书；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exact"/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初级会计职称证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exact"/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身份证；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exact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托幼机构体检证为有效期内（2024年12月20日及以后体检的）。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75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安保人员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360" w:lineRule="exact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负责幼儿园相关安全等工作；完成领导交办的其他工作。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1. 具备初中及以上学历。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2. 年龄 45 周岁及以下。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3. 持有公安机关颁发的保安员证，经当地公安机关审查和采集留存指纹等人体生物信息。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1.保安员证；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2.身份证；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3.托幼机构体检证为有效期内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（2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02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日及以后体检的）。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75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eastAsia="zh-CN"/>
              </w:rPr>
              <w:t>食堂炊事人员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负责幼儿</w:t>
            </w:r>
            <w:bookmarkStart w:id="1" w:name="_GoBack"/>
            <w:bookmarkEnd w:id="1"/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园厨房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的工作；完成领导交办的其他工作。</w:t>
            </w:r>
          </w:p>
        </w:tc>
        <w:tc>
          <w:tcPr>
            <w:tcW w:w="2609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 xml:space="preserve">1.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年龄男性50周岁及以下，女性45周岁及以下。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具有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餐饮从业人员健康证。</w:t>
            </w:r>
          </w:p>
          <w:p>
            <w:pPr>
              <w:widowControl/>
              <w:spacing w:line="360" w:lineRule="exact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/>
              </w:rPr>
              <w:t>3.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具有厨师初级及以上等级证。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1.身份证；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2.厨师初级及以上等级证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.餐饮从业人员健康证；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.托幼机构体检证为有效期内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（202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日及以后体检的）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75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食堂其他勤杂人员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负责幼儿园厨房或其他区域的勤杂工作；完成领导交办的其他工作。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 xml:space="preserve">1.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年龄男性50周岁及以下，女性45周岁及以下。</w:t>
            </w:r>
          </w:p>
          <w:p>
            <w:pPr>
              <w:widowControl/>
              <w:spacing w:line="360" w:lineRule="exact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 xml:space="preserve">. 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具有餐饮从业人员健康证。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1.身份证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2.餐饮从业人员健康证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2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02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日及以后体检的）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3.托幼机构体检证为有效期内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（2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02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日及以后体检的）。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color w:val="auto"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75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  <w:t>行政辅助人员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26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负责幼儿园行政后勤等工作；完成领导交办的其他工作。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1.具备本科及以上学历。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2.年龄35周岁及以下。</w:t>
            </w:r>
          </w:p>
          <w:p>
            <w:pPr>
              <w:widowControl/>
              <w:spacing w:line="360" w:lineRule="exact"/>
              <w:jc w:val="left"/>
              <w:rPr>
                <w:rFonts w:hint="default" w:ascii="仿宋" w:hAnsi="仿宋" w:eastAsia="仿宋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3.有企事业单位行政后勤工作经验3年及以上优先考虑。</w:t>
            </w:r>
          </w:p>
        </w:tc>
        <w:tc>
          <w:tcPr>
            <w:tcW w:w="2609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1.学历证书；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.身份证；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1"/>
                <w:highlight w:val="none"/>
              </w:rPr>
              <w:t>3. 托幼机构体检证为有效期内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（2</w:t>
            </w:r>
            <w:r>
              <w:rPr>
                <w:rFonts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02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</w:rPr>
              <w:t>日及以后体检的）。</w:t>
            </w:r>
          </w:p>
          <w:p>
            <w:pPr>
              <w:spacing w:line="360" w:lineRule="exact"/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1"/>
                <w:highlight w:val="none"/>
                <w:lang w:val="en-US" w:eastAsia="zh-CN" w:bidi="ar-SA"/>
              </w:rPr>
            </w:pPr>
          </w:p>
        </w:tc>
      </w:tr>
      <w:bookmarkEnd w:id="0"/>
    </w:tbl>
    <w:p>
      <w:pPr>
        <w:rPr>
          <w:color w:val="auto"/>
          <w:sz w:val="24"/>
          <w:szCs w:val="24"/>
        </w:rPr>
      </w:pPr>
    </w:p>
    <w:sectPr>
      <w:pgSz w:w="11906" w:h="16838"/>
      <w:pgMar w:top="1985" w:right="1588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Wingdings 3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F60E8A"/>
    <w:multiLevelType w:val="singleLevel"/>
    <w:tmpl w:val="BAF60E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7D631B2"/>
    <w:multiLevelType w:val="singleLevel"/>
    <w:tmpl w:val="67D631B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1NmE2MDllYzljOTY4NWNjMWE2NjhkOGJiYmFhMTkifQ=="/>
  </w:docVars>
  <w:rsids>
    <w:rsidRoot w:val="00530B40"/>
    <w:rsid w:val="00090E8B"/>
    <w:rsid w:val="000D3301"/>
    <w:rsid w:val="000D663E"/>
    <w:rsid w:val="00145249"/>
    <w:rsid w:val="001C3E76"/>
    <w:rsid w:val="002C2E6E"/>
    <w:rsid w:val="003727F8"/>
    <w:rsid w:val="0049275B"/>
    <w:rsid w:val="004D42C9"/>
    <w:rsid w:val="004E406B"/>
    <w:rsid w:val="00512860"/>
    <w:rsid w:val="005153A7"/>
    <w:rsid w:val="00530B40"/>
    <w:rsid w:val="00590FD9"/>
    <w:rsid w:val="006518CE"/>
    <w:rsid w:val="006659DC"/>
    <w:rsid w:val="00682FB7"/>
    <w:rsid w:val="0069342D"/>
    <w:rsid w:val="00707DE1"/>
    <w:rsid w:val="007D6287"/>
    <w:rsid w:val="0082325B"/>
    <w:rsid w:val="00845956"/>
    <w:rsid w:val="00900D0E"/>
    <w:rsid w:val="00907E23"/>
    <w:rsid w:val="00947D5E"/>
    <w:rsid w:val="009A529C"/>
    <w:rsid w:val="009D6090"/>
    <w:rsid w:val="00A30C6C"/>
    <w:rsid w:val="00A53C23"/>
    <w:rsid w:val="00A60095"/>
    <w:rsid w:val="00A72F3E"/>
    <w:rsid w:val="00AA3F80"/>
    <w:rsid w:val="00AF20F5"/>
    <w:rsid w:val="00B160DD"/>
    <w:rsid w:val="00B767D3"/>
    <w:rsid w:val="00BA5ECF"/>
    <w:rsid w:val="00BF0492"/>
    <w:rsid w:val="00C503AA"/>
    <w:rsid w:val="00C55A57"/>
    <w:rsid w:val="00CA07BD"/>
    <w:rsid w:val="00D2655C"/>
    <w:rsid w:val="00D56A74"/>
    <w:rsid w:val="00D60256"/>
    <w:rsid w:val="00D744E2"/>
    <w:rsid w:val="00DA4A38"/>
    <w:rsid w:val="00E37C74"/>
    <w:rsid w:val="00E460AF"/>
    <w:rsid w:val="00E560A1"/>
    <w:rsid w:val="00E858CE"/>
    <w:rsid w:val="00FA67A1"/>
    <w:rsid w:val="00FE481D"/>
    <w:rsid w:val="1A472E27"/>
    <w:rsid w:val="1DAD4FCF"/>
    <w:rsid w:val="412436EE"/>
    <w:rsid w:val="63FE1270"/>
    <w:rsid w:val="6DAC0C09"/>
    <w:rsid w:val="7F8DFAB1"/>
    <w:rsid w:val="BFBEBD4E"/>
    <w:rsid w:val="FFB7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201</Words>
  <Characters>1147</Characters>
  <Lines>9</Lines>
  <Paragraphs>2</Paragraphs>
  <TotalTime>0</TotalTime>
  <ScaleCrop>false</ScaleCrop>
  <LinksUpToDate>false</LinksUpToDate>
  <CharactersWithSpaces>1346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2023-01-18T12:42:00Z</dcterms:created>
  <dc:creator>zhi</dc:creator>
  <cp:lastModifiedBy>lenovo</cp:lastModifiedBy>
  <dcterms:modified xsi:type="dcterms:W3CDTF">2024-12-20T13:49:42Z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47233016A56B4127B5C7FCC47E32010B</vt:lpwstr>
  </property>
</Properties>
</file>