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89B5F6">
      <w:pPr>
        <w:widowControl/>
        <w:spacing w:line="578"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lang w:val="en-US" w:eastAsia="zh-CN"/>
        </w:rPr>
        <w:t>2025</w:t>
      </w:r>
      <w:r>
        <w:rPr>
          <w:rFonts w:hint="eastAsia" w:ascii="方正小标宋简体" w:hAnsi="Times New Roman" w:eastAsia="方正小标宋简体" w:cs="Times New Roman"/>
          <w:kern w:val="0"/>
          <w:sz w:val="44"/>
          <w:szCs w:val="44"/>
        </w:rPr>
        <w:t>年成都市新都区</w:t>
      </w:r>
      <w:r>
        <w:rPr>
          <w:rFonts w:hint="eastAsia" w:ascii="方正小标宋简体" w:hAnsi="Times New Roman" w:eastAsia="方正小标宋简体" w:cs="Times New Roman"/>
          <w:kern w:val="0"/>
          <w:sz w:val="44"/>
          <w:szCs w:val="44"/>
          <w:lang w:val="en-US" w:eastAsia="zh-CN"/>
        </w:rPr>
        <w:t>石室悦动新城中</w:t>
      </w:r>
      <w:r>
        <w:rPr>
          <w:rFonts w:hint="eastAsia" w:ascii="方正小标宋简体" w:hAnsi="Times New Roman" w:eastAsia="方正小标宋简体" w:cs="Times New Roman"/>
          <w:kern w:val="0"/>
          <w:sz w:val="44"/>
          <w:szCs w:val="44"/>
        </w:rPr>
        <w:t>学校面向社会公开招聘人员控制数教师公告</w:t>
      </w:r>
    </w:p>
    <w:p w14:paraId="550CED0A">
      <w:pPr>
        <w:widowControl/>
        <w:spacing w:line="578" w:lineRule="exact"/>
        <w:ind w:firstLine="640" w:firstLineChars="200"/>
        <w:rPr>
          <w:rFonts w:ascii="Times New Roman" w:hAnsi="Times New Roman" w:eastAsia="方正仿宋简体" w:cs="Times New Roman"/>
          <w:kern w:val="0"/>
          <w:sz w:val="32"/>
          <w:szCs w:val="32"/>
        </w:rPr>
      </w:pPr>
    </w:p>
    <w:p w14:paraId="3A723BB1">
      <w:pPr>
        <w:widowControl/>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kern w:val="0"/>
          <w:sz w:val="32"/>
          <w:szCs w:val="32"/>
        </w:rPr>
        <w:t>根据《成都市事业单位公开招聘工作人员办法》（成人社发〔20</w:t>
      </w:r>
      <w:r>
        <w:rPr>
          <w:rFonts w:hint="eastAsia" w:ascii="Times New Roman" w:hAnsi="Times New Roman" w:eastAsia="方正仿宋简体" w:cs="Times New Roman"/>
          <w:kern w:val="0"/>
          <w:sz w:val="32"/>
          <w:szCs w:val="32"/>
        </w:rPr>
        <w:t>21</w:t>
      </w:r>
      <w:r>
        <w:rPr>
          <w:rFonts w:ascii="Times New Roman" w:hAnsi="Times New Roman" w:eastAsia="方正仿宋简体" w:cs="Times New Roman"/>
          <w:kern w:val="0"/>
          <w:sz w:val="32"/>
          <w:szCs w:val="32"/>
        </w:rPr>
        <w:t>〕</w:t>
      </w:r>
      <w:r>
        <w:rPr>
          <w:rFonts w:hint="eastAsia" w:ascii="Times New Roman" w:hAnsi="Times New Roman" w:eastAsia="方正仿宋简体" w:cs="Times New Roman"/>
          <w:kern w:val="0"/>
          <w:sz w:val="32"/>
          <w:szCs w:val="32"/>
        </w:rPr>
        <w:t>26</w:t>
      </w:r>
      <w:r>
        <w:rPr>
          <w:rFonts w:ascii="Times New Roman" w:hAnsi="Times New Roman" w:eastAsia="方正仿宋简体" w:cs="Times New Roman"/>
          <w:kern w:val="0"/>
          <w:sz w:val="32"/>
          <w:szCs w:val="32"/>
        </w:rPr>
        <w:t>号）规定，按照</w:t>
      </w:r>
      <w:r>
        <w:rPr>
          <w:rFonts w:hint="eastAsia" w:ascii="Times New Roman" w:hAnsi="Times New Roman" w:eastAsia="方正仿宋简体" w:cs="Times New Roman"/>
          <w:kern w:val="0"/>
          <w:sz w:val="32"/>
          <w:szCs w:val="32"/>
        </w:rPr>
        <w:t>“</w:t>
      </w:r>
      <w:r>
        <w:rPr>
          <w:rFonts w:ascii="Times New Roman" w:hAnsi="Times New Roman" w:eastAsia="方正仿宋简体" w:cs="Times New Roman"/>
          <w:kern w:val="0"/>
          <w:sz w:val="32"/>
          <w:szCs w:val="32"/>
        </w:rPr>
        <w:t>公开、平等、竞争、择优</w:t>
      </w:r>
      <w:r>
        <w:rPr>
          <w:rFonts w:hint="eastAsia" w:ascii="Times New Roman" w:hAnsi="Times New Roman" w:eastAsia="方正仿宋简体" w:cs="Times New Roman"/>
          <w:kern w:val="0"/>
          <w:sz w:val="32"/>
          <w:szCs w:val="32"/>
        </w:rPr>
        <w:t>”</w:t>
      </w:r>
      <w:r>
        <w:rPr>
          <w:rFonts w:ascii="Times New Roman" w:hAnsi="Times New Roman" w:eastAsia="方正仿宋简体" w:cs="Times New Roman"/>
          <w:kern w:val="0"/>
          <w:sz w:val="32"/>
          <w:szCs w:val="32"/>
        </w:rPr>
        <w:t>的原则，</w:t>
      </w:r>
      <w:r>
        <w:rPr>
          <w:rFonts w:hint="eastAsia" w:ascii="Times New Roman" w:hAnsi="Times New Roman" w:eastAsia="方正仿宋简体" w:cs="Times New Roman"/>
          <w:sz w:val="32"/>
          <w:szCs w:val="32"/>
          <w:lang w:eastAsia="zh-CN"/>
        </w:rPr>
        <w:t>成都市新都区石室悦动新城中学校</w:t>
      </w:r>
      <w:r>
        <w:rPr>
          <w:rFonts w:ascii="Times New Roman" w:hAnsi="Times New Roman" w:eastAsia="方正仿宋简体" w:cs="Times New Roman"/>
          <w:sz w:val="32"/>
          <w:szCs w:val="32"/>
        </w:rPr>
        <w:t>拟面向社会公开招聘</w:t>
      </w:r>
      <w:r>
        <w:rPr>
          <w:rFonts w:hint="eastAsia" w:ascii="Times New Roman" w:hAnsi="Times New Roman" w:eastAsia="方正仿宋简体" w:cs="Times New Roman"/>
          <w:kern w:val="0"/>
          <w:sz w:val="32"/>
          <w:szCs w:val="32"/>
        </w:rPr>
        <w:t>人员控制数</w:t>
      </w:r>
      <w:r>
        <w:rPr>
          <w:rFonts w:ascii="Times New Roman" w:hAnsi="Times New Roman" w:eastAsia="方正仿宋简体" w:cs="Times New Roman"/>
          <w:kern w:val="0"/>
          <w:sz w:val="32"/>
          <w:szCs w:val="32"/>
        </w:rPr>
        <w:t>教</w:t>
      </w:r>
      <w:r>
        <w:rPr>
          <w:rFonts w:ascii="Times New Roman" w:hAnsi="Times New Roman" w:eastAsia="方正仿宋简体" w:cs="Times New Roman"/>
          <w:kern w:val="0"/>
          <w:sz w:val="32"/>
          <w:szCs w:val="32"/>
          <w:highlight w:val="none"/>
        </w:rPr>
        <w:t>师共</w:t>
      </w:r>
      <w:r>
        <w:rPr>
          <w:rFonts w:hint="eastAsia" w:ascii="Times New Roman" w:hAnsi="Times New Roman" w:eastAsia="方正仿宋简体" w:cs="Times New Roman"/>
          <w:kern w:val="0"/>
          <w:sz w:val="32"/>
          <w:szCs w:val="32"/>
          <w:highlight w:val="none"/>
          <w:lang w:val="en-US" w:eastAsia="zh-CN"/>
        </w:rPr>
        <w:t>22</w:t>
      </w:r>
      <w:r>
        <w:rPr>
          <w:rFonts w:ascii="Times New Roman" w:hAnsi="Times New Roman" w:eastAsia="方正仿宋简体" w:cs="Times New Roman"/>
          <w:kern w:val="0"/>
          <w:sz w:val="32"/>
          <w:szCs w:val="32"/>
          <w:highlight w:val="none"/>
        </w:rPr>
        <w:t>名</w:t>
      </w:r>
      <w:r>
        <w:rPr>
          <w:rFonts w:ascii="Times New Roman" w:hAnsi="Times New Roman" w:eastAsia="方正仿宋简体" w:cs="Times New Roman"/>
          <w:sz w:val="32"/>
          <w:szCs w:val="32"/>
          <w:highlight w:val="none"/>
        </w:rPr>
        <w:t>（详见</w:t>
      </w:r>
      <w:r>
        <w:rPr>
          <w:rFonts w:ascii="Times New Roman" w:hAnsi="Times New Roman" w:eastAsia="方正仿宋简体" w:cs="Times New Roman"/>
          <w:sz w:val="32"/>
          <w:szCs w:val="32"/>
        </w:rPr>
        <w:t>附件）。</w:t>
      </w:r>
      <w:r>
        <w:rPr>
          <w:rFonts w:ascii="Times New Roman" w:hAnsi="Times New Roman" w:eastAsia="方正仿宋简体" w:cs="Times New Roman"/>
          <w:kern w:val="0"/>
          <w:sz w:val="32"/>
          <w:szCs w:val="32"/>
        </w:rPr>
        <w:t>现将有关事项公告如下</w:t>
      </w:r>
      <w:r>
        <w:rPr>
          <w:rFonts w:ascii="Times New Roman" w:hAnsi="Times New Roman" w:eastAsia="方正仿宋简体" w:cs="Times New Roman"/>
          <w:sz w:val="32"/>
          <w:szCs w:val="32"/>
        </w:rPr>
        <w:t>（本公告在</w:t>
      </w:r>
      <w:r>
        <w:rPr>
          <w:rFonts w:hint="eastAsia" w:ascii="Times New Roman" w:hAnsi="Times New Roman" w:eastAsia="方正仿宋简体" w:cs="Times New Roman"/>
          <w:sz w:val="32"/>
          <w:szCs w:val="32"/>
          <w:lang w:val="en-US" w:eastAsia="zh-CN"/>
        </w:rPr>
        <w:t>学校官方微信</w:t>
      </w:r>
      <w:r>
        <w:rPr>
          <w:rFonts w:ascii="Times New Roman" w:hAnsi="Times New Roman" w:eastAsia="方正仿宋简体" w:cs="Times New Roman"/>
          <w:sz w:val="32"/>
          <w:szCs w:val="32"/>
        </w:rPr>
        <w:t>网发布）</w:t>
      </w:r>
      <w:r>
        <w:rPr>
          <w:rFonts w:hint="eastAsia" w:ascii="Times New Roman" w:hAnsi="Times New Roman" w:eastAsia="方正仿宋简体" w:cs="Times New Roman"/>
          <w:sz w:val="32"/>
          <w:szCs w:val="32"/>
        </w:rPr>
        <w:t>。</w:t>
      </w:r>
    </w:p>
    <w:p w14:paraId="358407CE">
      <w:pPr>
        <w:widowControl/>
        <w:spacing w:line="578" w:lineRule="exact"/>
        <w:ind w:firstLine="640" w:firstLineChars="200"/>
        <w:rPr>
          <w:rFonts w:ascii="Times New Roman" w:hAnsi="Times New Roman" w:eastAsia="方正黑体简体" w:cs="Times New Roman"/>
          <w:kern w:val="0"/>
          <w:sz w:val="32"/>
          <w:szCs w:val="32"/>
        </w:rPr>
      </w:pPr>
      <w:r>
        <w:rPr>
          <w:rFonts w:hint="eastAsia" w:ascii="Times New Roman" w:hAnsi="Times New Roman" w:eastAsia="方正黑体简体" w:cs="Times New Roman"/>
          <w:kern w:val="0"/>
          <w:sz w:val="32"/>
          <w:szCs w:val="32"/>
        </w:rPr>
        <w:t>一</w:t>
      </w:r>
      <w:r>
        <w:rPr>
          <w:rFonts w:ascii="Times New Roman" w:hAnsi="Times New Roman" w:eastAsia="方正黑体简体" w:cs="Times New Roman"/>
          <w:kern w:val="0"/>
          <w:sz w:val="32"/>
          <w:szCs w:val="32"/>
        </w:rPr>
        <w:t>、招聘单位基本情况</w:t>
      </w:r>
    </w:p>
    <w:p w14:paraId="5EA5A775">
      <w:pPr>
        <w:widowControl/>
        <w:spacing w:line="578" w:lineRule="exact"/>
        <w:ind w:firstLine="640" w:firstLineChars="200"/>
        <w:rPr>
          <w:rFonts w:hint="eastAsia" w:ascii="Times New Roman" w:hAnsi="Times New Roman" w:eastAsia="方正仿宋简体" w:cs="Times New Roman"/>
          <w:sz w:val="32"/>
          <w:szCs w:val="32"/>
          <w:highlight w:val="none"/>
          <w:lang w:eastAsia="zh-CN"/>
        </w:rPr>
      </w:pPr>
      <w:r>
        <w:rPr>
          <w:rFonts w:hint="eastAsia" w:ascii="Times New Roman" w:hAnsi="Times New Roman" w:eastAsia="方正仿宋简体" w:cs="Times New Roman"/>
          <w:sz w:val="32"/>
          <w:szCs w:val="32"/>
          <w:highlight w:val="none"/>
          <w:lang w:val="en-US" w:eastAsia="zh-CN"/>
        </w:rPr>
        <w:t>成都市新都区</w:t>
      </w:r>
      <w:r>
        <w:rPr>
          <w:rFonts w:hint="eastAsia" w:ascii="Times New Roman" w:hAnsi="Times New Roman" w:eastAsia="方正仿宋简体" w:cs="Times New Roman"/>
          <w:sz w:val="32"/>
          <w:szCs w:val="32"/>
          <w:highlight w:val="none"/>
          <w:lang w:eastAsia="zh-CN"/>
        </w:rPr>
        <w:t>石室悦动新城</w:t>
      </w:r>
      <w:r>
        <w:rPr>
          <w:rFonts w:hint="eastAsia" w:ascii="Times New Roman" w:hAnsi="Times New Roman" w:eastAsia="方正仿宋简体" w:cs="Times New Roman"/>
          <w:sz w:val="32"/>
          <w:szCs w:val="32"/>
          <w:highlight w:val="none"/>
          <w:lang w:val="en-US" w:eastAsia="zh-CN"/>
        </w:rPr>
        <w:t>中</w:t>
      </w:r>
      <w:r>
        <w:rPr>
          <w:rFonts w:hint="eastAsia" w:ascii="Times New Roman" w:hAnsi="Times New Roman" w:eastAsia="方正仿宋简体" w:cs="Times New Roman"/>
          <w:sz w:val="32"/>
          <w:szCs w:val="32"/>
          <w:highlight w:val="none"/>
          <w:lang w:eastAsia="zh-CN"/>
        </w:rPr>
        <w:t>学校是成都市新都区与成都</w:t>
      </w:r>
      <w:r>
        <w:rPr>
          <w:rFonts w:hint="eastAsia" w:ascii="Times New Roman" w:hAnsi="Times New Roman" w:eastAsia="方正仿宋简体" w:cs="Times New Roman"/>
          <w:sz w:val="32"/>
          <w:szCs w:val="32"/>
          <w:highlight w:val="none"/>
          <w:lang w:val="en-US" w:eastAsia="zh-CN"/>
        </w:rPr>
        <w:t>市</w:t>
      </w:r>
      <w:r>
        <w:rPr>
          <w:rFonts w:hint="eastAsia" w:ascii="Times New Roman" w:hAnsi="Times New Roman" w:eastAsia="方正仿宋简体" w:cs="Times New Roman"/>
          <w:sz w:val="32"/>
          <w:szCs w:val="32"/>
          <w:highlight w:val="none"/>
          <w:lang w:eastAsia="zh-CN"/>
        </w:rPr>
        <w:t>石室中学联合打造的一所高起点、高标准、高品质</w:t>
      </w:r>
      <w:r>
        <w:rPr>
          <w:rFonts w:hint="eastAsia" w:ascii="Times New Roman" w:hAnsi="Times New Roman" w:eastAsia="方正仿宋简体" w:cs="Times New Roman"/>
          <w:sz w:val="32"/>
          <w:szCs w:val="32"/>
          <w:highlight w:val="none"/>
          <w:lang w:val="en-US" w:eastAsia="zh-CN"/>
        </w:rPr>
        <w:t>的</w:t>
      </w:r>
      <w:r>
        <w:rPr>
          <w:rFonts w:hint="eastAsia" w:ascii="Times New Roman" w:hAnsi="Times New Roman" w:eastAsia="方正仿宋简体" w:cs="Times New Roman"/>
          <w:sz w:val="32"/>
          <w:szCs w:val="32"/>
          <w:highlight w:val="none"/>
          <w:lang w:eastAsia="zh-CN"/>
        </w:rPr>
        <w:t>现代化公办</w:t>
      </w:r>
      <w:r>
        <w:rPr>
          <w:rFonts w:hint="eastAsia" w:ascii="Times New Roman" w:hAnsi="Times New Roman" w:eastAsia="方正仿宋简体" w:cs="Times New Roman"/>
          <w:sz w:val="32"/>
          <w:szCs w:val="32"/>
          <w:highlight w:val="none"/>
          <w:lang w:val="en-US" w:eastAsia="zh-CN"/>
        </w:rPr>
        <w:t>新体</w:t>
      </w:r>
      <w:r>
        <w:rPr>
          <w:rFonts w:hint="eastAsia" w:ascii="Times New Roman" w:hAnsi="Times New Roman" w:eastAsia="方正仿宋简体" w:cs="Times New Roman"/>
          <w:sz w:val="32"/>
          <w:szCs w:val="32"/>
          <w:highlight w:val="none"/>
          <w:lang w:eastAsia="zh-CN"/>
        </w:rPr>
        <w:t>制</w:t>
      </w:r>
      <w:r>
        <w:rPr>
          <w:rFonts w:hint="eastAsia" w:ascii="Times New Roman" w:hAnsi="Times New Roman" w:eastAsia="方正仿宋简体" w:cs="Times New Roman"/>
          <w:sz w:val="32"/>
          <w:szCs w:val="32"/>
          <w:highlight w:val="none"/>
          <w:lang w:val="en-US" w:eastAsia="zh-CN"/>
        </w:rPr>
        <w:t>学校</w:t>
      </w:r>
      <w:r>
        <w:rPr>
          <w:rFonts w:hint="eastAsia" w:ascii="Times New Roman" w:hAnsi="Times New Roman" w:eastAsia="方正仿宋简体" w:cs="Times New Roman"/>
          <w:sz w:val="32"/>
          <w:szCs w:val="32"/>
          <w:highlight w:val="none"/>
          <w:lang w:eastAsia="zh-CN"/>
        </w:rPr>
        <w:t>。学校由</w:t>
      </w:r>
      <w:r>
        <w:rPr>
          <w:rFonts w:hint="eastAsia" w:ascii="Times New Roman" w:hAnsi="Times New Roman" w:eastAsia="方正仿宋简体" w:cs="Times New Roman"/>
          <w:sz w:val="32"/>
          <w:szCs w:val="32"/>
          <w:highlight w:val="none"/>
          <w:lang w:val="en-US" w:eastAsia="zh-CN"/>
        </w:rPr>
        <w:t>成都市</w:t>
      </w:r>
      <w:r>
        <w:rPr>
          <w:rFonts w:hint="eastAsia" w:ascii="Times New Roman" w:hAnsi="Times New Roman" w:eastAsia="方正仿宋简体" w:cs="Times New Roman"/>
          <w:sz w:val="32"/>
          <w:szCs w:val="32"/>
          <w:highlight w:val="none"/>
          <w:lang w:eastAsia="zh-CN"/>
        </w:rPr>
        <w:t>石室中学领办，推行“学校共治、教师共培、学生共育、课堂共建、资源共享”的“五共”</w:t>
      </w:r>
      <w:r>
        <w:rPr>
          <w:rFonts w:hint="eastAsia" w:ascii="Times New Roman" w:hAnsi="Times New Roman" w:eastAsia="方正仿宋简体" w:cs="Times New Roman"/>
          <w:sz w:val="32"/>
          <w:szCs w:val="32"/>
          <w:highlight w:val="none"/>
          <w:lang w:val="en-US" w:eastAsia="zh-CN"/>
        </w:rPr>
        <w:t>发展</w:t>
      </w:r>
      <w:r>
        <w:rPr>
          <w:rFonts w:hint="eastAsia" w:ascii="Times New Roman" w:hAnsi="Times New Roman" w:eastAsia="方正仿宋简体" w:cs="Times New Roman"/>
          <w:sz w:val="32"/>
          <w:szCs w:val="32"/>
          <w:highlight w:val="none"/>
          <w:lang w:eastAsia="zh-CN"/>
        </w:rPr>
        <w:t>模式，助力学校卓越</w:t>
      </w:r>
      <w:r>
        <w:rPr>
          <w:rFonts w:hint="eastAsia" w:ascii="Times New Roman" w:hAnsi="Times New Roman" w:eastAsia="方正仿宋简体" w:cs="Times New Roman"/>
          <w:sz w:val="32"/>
          <w:szCs w:val="32"/>
          <w:highlight w:val="none"/>
          <w:lang w:val="en-US" w:eastAsia="zh-CN"/>
        </w:rPr>
        <w:t>发展</w:t>
      </w:r>
      <w:r>
        <w:rPr>
          <w:rFonts w:hint="eastAsia" w:ascii="Times New Roman" w:hAnsi="Times New Roman" w:eastAsia="方正仿宋简体" w:cs="Times New Roman"/>
          <w:sz w:val="32"/>
          <w:szCs w:val="32"/>
          <w:highlight w:val="none"/>
          <w:lang w:eastAsia="zh-CN"/>
        </w:rPr>
        <w:t>。</w:t>
      </w:r>
      <w:r>
        <w:rPr>
          <w:rFonts w:hint="eastAsia" w:ascii="Times New Roman" w:hAnsi="Times New Roman" w:eastAsia="方正仿宋简体" w:cs="Times New Roman"/>
          <w:sz w:val="32"/>
          <w:szCs w:val="32"/>
          <w:highlight w:val="none"/>
          <w:lang w:val="en-US" w:eastAsia="zh-CN"/>
        </w:rPr>
        <w:t>学校地处成都市新都区高新技术产业园区，这里拥有以成飞集团和中国中车为代表的600余家高新技术产业，是成都市天府动力新城——“悦动新城”重点配套的引领型学校。校园纵横两轴，六园十景，悦千年学府之质，融古邑新城之气，将石室厚重的文化底蕴和古蜀三都的生态新城新貌融合交织，彰显着悦纳古今，向古而新的教育理念。</w:t>
      </w:r>
      <w:r>
        <w:rPr>
          <w:rFonts w:hint="eastAsia" w:ascii="Times New Roman" w:hAnsi="Times New Roman" w:eastAsia="方正仿宋简体" w:cs="Times New Roman"/>
          <w:sz w:val="32"/>
          <w:szCs w:val="32"/>
          <w:highlight w:val="none"/>
          <w:lang w:eastAsia="zh-CN"/>
        </w:rPr>
        <w:t>学校建筑面积约103059.87平方米，由初中部和高中部组成，规划60个教学班，3000人的办学规模。学校已于2024年9月开校。</w:t>
      </w:r>
    </w:p>
    <w:p w14:paraId="7F7ED92D">
      <w:pPr>
        <w:widowControl/>
        <w:spacing w:line="578" w:lineRule="exact"/>
        <w:ind w:firstLine="640" w:firstLineChars="200"/>
        <w:rPr>
          <w:rFonts w:ascii="Times New Roman" w:hAnsi="Times New Roman" w:eastAsia="方正黑体简体" w:cs="Times New Roman"/>
          <w:color w:val="000000"/>
          <w:kern w:val="0"/>
          <w:sz w:val="32"/>
          <w:szCs w:val="32"/>
        </w:rPr>
      </w:pPr>
      <w:r>
        <w:rPr>
          <w:rFonts w:hint="eastAsia" w:ascii="Times New Roman" w:hAnsi="Times New Roman" w:eastAsia="方正黑体简体" w:cs="Times New Roman"/>
          <w:color w:val="000000"/>
          <w:kern w:val="0"/>
          <w:sz w:val="32"/>
          <w:szCs w:val="32"/>
        </w:rPr>
        <w:t>二</w:t>
      </w:r>
      <w:r>
        <w:rPr>
          <w:rFonts w:ascii="Times New Roman" w:hAnsi="Times New Roman" w:eastAsia="方正黑体简体" w:cs="Times New Roman"/>
          <w:color w:val="000000"/>
          <w:kern w:val="0"/>
          <w:sz w:val="32"/>
          <w:szCs w:val="32"/>
        </w:rPr>
        <w:t>、招聘对象及范围</w:t>
      </w:r>
    </w:p>
    <w:p w14:paraId="1B9963A0">
      <w:pPr>
        <w:widowControl/>
        <w:spacing w:line="578" w:lineRule="exact"/>
        <w:ind w:firstLine="640" w:firstLineChars="200"/>
        <w:rPr>
          <w:rFonts w:hint="eastAsia" w:ascii="Times New Roman" w:hAnsi="Times New Roman" w:eastAsia="方正仿宋简体" w:cs="Times New Roman"/>
          <w:kern w:val="0"/>
          <w:sz w:val="32"/>
          <w:szCs w:val="32"/>
        </w:rPr>
      </w:pPr>
      <w:r>
        <w:rPr>
          <w:rFonts w:hint="eastAsia" w:ascii="Times New Roman" w:hAnsi="Times New Roman" w:eastAsia="方正仿宋简体" w:cs="Times New Roman"/>
          <w:kern w:val="0"/>
          <w:sz w:val="32"/>
          <w:szCs w:val="32"/>
        </w:rPr>
        <w:t>符合招聘岗位应聘资格条件要求的2025年7月31日前毕业的高校毕业生和社会在职、非在职人员。其中，2025年应届高校毕业生必须在2025年7月31日之前取得应聘资格条件要求的国家承认学历的毕业证、学位证、教师资格证和普通话等级证书，并凭证书办理确认手续；其他往届毕业生和各类社会在职、非在职人员须在资格审查原件校验时提供应聘资格条件要求的国家承认学历的毕业证、学位证、教师资格证和普通话等级证书及相关证明材料。未在规定时间内取得相关证书的，不予聘用或不予进入下一步招聘环节，责任由应聘人员本人承担。</w:t>
      </w:r>
    </w:p>
    <w:p w14:paraId="25633396">
      <w:pPr>
        <w:widowControl/>
        <w:spacing w:line="578" w:lineRule="exact"/>
        <w:ind w:firstLine="640" w:firstLineChars="200"/>
        <w:rPr>
          <w:rFonts w:ascii="Times New Roman" w:hAnsi="Times New Roman" w:eastAsia="方正仿宋简体" w:cs="Times New Roman"/>
          <w:color w:val="000000"/>
          <w:kern w:val="0"/>
          <w:sz w:val="32"/>
          <w:szCs w:val="32"/>
        </w:rPr>
      </w:pPr>
      <w:r>
        <w:rPr>
          <w:rFonts w:hint="eastAsia" w:ascii="Times New Roman" w:hAnsi="Times New Roman" w:eastAsia="方正仿宋简体" w:cs="Times New Roman"/>
          <w:sz w:val="32"/>
          <w:szCs w:val="32"/>
        </w:rPr>
        <w:t>高校毕业证书所载专业名称与教育部公布的专业目录名称不一致的，需提供省级教育部门或所在高校对其所学专业的认定证明。</w:t>
      </w:r>
      <w:r>
        <w:rPr>
          <w:rFonts w:ascii="Times New Roman" w:hAnsi="Times New Roman" w:eastAsia="方正仿宋简体" w:cs="Times New Roman"/>
          <w:color w:val="000000"/>
          <w:kern w:val="0"/>
          <w:sz w:val="32"/>
          <w:szCs w:val="32"/>
        </w:rPr>
        <w:t>未在规定时间内取得相关证书的，不予聘用或不予进入下一步招聘环节，责任由应聘人员本人承担。</w:t>
      </w:r>
    </w:p>
    <w:p w14:paraId="12B81F4D">
      <w:pPr>
        <w:widowControl/>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国外、境外留学人员须于资格审查原件校验前取得教育部留学服务中心国外、境外的学历、学位认证证书。如留学期间所学专业与报考岗位国内的专业名称不一致的，需提供省级教育部门或相关高校科研机构对其留学所学专业的第三方认证，认定与招聘专业为相似专业的可视为专业资格条件合格。</w:t>
      </w:r>
    </w:p>
    <w:p w14:paraId="52C1A66F">
      <w:pPr>
        <w:pStyle w:val="2"/>
        <w:widowControl w:val="0"/>
        <w:spacing w:line="578" w:lineRule="exact"/>
        <w:ind w:firstLine="640" w:firstLineChars="200"/>
        <w:jc w:val="both"/>
        <w:rPr>
          <w:rFonts w:eastAsia="黑体"/>
          <w:sz w:val="32"/>
          <w:szCs w:val="32"/>
        </w:rPr>
      </w:pPr>
      <w:r>
        <w:rPr>
          <w:rFonts w:hint="eastAsia" w:eastAsia="黑体"/>
          <w:sz w:val="32"/>
          <w:szCs w:val="32"/>
        </w:rPr>
        <w:t>三</w:t>
      </w:r>
      <w:r>
        <w:rPr>
          <w:rFonts w:eastAsia="黑体"/>
          <w:sz w:val="32"/>
          <w:szCs w:val="32"/>
        </w:rPr>
        <w:t>、应聘基本条件</w:t>
      </w:r>
    </w:p>
    <w:p w14:paraId="49FBFF5D">
      <w:pPr>
        <w:pStyle w:val="2"/>
        <w:widowControl w:val="0"/>
        <w:spacing w:line="578" w:lineRule="exact"/>
        <w:ind w:firstLine="640" w:firstLineChars="200"/>
        <w:jc w:val="both"/>
        <w:rPr>
          <w:rFonts w:eastAsia="楷体_GB2312"/>
          <w:kern w:val="2"/>
          <w:sz w:val="32"/>
          <w:szCs w:val="32"/>
        </w:rPr>
      </w:pPr>
      <w:r>
        <w:rPr>
          <w:rFonts w:eastAsia="楷体_GB2312"/>
          <w:kern w:val="2"/>
          <w:sz w:val="32"/>
          <w:szCs w:val="32"/>
        </w:rPr>
        <w:t>（一）应聘人员应同时具备的条件：</w:t>
      </w:r>
    </w:p>
    <w:p w14:paraId="4B80EB01">
      <w:pPr>
        <w:pStyle w:val="2"/>
        <w:widowControl w:val="0"/>
        <w:spacing w:line="578" w:lineRule="exact"/>
        <w:ind w:firstLine="640" w:firstLineChars="200"/>
        <w:jc w:val="both"/>
        <w:rPr>
          <w:rFonts w:eastAsia="方正仿宋简体"/>
          <w:sz w:val="32"/>
          <w:szCs w:val="32"/>
        </w:rPr>
      </w:pPr>
      <w:r>
        <w:rPr>
          <w:rFonts w:eastAsia="方正仿宋简体"/>
          <w:sz w:val="32"/>
          <w:szCs w:val="32"/>
        </w:rPr>
        <w:t>1．热爱社会主义祖国，拥护中华人民共和国宪法，拥护中国共产党，遵纪守法，品行端正，有良好的职业道德，爱岗敬业，事业心和责任感强。</w:t>
      </w:r>
    </w:p>
    <w:p w14:paraId="57D02A4C">
      <w:pPr>
        <w:pStyle w:val="2"/>
        <w:widowControl w:val="0"/>
        <w:spacing w:line="578" w:lineRule="exact"/>
        <w:ind w:firstLine="640" w:firstLineChars="200"/>
        <w:jc w:val="both"/>
        <w:rPr>
          <w:rFonts w:eastAsia="方正仿宋简体"/>
          <w:sz w:val="32"/>
          <w:szCs w:val="32"/>
        </w:rPr>
      </w:pPr>
      <w:r>
        <w:rPr>
          <w:rFonts w:eastAsia="方正仿宋简体"/>
          <w:sz w:val="32"/>
          <w:szCs w:val="32"/>
        </w:rPr>
        <w:t>2．身心健康，具有正常履行招聘岗位职责的身体条件。</w:t>
      </w:r>
    </w:p>
    <w:p w14:paraId="491449FB">
      <w:pPr>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3．符合招聘岗位确定的其他条件（详见附件</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w:t>
      </w:r>
    </w:p>
    <w:p w14:paraId="63A4E417">
      <w:pPr>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4．委培、定向应届毕业生，须征得原委培、定向单位同意。</w:t>
      </w:r>
    </w:p>
    <w:p w14:paraId="42362FCC">
      <w:pPr>
        <w:spacing w:line="578" w:lineRule="exact"/>
        <w:ind w:firstLine="640" w:firstLineChars="200"/>
        <w:rPr>
          <w:rFonts w:ascii="Times New Roman" w:hAnsi="Times New Roman" w:cs="Times New Roman"/>
          <w:szCs w:val="32"/>
        </w:rPr>
      </w:pPr>
      <w:r>
        <w:rPr>
          <w:rFonts w:ascii="Times New Roman" w:hAnsi="Times New Roman" w:eastAsia="方正仿宋简体" w:cs="Times New Roman"/>
          <w:sz w:val="32"/>
          <w:szCs w:val="32"/>
        </w:rPr>
        <w:t>5．符合《成都市事业单位公开招聘工作人员办法》有关回避的规定。</w:t>
      </w:r>
    </w:p>
    <w:p w14:paraId="4D0DB423">
      <w:pPr>
        <w:pStyle w:val="2"/>
        <w:widowControl w:val="0"/>
        <w:spacing w:line="578" w:lineRule="exact"/>
        <w:ind w:firstLine="640" w:firstLineChars="200"/>
        <w:jc w:val="both"/>
        <w:rPr>
          <w:rFonts w:eastAsia="楷体_GB2312"/>
          <w:kern w:val="2"/>
          <w:sz w:val="32"/>
          <w:szCs w:val="32"/>
        </w:rPr>
      </w:pPr>
      <w:r>
        <w:rPr>
          <w:rFonts w:eastAsia="楷体_GB2312"/>
          <w:kern w:val="2"/>
          <w:sz w:val="32"/>
          <w:szCs w:val="32"/>
        </w:rPr>
        <w:t>（二）有下列情况之一者，不得应聘：</w:t>
      </w:r>
    </w:p>
    <w:p w14:paraId="5FD7867F">
      <w:pPr>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1．曾受过各类刑事处罚的。</w:t>
      </w:r>
    </w:p>
    <w:p w14:paraId="379DF652">
      <w:pPr>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2．曾被开除中共党籍、开除公职的。</w:t>
      </w:r>
    </w:p>
    <w:p w14:paraId="244F89CD">
      <w:pPr>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3．有违法、违纪行为正在接受审查的</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截止时间</w:t>
      </w:r>
      <w:r>
        <w:rPr>
          <w:rFonts w:hint="eastAsia" w:ascii="Times New Roman" w:hAnsi="Times New Roman" w:eastAsia="方正仿宋简体" w:cs="Times New Roman"/>
          <w:sz w:val="32"/>
          <w:szCs w:val="32"/>
        </w:rPr>
        <w:t>为</w:t>
      </w:r>
      <w:r>
        <w:rPr>
          <w:rFonts w:ascii="Times New Roman" w:hAnsi="Times New Roman" w:eastAsia="方正仿宋简体" w:cs="Times New Roman"/>
          <w:sz w:val="32"/>
          <w:szCs w:val="32"/>
        </w:rPr>
        <w:t>公告发布当日</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w:t>
      </w:r>
    </w:p>
    <w:p w14:paraId="574FD656">
      <w:pPr>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4．党纪处分尚在影响期、政纪处分尚未解除的</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截止时间</w:t>
      </w:r>
      <w:r>
        <w:rPr>
          <w:rFonts w:hint="eastAsia" w:ascii="Times New Roman" w:hAnsi="Times New Roman" w:eastAsia="方正仿宋简体" w:cs="Times New Roman"/>
          <w:sz w:val="32"/>
          <w:szCs w:val="32"/>
        </w:rPr>
        <w:t>为</w:t>
      </w:r>
      <w:r>
        <w:rPr>
          <w:rFonts w:ascii="Times New Roman" w:hAnsi="Times New Roman" w:eastAsia="方正仿宋简体" w:cs="Times New Roman"/>
          <w:sz w:val="32"/>
          <w:szCs w:val="32"/>
        </w:rPr>
        <w:t>公告发布当日</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w:t>
      </w:r>
    </w:p>
    <w:p w14:paraId="4FEF63B8">
      <w:pPr>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5．尚处于试用期内的新录用公务员、参公人员</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截止时间</w:t>
      </w:r>
      <w:r>
        <w:rPr>
          <w:rFonts w:hint="eastAsia" w:ascii="Times New Roman" w:hAnsi="Times New Roman" w:eastAsia="方正仿宋简体" w:cs="Times New Roman"/>
          <w:sz w:val="32"/>
          <w:szCs w:val="32"/>
        </w:rPr>
        <w:t>为</w:t>
      </w:r>
      <w:r>
        <w:rPr>
          <w:rFonts w:ascii="Times New Roman" w:hAnsi="Times New Roman" w:eastAsia="方正仿宋简体" w:cs="Times New Roman"/>
          <w:sz w:val="32"/>
          <w:szCs w:val="32"/>
        </w:rPr>
        <w:t>公告发布当日</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w:t>
      </w:r>
    </w:p>
    <w:p w14:paraId="0985D229">
      <w:pPr>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6．按照《关于加快推进失信被执行人信用监督、警示和惩戒机制建设的意见》规定，由人民法院通过司法程序认定的失信被执行人。</w:t>
      </w:r>
    </w:p>
    <w:p w14:paraId="7BA25179">
      <w:pPr>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7</w:t>
      </w:r>
      <w:r>
        <w:rPr>
          <w:rFonts w:ascii="Times New Roman" w:hAnsi="Times New Roman" w:eastAsia="方正仿宋简体" w:cs="Times New Roman"/>
          <w:sz w:val="32"/>
          <w:szCs w:val="32"/>
        </w:rPr>
        <w:t>．</w:t>
      </w:r>
      <w:r>
        <w:rPr>
          <w:rFonts w:hint="eastAsia" w:ascii="Times New Roman" w:hAnsi="Times New Roman" w:eastAsia="方正仿宋简体" w:cs="Times New Roman"/>
          <w:sz w:val="32"/>
          <w:szCs w:val="32"/>
        </w:rPr>
        <w:t>符合《未成年人学校保护规定》第36条禁止聘用人员情形的。</w:t>
      </w:r>
    </w:p>
    <w:p w14:paraId="6EC0CD24">
      <w:pPr>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8</w:t>
      </w:r>
      <w:r>
        <w:rPr>
          <w:rFonts w:ascii="Times New Roman" w:hAnsi="Times New Roman" w:eastAsia="方正仿宋简体" w:cs="Times New Roman"/>
          <w:sz w:val="32"/>
          <w:szCs w:val="32"/>
        </w:rPr>
        <w:t>．</w:t>
      </w:r>
      <w:r>
        <w:rPr>
          <w:rFonts w:hint="eastAsia" w:ascii="Times New Roman" w:hAnsi="Times New Roman" w:eastAsia="方正仿宋简体" w:cs="Times New Roman"/>
          <w:sz w:val="32"/>
          <w:szCs w:val="32"/>
        </w:rPr>
        <w:t>曾因违反师德师风相关规定，受到各级各类部门（单位）处理的。</w:t>
      </w:r>
    </w:p>
    <w:p w14:paraId="5F08B516">
      <w:pPr>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9</w:t>
      </w:r>
      <w:r>
        <w:rPr>
          <w:rFonts w:ascii="Times New Roman" w:hAnsi="Times New Roman" w:eastAsia="方正仿宋简体" w:cs="Times New Roman"/>
          <w:sz w:val="32"/>
          <w:szCs w:val="32"/>
        </w:rPr>
        <w:t>．有违反其它规定不适宜报考事业单位的。</w:t>
      </w:r>
    </w:p>
    <w:p w14:paraId="056B9E7C">
      <w:pPr>
        <w:widowControl/>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10</w:t>
      </w:r>
      <w:r>
        <w:rPr>
          <w:rFonts w:ascii="Times New Roman" w:hAnsi="Times New Roman" w:eastAsia="方正仿宋简体" w:cs="Times New Roman"/>
          <w:sz w:val="32"/>
          <w:szCs w:val="32"/>
        </w:rPr>
        <w:t>．202</w:t>
      </w:r>
      <w:r>
        <w:rPr>
          <w:rFonts w:hint="eastAsia" w:ascii="Times New Roman" w:hAnsi="Times New Roman" w:eastAsia="方正仿宋简体" w:cs="Times New Roman"/>
          <w:sz w:val="32"/>
          <w:szCs w:val="32"/>
          <w:lang w:val="en-US" w:eastAsia="zh-CN"/>
        </w:rPr>
        <w:t>5</w:t>
      </w:r>
      <w:r>
        <w:rPr>
          <w:rFonts w:ascii="Times New Roman" w:hAnsi="Times New Roman" w:eastAsia="方正仿宋简体" w:cs="Times New Roman"/>
          <w:sz w:val="32"/>
          <w:szCs w:val="32"/>
        </w:rPr>
        <w:t>年8月1日之后未毕业仍然在读的高校生。</w:t>
      </w:r>
    </w:p>
    <w:p w14:paraId="7E1D812A">
      <w:pPr>
        <w:widowControl/>
        <w:spacing w:line="578" w:lineRule="exact"/>
        <w:ind w:firstLine="640" w:firstLineChars="200"/>
        <w:rPr>
          <w:rFonts w:ascii="Times New Roman" w:hAnsi="Times New Roman" w:eastAsia="方正仿宋简体" w:cs="Times New Roman"/>
          <w:kern w:val="0"/>
          <w:sz w:val="32"/>
          <w:szCs w:val="32"/>
          <w:vertAlign w:val="subscript"/>
        </w:rPr>
      </w:pPr>
      <w:r>
        <w:rPr>
          <w:rFonts w:hint="eastAsia" w:ascii="Times New Roman" w:hAnsi="Times New Roman" w:eastAsia="方正仿宋简体" w:cs="Times New Roman"/>
          <w:kern w:val="0"/>
          <w:sz w:val="32"/>
          <w:szCs w:val="32"/>
        </w:rPr>
        <w:t>11</w:t>
      </w:r>
      <w:r>
        <w:rPr>
          <w:rFonts w:ascii="Times New Roman" w:hAnsi="Times New Roman" w:eastAsia="方正仿宋简体" w:cs="Times New Roman"/>
          <w:sz w:val="32"/>
          <w:szCs w:val="32"/>
        </w:rPr>
        <w:t>．</w:t>
      </w:r>
      <w:r>
        <w:rPr>
          <w:rFonts w:hint="eastAsia" w:ascii="Times New Roman" w:hAnsi="Times New Roman" w:eastAsia="方正仿宋简体" w:cs="Times New Roman"/>
          <w:sz w:val="32"/>
          <w:szCs w:val="32"/>
        </w:rPr>
        <w:t>新都区机关事业单位在编人员。</w:t>
      </w:r>
    </w:p>
    <w:p w14:paraId="6FA48BEA">
      <w:pPr>
        <w:spacing w:line="578" w:lineRule="exact"/>
        <w:ind w:firstLine="640" w:firstLineChars="200"/>
        <w:rPr>
          <w:rFonts w:ascii="Times New Roman" w:hAnsi="Times New Roman" w:eastAsia="方正黑体简体" w:cs="Times New Roman"/>
          <w:sz w:val="32"/>
          <w:szCs w:val="32"/>
        </w:rPr>
      </w:pPr>
      <w:r>
        <w:rPr>
          <w:rFonts w:hint="eastAsia" w:ascii="Times New Roman" w:hAnsi="Times New Roman" w:eastAsia="方正黑体简体" w:cs="Times New Roman"/>
          <w:sz w:val="32"/>
          <w:szCs w:val="32"/>
        </w:rPr>
        <w:t>四</w:t>
      </w:r>
      <w:r>
        <w:rPr>
          <w:rFonts w:ascii="Times New Roman" w:hAnsi="Times New Roman" w:eastAsia="方正黑体简体" w:cs="Times New Roman"/>
          <w:sz w:val="32"/>
          <w:szCs w:val="32"/>
        </w:rPr>
        <w:t>、报名及资格审查</w:t>
      </w:r>
    </w:p>
    <w:p w14:paraId="45E21EC8">
      <w:pPr>
        <w:pStyle w:val="2"/>
        <w:widowControl w:val="0"/>
        <w:spacing w:line="578" w:lineRule="exact"/>
        <w:ind w:firstLine="640" w:firstLineChars="200"/>
        <w:jc w:val="both"/>
        <w:rPr>
          <w:rFonts w:eastAsia="方正楷体简体"/>
          <w:kern w:val="2"/>
          <w:sz w:val="32"/>
          <w:szCs w:val="32"/>
        </w:rPr>
      </w:pPr>
      <w:r>
        <w:rPr>
          <w:rFonts w:eastAsia="方正楷体简体"/>
          <w:kern w:val="2"/>
          <w:sz w:val="32"/>
          <w:szCs w:val="32"/>
        </w:rPr>
        <w:t>（一）报名时间</w:t>
      </w:r>
    </w:p>
    <w:p w14:paraId="14C0AADB">
      <w:pPr>
        <w:pStyle w:val="2"/>
        <w:widowControl w:val="0"/>
        <w:spacing w:line="578" w:lineRule="exact"/>
        <w:ind w:firstLine="640" w:firstLineChars="200"/>
        <w:jc w:val="both"/>
        <w:rPr>
          <w:rFonts w:eastAsia="方正仿宋简体"/>
          <w:spacing w:val="-12"/>
          <w:sz w:val="32"/>
          <w:szCs w:val="32"/>
          <w:highlight w:val="none"/>
        </w:rPr>
      </w:pPr>
      <w:r>
        <w:rPr>
          <w:rFonts w:eastAsia="方正仿宋简体"/>
          <w:sz w:val="32"/>
          <w:szCs w:val="32"/>
        </w:rPr>
        <w:t>1．</w:t>
      </w:r>
      <w:r>
        <w:rPr>
          <w:rFonts w:eastAsia="方正仿宋简体"/>
          <w:spacing w:val="-12"/>
          <w:sz w:val="32"/>
          <w:szCs w:val="32"/>
        </w:rPr>
        <w:t>网上报名：</w:t>
      </w:r>
      <w:r>
        <w:rPr>
          <w:rFonts w:hint="eastAsia" w:eastAsia="方正仿宋简体"/>
          <w:sz w:val="32"/>
          <w:szCs w:val="32"/>
          <w:highlight w:val="none"/>
        </w:rPr>
        <w:t>202</w:t>
      </w:r>
      <w:r>
        <w:rPr>
          <w:rFonts w:hint="eastAsia" w:eastAsia="方正仿宋简体"/>
          <w:sz w:val="32"/>
          <w:szCs w:val="32"/>
          <w:highlight w:val="none"/>
          <w:lang w:val="en-US" w:eastAsia="zh-CN"/>
        </w:rPr>
        <w:t>5</w:t>
      </w:r>
      <w:r>
        <w:rPr>
          <w:rFonts w:hint="eastAsia" w:eastAsia="方正仿宋简体"/>
          <w:sz w:val="32"/>
          <w:szCs w:val="32"/>
          <w:highlight w:val="none"/>
        </w:rPr>
        <w:t>年</w:t>
      </w:r>
      <w:r>
        <w:rPr>
          <w:rFonts w:hint="eastAsia" w:eastAsia="方正仿宋简体"/>
          <w:sz w:val="32"/>
          <w:szCs w:val="32"/>
          <w:highlight w:val="none"/>
          <w:lang w:val="en-US" w:eastAsia="zh-CN"/>
        </w:rPr>
        <w:t>3</w:t>
      </w:r>
      <w:r>
        <w:rPr>
          <w:rFonts w:hint="eastAsia" w:eastAsia="方正仿宋简体"/>
          <w:sz w:val="32"/>
          <w:szCs w:val="32"/>
          <w:highlight w:val="none"/>
        </w:rPr>
        <w:t>月</w:t>
      </w:r>
      <w:r>
        <w:rPr>
          <w:rFonts w:hint="eastAsia" w:eastAsia="方正仿宋简体"/>
          <w:sz w:val="32"/>
          <w:szCs w:val="32"/>
          <w:highlight w:val="none"/>
          <w:lang w:val="en-US" w:eastAsia="zh-CN"/>
        </w:rPr>
        <w:t>8</w:t>
      </w:r>
      <w:r>
        <w:rPr>
          <w:rFonts w:hint="eastAsia" w:eastAsia="方正仿宋简体"/>
          <w:sz w:val="32"/>
          <w:szCs w:val="32"/>
          <w:highlight w:val="none"/>
        </w:rPr>
        <w:t>日</w:t>
      </w:r>
      <w:r>
        <w:rPr>
          <w:rFonts w:hint="eastAsia" w:eastAsia="方正仿宋简体"/>
          <w:sz w:val="32"/>
          <w:szCs w:val="32"/>
          <w:highlight w:val="none"/>
          <w:lang w:val="en-US" w:eastAsia="zh-CN"/>
        </w:rPr>
        <w:t>9点</w:t>
      </w:r>
      <w:r>
        <w:rPr>
          <w:rFonts w:hint="eastAsia" w:eastAsia="方正仿宋简体"/>
          <w:sz w:val="32"/>
          <w:szCs w:val="32"/>
          <w:highlight w:val="none"/>
        </w:rPr>
        <w:t>至</w:t>
      </w:r>
      <w:r>
        <w:rPr>
          <w:rFonts w:hint="eastAsia" w:eastAsia="方正仿宋简体"/>
          <w:sz w:val="32"/>
          <w:szCs w:val="32"/>
          <w:highlight w:val="none"/>
          <w:lang w:val="en-US" w:eastAsia="zh-CN"/>
        </w:rPr>
        <w:t>3</w:t>
      </w:r>
      <w:r>
        <w:rPr>
          <w:rFonts w:hint="eastAsia" w:eastAsia="方正仿宋简体"/>
          <w:sz w:val="32"/>
          <w:szCs w:val="32"/>
          <w:highlight w:val="none"/>
        </w:rPr>
        <w:t>月</w:t>
      </w:r>
      <w:r>
        <w:rPr>
          <w:rFonts w:hint="eastAsia" w:eastAsia="方正仿宋简体"/>
          <w:sz w:val="32"/>
          <w:szCs w:val="32"/>
          <w:highlight w:val="none"/>
          <w:lang w:val="en-US" w:eastAsia="zh-CN"/>
        </w:rPr>
        <w:t>13</w:t>
      </w:r>
      <w:r>
        <w:rPr>
          <w:rFonts w:hint="eastAsia" w:eastAsia="方正仿宋简体"/>
          <w:sz w:val="32"/>
          <w:szCs w:val="32"/>
          <w:highlight w:val="none"/>
        </w:rPr>
        <w:t>日</w:t>
      </w:r>
      <w:r>
        <w:rPr>
          <w:rFonts w:hint="eastAsia" w:eastAsia="方正仿宋简体"/>
          <w:sz w:val="32"/>
          <w:szCs w:val="32"/>
          <w:highlight w:val="none"/>
          <w:lang w:val="en-US" w:eastAsia="zh-CN"/>
        </w:rPr>
        <w:t>24点</w:t>
      </w:r>
      <w:r>
        <w:rPr>
          <w:rFonts w:eastAsia="方正仿宋简体"/>
          <w:spacing w:val="-12"/>
          <w:sz w:val="32"/>
          <w:szCs w:val="32"/>
          <w:highlight w:val="none"/>
        </w:rPr>
        <w:t>。</w:t>
      </w:r>
    </w:p>
    <w:p w14:paraId="1D0C582A">
      <w:pPr>
        <w:pStyle w:val="2"/>
        <w:widowControl w:val="0"/>
        <w:spacing w:line="578" w:lineRule="exact"/>
        <w:ind w:firstLine="707" w:firstLineChars="239"/>
        <w:jc w:val="both"/>
        <w:rPr>
          <w:rFonts w:eastAsia="方正仿宋简体"/>
          <w:spacing w:val="-12"/>
          <w:sz w:val="32"/>
          <w:szCs w:val="32"/>
          <w:highlight w:val="none"/>
        </w:rPr>
      </w:pPr>
      <w:r>
        <w:rPr>
          <w:rFonts w:hint="eastAsia" w:eastAsia="方正仿宋简体"/>
          <w:spacing w:val="-12"/>
          <w:sz w:val="32"/>
          <w:szCs w:val="32"/>
          <w:highlight w:val="none"/>
        </w:rPr>
        <w:t>2</w:t>
      </w:r>
      <w:r>
        <w:rPr>
          <w:rFonts w:eastAsia="方正仿宋简体"/>
          <w:sz w:val="32"/>
          <w:szCs w:val="32"/>
          <w:highlight w:val="none"/>
        </w:rPr>
        <w:t>．</w:t>
      </w:r>
      <w:r>
        <w:rPr>
          <w:rFonts w:hint="eastAsia" w:eastAsia="方正仿宋简体"/>
          <w:sz w:val="32"/>
          <w:szCs w:val="32"/>
          <w:highlight w:val="none"/>
        </w:rPr>
        <w:t>资格审查：202</w:t>
      </w:r>
      <w:r>
        <w:rPr>
          <w:rFonts w:hint="eastAsia" w:eastAsia="方正仿宋简体"/>
          <w:sz w:val="32"/>
          <w:szCs w:val="32"/>
          <w:highlight w:val="none"/>
          <w:lang w:val="en-US" w:eastAsia="zh-CN"/>
        </w:rPr>
        <w:t>5</w:t>
      </w:r>
      <w:r>
        <w:rPr>
          <w:rFonts w:hint="eastAsia" w:eastAsia="方正仿宋简体"/>
          <w:sz w:val="32"/>
          <w:szCs w:val="32"/>
          <w:highlight w:val="none"/>
        </w:rPr>
        <w:t>年</w:t>
      </w:r>
      <w:r>
        <w:rPr>
          <w:rFonts w:hint="eastAsia" w:eastAsia="方正仿宋简体"/>
          <w:sz w:val="32"/>
          <w:szCs w:val="32"/>
          <w:highlight w:val="none"/>
          <w:lang w:val="en-US" w:eastAsia="zh-CN"/>
        </w:rPr>
        <w:t>3</w:t>
      </w:r>
      <w:r>
        <w:rPr>
          <w:rFonts w:hint="eastAsia" w:eastAsia="方正仿宋简体"/>
          <w:sz w:val="32"/>
          <w:szCs w:val="32"/>
          <w:highlight w:val="none"/>
        </w:rPr>
        <w:t>月</w:t>
      </w:r>
      <w:r>
        <w:rPr>
          <w:rFonts w:hint="eastAsia" w:eastAsia="方正仿宋简体"/>
          <w:sz w:val="32"/>
          <w:szCs w:val="32"/>
          <w:highlight w:val="none"/>
          <w:lang w:val="en-US" w:eastAsia="zh-CN"/>
        </w:rPr>
        <w:t>9</w:t>
      </w:r>
      <w:r>
        <w:rPr>
          <w:rFonts w:hint="eastAsia" w:eastAsia="方正仿宋简体"/>
          <w:sz w:val="32"/>
          <w:szCs w:val="32"/>
          <w:highlight w:val="none"/>
        </w:rPr>
        <w:t>日至</w:t>
      </w:r>
      <w:r>
        <w:rPr>
          <w:rFonts w:hint="eastAsia" w:eastAsia="方正仿宋简体"/>
          <w:sz w:val="32"/>
          <w:szCs w:val="32"/>
          <w:highlight w:val="none"/>
          <w:lang w:val="en-US" w:eastAsia="zh-CN"/>
        </w:rPr>
        <w:t>3</w:t>
      </w:r>
      <w:r>
        <w:rPr>
          <w:rFonts w:hint="eastAsia" w:eastAsia="方正仿宋简体"/>
          <w:sz w:val="32"/>
          <w:szCs w:val="32"/>
          <w:highlight w:val="none"/>
        </w:rPr>
        <w:t>月</w:t>
      </w:r>
      <w:r>
        <w:rPr>
          <w:rFonts w:hint="eastAsia" w:eastAsia="方正仿宋简体"/>
          <w:sz w:val="32"/>
          <w:szCs w:val="32"/>
          <w:highlight w:val="none"/>
          <w:lang w:val="en-US" w:eastAsia="zh-CN"/>
        </w:rPr>
        <w:t>14</w:t>
      </w:r>
      <w:r>
        <w:rPr>
          <w:rFonts w:hint="eastAsia" w:eastAsia="方正仿宋简体"/>
          <w:sz w:val="32"/>
          <w:szCs w:val="32"/>
          <w:highlight w:val="none"/>
        </w:rPr>
        <w:t>日</w:t>
      </w:r>
      <w:r>
        <w:rPr>
          <w:rFonts w:eastAsia="方正仿宋简体"/>
          <w:spacing w:val="-12"/>
          <w:sz w:val="32"/>
          <w:szCs w:val="32"/>
          <w:highlight w:val="none"/>
        </w:rPr>
        <w:t>。</w:t>
      </w:r>
    </w:p>
    <w:p w14:paraId="0C089455">
      <w:pPr>
        <w:pStyle w:val="2"/>
        <w:widowControl w:val="0"/>
        <w:spacing w:line="578" w:lineRule="exact"/>
        <w:ind w:firstLine="640" w:firstLineChars="200"/>
        <w:jc w:val="both"/>
        <w:rPr>
          <w:rFonts w:eastAsia="方正仿宋简体"/>
          <w:spacing w:val="-12"/>
          <w:sz w:val="32"/>
          <w:szCs w:val="32"/>
        </w:rPr>
      </w:pPr>
      <w:r>
        <w:rPr>
          <w:rFonts w:hint="eastAsia" w:eastAsia="方正仿宋简体"/>
          <w:sz w:val="32"/>
          <w:szCs w:val="32"/>
          <w:lang w:val="en-US" w:eastAsia="zh-CN"/>
        </w:rPr>
        <w:t>3</w:t>
      </w:r>
      <w:r>
        <w:rPr>
          <w:rFonts w:eastAsia="方正仿宋简体"/>
          <w:sz w:val="32"/>
          <w:szCs w:val="32"/>
        </w:rPr>
        <w:t>．</w:t>
      </w:r>
      <w:r>
        <w:rPr>
          <w:rFonts w:eastAsia="方正仿宋简体"/>
          <w:spacing w:val="-12"/>
          <w:sz w:val="32"/>
          <w:szCs w:val="32"/>
        </w:rPr>
        <w:t>笔试时间：</w:t>
      </w:r>
      <w:r>
        <w:rPr>
          <w:rFonts w:hint="eastAsia" w:eastAsia="方正仿宋简体"/>
          <w:sz w:val="32"/>
          <w:szCs w:val="32"/>
        </w:rPr>
        <w:t>202</w:t>
      </w:r>
      <w:r>
        <w:rPr>
          <w:rFonts w:hint="eastAsia" w:eastAsia="方正仿宋简体"/>
          <w:sz w:val="32"/>
          <w:szCs w:val="32"/>
          <w:lang w:val="en-US" w:eastAsia="zh-CN"/>
        </w:rPr>
        <w:t>5</w:t>
      </w:r>
      <w:r>
        <w:rPr>
          <w:rFonts w:hint="eastAsia" w:eastAsia="方正仿宋简体"/>
          <w:sz w:val="32"/>
          <w:szCs w:val="32"/>
        </w:rPr>
        <w:t>年</w:t>
      </w:r>
      <w:r>
        <w:rPr>
          <w:rFonts w:hint="eastAsia" w:eastAsia="方正仿宋简体"/>
          <w:sz w:val="32"/>
          <w:szCs w:val="32"/>
          <w:lang w:val="en-US" w:eastAsia="zh-CN"/>
        </w:rPr>
        <w:t>3</w:t>
      </w:r>
      <w:r>
        <w:rPr>
          <w:rFonts w:hint="eastAsia" w:eastAsia="方正仿宋简体"/>
          <w:sz w:val="32"/>
          <w:szCs w:val="32"/>
        </w:rPr>
        <w:t>月</w:t>
      </w:r>
      <w:r>
        <w:rPr>
          <w:rFonts w:hint="eastAsia" w:eastAsia="方正仿宋简体"/>
          <w:sz w:val="32"/>
          <w:szCs w:val="32"/>
          <w:lang w:val="en-US" w:eastAsia="zh-CN"/>
        </w:rPr>
        <w:t>15</w:t>
      </w:r>
      <w:r>
        <w:rPr>
          <w:rFonts w:hint="eastAsia" w:eastAsia="方正仿宋简体"/>
          <w:sz w:val="32"/>
          <w:szCs w:val="32"/>
        </w:rPr>
        <w:t>日</w:t>
      </w:r>
      <w:r>
        <w:rPr>
          <w:rFonts w:hint="eastAsia" w:eastAsia="方正仿宋简体"/>
          <w:sz w:val="32"/>
          <w:szCs w:val="32"/>
          <w:lang w:val="en-US" w:eastAsia="zh-CN"/>
        </w:rPr>
        <w:t>8：30</w:t>
      </w:r>
      <w:r>
        <w:rPr>
          <w:rFonts w:hint="eastAsia" w:eastAsia="方正仿宋简体"/>
          <w:spacing w:val="-12"/>
          <w:sz w:val="32"/>
          <w:szCs w:val="32"/>
        </w:rPr>
        <w:t>（星期</w:t>
      </w:r>
      <w:r>
        <w:rPr>
          <w:rFonts w:hint="eastAsia" w:eastAsia="方正仿宋简体"/>
          <w:spacing w:val="-12"/>
          <w:sz w:val="32"/>
          <w:szCs w:val="32"/>
          <w:lang w:val="en-US" w:eastAsia="zh-CN"/>
        </w:rPr>
        <w:t>六</w:t>
      </w:r>
      <w:r>
        <w:rPr>
          <w:rFonts w:hint="eastAsia" w:eastAsia="方正仿宋简体"/>
          <w:spacing w:val="-12"/>
          <w:sz w:val="32"/>
          <w:szCs w:val="32"/>
        </w:rPr>
        <w:t>）</w:t>
      </w:r>
      <w:r>
        <w:rPr>
          <w:rFonts w:eastAsia="方正仿宋简体"/>
          <w:spacing w:val="-12"/>
          <w:sz w:val="32"/>
          <w:szCs w:val="32"/>
        </w:rPr>
        <w:t>。</w:t>
      </w:r>
    </w:p>
    <w:p w14:paraId="3A8EE05D">
      <w:pPr>
        <w:widowControl/>
        <w:spacing w:line="578" w:lineRule="exact"/>
        <w:ind w:firstLine="640" w:firstLineChars="200"/>
        <w:rPr>
          <w:rFonts w:hint="default" w:ascii="Times New Roman" w:hAnsi="Times New Roman" w:eastAsia="方正仿宋简体" w:cs="Times New Roman"/>
          <w:kern w:val="0"/>
          <w:sz w:val="32"/>
          <w:szCs w:val="32"/>
          <w:lang w:val="en-US" w:eastAsia="zh-CN"/>
        </w:rPr>
      </w:pPr>
      <w:r>
        <w:rPr>
          <w:rFonts w:ascii="Times New Roman" w:hAnsi="Times New Roman" w:eastAsia="方正楷体简体" w:cs="Times New Roman"/>
          <w:sz w:val="32"/>
          <w:szCs w:val="32"/>
        </w:rPr>
        <w:t>（二）报名方式：</w:t>
      </w:r>
      <w:r>
        <w:rPr>
          <w:rFonts w:hint="eastAsia" w:ascii="Times New Roman" w:hAnsi="Times New Roman" w:eastAsia="方正仿宋简体" w:cs="Times New Roman"/>
          <w:sz w:val="32"/>
          <w:szCs w:val="32"/>
        </w:rPr>
        <w:t>本次公开招聘</w:t>
      </w:r>
      <w:r>
        <w:rPr>
          <w:rFonts w:ascii="Times New Roman" w:hAnsi="Times New Roman" w:eastAsia="方正仿宋简体" w:cs="Times New Roman"/>
          <w:sz w:val="32"/>
          <w:szCs w:val="32"/>
        </w:rPr>
        <w:t>采取</w:t>
      </w:r>
      <w:r>
        <w:rPr>
          <w:rFonts w:hint="eastAsia" w:ascii="Times New Roman" w:hAnsi="Times New Roman" w:eastAsia="方正仿宋简体" w:cs="Times New Roman"/>
          <w:sz w:val="32"/>
          <w:szCs w:val="32"/>
          <w:lang w:val="en-US" w:eastAsia="zh-CN"/>
        </w:rPr>
        <w:t>网上</w:t>
      </w:r>
      <w:r>
        <w:rPr>
          <w:rFonts w:hint="eastAsia" w:ascii="Times New Roman" w:hAnsi="Times New Roman" w:eastAsia="方正仿宋简体" w:cs="Times New Roman"/>
          <w:sz w:val="32"/>
          <w:szCs w:val="32"/>
        </w:rPr>
        <w:t>方式</w:t>
      </w:r>
      <w:r>
        <w:rPr>
          <w:rFonts w:ascii="Times New Roman" w:hAnsi="Times New Roman" w:eastAsia="方正仿宋简体" w:cs="Times New Roman"/>
          <w:sz w:val="32"/>
          <w:szCs w:val="32"/>
        </w:rPr>
        <w:t>报名。</w:t>
      </w:r>
      <w:r>
        <w:rPr>
          <w:rFonts w:hint="eastAsia" w:ascii="Times New Roman" w:hAnsi="Times New Roman" w:eastAsia="方正仿宋简体" w:cs="Times New Roman"/>
          <w:sz w:val="32"/>
          <w:szCs w:val="32"/>
          <w:lang w:val="en-US" w:eastAsia="zh-CN"/>
        </w:rPr>
        <w:t>邮箱地址：1425256178@qq.com</w:t>
      </w:r>
    </w:p>
    <w:p w14:paraId="66627FCC">
      <w:pPr>
        <w:pStyle w:val="2"/>
        <w:widowControl w:val="0"/>
        <w:spacing w:line="578" w:lineRule="exact"/>
        <w:ind w:firstLine="640" w:firstLineChars="200"/>
        <w:jc w:val="both"/>
        <w:rPr>
          <w:rFonts w:eastAsia="方正楷体简体"/>
          <w:kern w:val="2"/>
          <w:sz w:val="32"/>
          <w:szCs w:val="32"/>
        </w:rPr>
      </w:pPr>
      <w:r>
        <w:rPr>
          <w:rFonts w:eastAsia="方正楷体简体"/>
          <w:kern w:val="2"/>
          <w:sz w:val="32"/>
          <w:szCs w:val="32"/>
        </w:rPr>
        <w:t>（三）报名程序</w:t>
      </w:r>
    </w:p>
    <w:p w14:paraId="42648046">
      <w:pPr>
        <w:pStyle w:val="2"/>
        <w:widowControl w:val="0"/>
        <w:spacing w:line="578" w:lineRule="exact"/>
        <w:ind w:firstLine="640" w:firstLineChars="200"/>
        <w:jc w:val="both"/>
        <w:rPr>
          <w:rFonts w:eastAsia="方正仿宋简体"/>
          <w:sz w:val="32"/>
          <w:szCs w:val="32"/>
        </w:rPr>
      </w:pPr>
      <w:r>
        <w:rPr>
          <w:rFonts w:eastAsia="方正仿宋简体"/>
          <w:sz w:val="32"/>
          <w:szCs w:val="32"/>
        </w:rPr>
        <w:t>应聘人员报名前应认真阅读本公告以及《20</w:t>
      </w:r>
      <w:r>
        <w:rPr>
          <w:rFonts w:hint="eastAsia" w:eastAsia="方正仿宋简体"/>
          <w:sz w:val="32"/>
          <w:szCs w:val="32"/>
          <w:lang w:val="en-US" w:eastAsia="zh-CN"/>
        </w:rPr>
        <w:t>25</w:t>
      </w:r>
      <w:r>
        <w:rPr>
          <w:rFonts w:eastAsia="方正仿宋简体"/>
          <w:sz w:val="32"/>
          <w:szCs w:val="32"/>
        </w:rPr>
        <w:t>年新都区</w:t>
      </w:r>
      <w:r>
        <w:rPr>
          <w:rFonts w:hint="eastAsia" w:eastAsia="方正仿宋简体"/>
          <w:sz w:val="32"/>
          <w:szCs w:val="32"/>
          <w:lang w:val="en-US" w:eastAsia="zh-CN"/>
        </w:rPr>
        <w:t>石室悦动新城中</w:t>
      </w:r>
      <w:r>
        <w:rPr>
          <w:rFonts w:eastAsia="方正仿宋简体"/>
          <w:sz w:val="32"/>
          <w:szCs w:val="32"/>
        </w:rPr>
        <w:t>学校</w:t>
      </w:r>
      <w:r>
        <w:rPr>
          <w:rFonts w:hint="eastAsia" w:eastAsia="方正仿宋简体"/>
          <w:sz w:val="32"/>
          <w:szCs w:val="32"/>
        </w:rPr>
        <w:t>面向社会</w:t>
      </w:r>
      <w:r>
        <w:rPr>
          <w:rFonts w:eastAsia="方正仿宋简体"/>
          <w:sz w:val="32"/>
          <w:szCs w:val="32"/>
        </w:rPr>
        <w:t>公开招聘</w:t>
      </w:r>
      <w:r>
        <w:rPr>
          <w:rFonts w:hint="eastAsia" w:eastAsia="方正仿宋简体"/>
          <w:sz w:val="32"/>
          <w:szCs w:val="32"/>
          <w:lang w:val="en-US" w:eastAsia="zh-CN"/>
        </w:rPr>
        <w:t>22</w:t>
      </w:r>
      <w:r>
        <w:rPr>
          <w:rFonts w:eastAsia="方正仿宋简体"/>
          <w:sz w:val="32"/>
          <w:szCs w:val="32"/>
        </w:rPr>
        <w:t>名</w:t>
      </w:r>
      <w:r>
        <w:rPr>
          <w:rFonts w:hint="eastAsia" w:eastAsia="方正仿宋简体"/>
          <w:sz w:val="32"/>
          <w:szCs w:val="32"/>
        </w:rPr>
        <w:t>人员控制数</w:t>
      </w:r>
      <w:r>
        <w:rPr>
          <w:rFonts w:eastAsia="方正仿宋简体"/>
          <w:sz w:val="32"/>
          <w:szCs w:val="32"/>
        </w:rPr>
        <w:t>教师岗位表》（附件</w:t>
      </w:r>
      <w:r>
        <w:rPr>
          <w:rFonts w:hint="eastAsia" w:eastAsia="方正仿宋简体"/>
          <w:sz w:val="32"/>
          <w:szCs w:val="32"/>
        </w:rPr>
        <w:t>）</w:t>
      </w:r>
      <w:r>
        <w:rPr>
          <w:rFonts w:eastAsia="方正仿宋简体"/>
          <w:sz w:val="32"/>
          <w:szCs w:val="32"/>
        </w:rPr>
        <w:t>等信息。</w:t>
      </w:r>
    </w:p>
    <w:p w14:paraId="7C6A9394">
      <w:pPr>
        <w:pStyle w:val="2"/>
        <w:widowControl w:val="0"/>
        <w:spacing w:line="578" w:lineRule="exact"/>
        <w:ind w:firstLine="640" w:firstLineChars="200"/>
        <w:jc w:val="both"/>
        <w:rPr>
          <w:rFonts w:eastAsia="方正仿宋简体"/>
          <w:sz w:val="32"/>
          <w:szCs w:val="32"/>
        </w:rPr>
      </w:pPr>
      <w:r>
        <w:rPr>
          <w:rFonts w:hint="eastAsia" w:eastAsia="方正仿宋简体"/>
          <w:sz w:val="32"/>
          <w:szCs w:val="32"/>
        </w:rPr>
        <w:t>1</w:t>
      </w:r>
      <w:r>
        <w:rPr>
          <w:rFonts w:eastAsia="方正仿宋简体"/>
          <w:sz w:val="32"/>
          <w:szCs w:val="32"/>
        </w:rPr>
        <w:t>．填报信息。应聘人员应如实、准确填写《应聘资格审查表》的各项内容并认真核对，确认无误后提交。如因填写错误、不完整、不准确造成最终资格审查不通过的，由此产生的后果由应聘人员自行承担。</w:t>
      </w:r>
    </w:p>
    <w:p w14:paraId="6557238C">
      <w:pPr>
        <w:pStyle w:val="10"/>
        <w:widowControl w:val="0"/>
        <w:spacing w:line="578" w:lineRule="exact"/>
        <w:ind w:firstLine="640"/>
        <w:jc w:val="both"/>
        <w:outlineLvl w:val="0"/>
        <w:rPr>
          <w:rFonts w:ascii="Times New Roman" w:hAnsi="Times New Roman" w:eastAsia="方正仿宋简体"/>
          <w:szCs w:val="32"/>
        </w:rPr>
      </w:pPr>
      <w:r>
        <w:rPr>
          <w:rFonts w:hint="eastAsia" w:ascii="Times New Roman" w:hAnsi="Times New Roman" w:eastAsia="方正仿宋简体"/>
          <w:szCs w:val="32"/>
        </w:rPr>
        <w:t>2</w:t>
      </w:r>
      <w:r>
        <w:rPr>
          <w:rFonts w:ascii="Times New Roman" w:hAnsi="Times New Roman" w:eastAsia="方正仿宋简体"/>
          <w:szCs w:val="32"/>
        </w:rPr>
        <w:t>．资格审查。</w:t>
      </w:r>
      <w:r>
        <w:rPr>
          <w:rFonts w:hint="eastAsia" w:ascii="Times New Roman" w:hAnsi="Times New Roman" w:eastAsia="方正仿宋简体"/>
          <w:szCs w:val="32"/>
        </w:rPr>
        <w:t>本次考试由新都区石室悦动新城中学校负责进行资格初审。考生提交《应聘资格审查表》后，应及时查询是否通过审查。网络报名资格初审合格不代表最终资格审查合格。资格审查工作贯穿公招全过程，在招聘的任一环节发现报考人员不符合报考条件或弄虚作假的，均取消其报考（聘用）资格，且责任自负。</w:t>
      </w:r>
    </w:p>
    <w:p w14:paraId="0C301BB7">
      <w:pPr>
        <w:pStyle w:val="2"/>
        <w:widowControl w:val="0"/>
        <w:spacing w:line="578" w:lineRule="exact"/>
        <w:ind w:firstLine="640" w:firstLineChars="200"/>
        <w:jc w:val="both"/>
        <w:rPr>
          <w:rFonts w:eastAsia="方正楷体简体"/>
          <w:kern w:val="2"/>
          <w:sz w:val="32"/>
          <w:szCs w:val="32"/>
        </w:rPr>
      </w:pPr>
      <w:r>
        <w:rPr>
          <w:rFonts w:eastAsia="方正楷体简体"/>
          <w:kern w:val="2"/>
          <w:sz w:val="32"/>
          <w:szCs w:val="32"/>
        </w:rPr>
        <w:t>（四）报名要求</w:t>
      </w:r>
    </w:p>
    <w:p w14:paraId="21E882AB">
      <w:pPr>
        <w:pStyle w:val="10"/>
        <w:widowControl w:val="0"/>
        <w:spacing w:line="578" w:lineRule="exact"/>
        <w:ind w:firstLine="627" w:firstLineChars="196"/>
        <w:jc w:val="both"/>
        <w:outlineLvl w:val="0"/>
        <w:rPr>
          <w:rFonts w:ascii="Times New Roman" w:hAnsi="Times New Roman" w:eastAsia="方正仿宋简体"/>
          <w:szCs w:val="32"/>
        </w:rPr>
      </w:pPr>
      <w:r>
        <w:rPr>
          <w:rFonts w:ascii="Times New Roman" w:hAnsi="Times New Roman" w:eastAsia="方正仿宋简体"/>
          <w:szCs w:val="32"/>
        </w:rPr>
        <w:t>每位应聘人员限报招聘单位中的一个招聘岗位。应聘人员按照公布的招聘岗位、应聘资格条件及要求报名。应聘人员本人的有效毕业证、学位证及其所载学历和专业名称</w:t>
      </w:r>
      <w:r>
        <w:rPr>
          <w:rFonts w:hint="eastAsia" w:ascii="Times New Roman" w:hAnsi="Times New Roman" w:eastAsia="方正仿宋简体"/>
          <w:szCs w:val="32"/>
        </w:rPr>
        <w:t>、教师资格证、普通话等级、任教经历和就业情况等</w:t>
      </w:r>
      <w:r>
        <w:rPr>
          <w:rFonts w:ascii="Times New Roman" w:hAnsi="Times New Roman" w:eastAsia="方正仿宋简体"/>
          <w:szCs w:val="32"/>
        </w:rPr>
        <w:t>，应与招聘单位岗位资格条件要求完全相符，不符者请勿报名。报名时应聘人员提供的信息和材料应真实、准确、完整。资格审查工作将贯穿公开招聘的全过程，任何阶段如发现不符合应聘资格条件、弄虚作假或故意隐瞒真实情况者，将随时取消考试或聘用资格，所造成的一切损失由应聘人员本人承担。</w:t>
      </w:r>
    </w:p>
    <w:p w14:paraId="47DDB797">
      <w:pPr>
        <w:widowControl/>
        <w:spacing w:line="578" w:lineRule="exact"/>
        <w:ind w:firstLine="640" w:firstLineChars="200"/>
        <w:rPr>
          <w:rFonts w:ascii="Times New Roman" w:hAnsi="Times New Roman" w:cs="Times New Roman"/>
          <w:szCs w:val="32"/>
        </w:rPr>
      </w:pPr>
      <w:r>
        <w:rPr>
          <w:rFonts w:ascii="Times New Roman" w:hAnsi="Times New Roman" w:eastAsia="方正仿宋简体" w:cs="Times New Roman"/>
          <w:sz w:val="32"/>
          <w:szCs w:val="32"/>
        </w:rPr>
        <w:t>应聘人员</w:t>
      </w:r>
      <w:r>
        <w:rPr>
          <w:rFonts w:hint="eastAsia" w:ascii="Times New Roman" w:hAnsi="Times New Roman" w:eastAsia="方正仿宋简体" w:cs="Times New Roman"/>
          <w:sz w:val="32"/>
          <w:szCs w:val="32"/>
        </w:rPr>
        <w:t>报名</w:t>
      </w:r>
      <w:r>
        <w:rPr>
          <w:rFonts w:ascii="Times New Roman" w:hAnsi="Times New Roman" w:eastAsia="方正仿宋简体" w:cs="Times New Roman"/>
          <w:sz w:val="32"/>
          <w:szCs w:val="32"/>
        </w:rPr>
        <w:t>时所留联系方式必须准确无误，在公开招聘期间应保持通讯畅通。联系方式变更后，请主动告知招聘单位。因无法与应聘人员取得联系所造成的后果，由应聘人员本人承担。</w:t>
      </w:r>
    </w:p>
    <w:p w14:paraId="445E5498">
      <w:pPr>
        <w:spacing w:line="578" w:lineRule="exact"/>
        <w:ind w:firstLine="640" w:firstLineChars="200"/>
        <w:rPr>
          <w:rFonts w:ascii="Times New Roman" w:hAnsi="Times New Roman" w:eastAsia="方正黑体简体" w:cs="Times New Roman"/>
          <w:sz w:val="32"/>
          <w:szCs w:val="32"/>
        </w:rPr>
      </w:pPr>
      <w:r>
        <w:rPr>
          <w:rFonts w:hint="eastAsia" w:ascii="Times New Roman" w:hAnsi="Times New Roman" w:eastAsia="方正黑体简体" w:cs="Times New Roman"/>
          <w:sz w:val="32"/>
          <w:szCs w:val="32"/>
        </w:rPr>
        <w:t>五</w:t>
      </w:r>
      <w:r>
        <w:rPr>
          <w:rFonts w:ascii="Times New Roman" w:hAnsi="Times New Roman" w:eastAsia="方正黑体简体" w:cs="Times New Roman"/>
          <w:sz w:val="32"/>
          <w:szCs w:val="32"/>
        </w:rPr>
        <w:t>、开考比例</w:t>
      </w:r>
    </w:p>
    <w:p w14:paraId="5694638A">
      <w:pPr>
        <w:widowControl/>
        <w:spacing w:line="578" w:lineRule="exact"/>
        <w:ind w:firstLine="640" w:firstLineChars="200"/>
        <w:rPr>
          <w:rFonts w:ascii="Times New Roman" w:hAnsi="Times New Roman" w:eastAsia="方正仿宋简体" w:cs="Times New Roman"/>
          <w:sz w:val="32"/>
          <w:szCs w:val="32"/>
          <w:highlight w:val="none"/>
        </w:rPr>
      </w:pPr>
      <w:r>
        <w:rPr>
          <w:rFonts w:ascii="Times New Roman" w:hAnsi="Times New Roman" w:eastAsia="方正仿宋简体" w:cs="Times New Roman"/>
          <w:sz w:val="32"/>
          <w:szCs w:val="32"/>
        </w:rPr>
        <w:t>岗位招聘人数与报名人数之比原则上不低于1</w:t>
      </w:r>
      <w:r>
        <w:rPr>
          <w:rFonts w:hint="eastAsia" w:ascii="宋体" w:hAnsi="宋体" w:eastAsia="宋体" w:cs="宋体"/>
          <w:sz w:val="32"/>
          <w:szCs w:val="32"/>
        </w:rPr>
        <w:t>∶</w:t>
      </w:r>
      <w:r>
        <w:rPr>
          <w:rFonts w:ascii="Times New Roman" w:hAnsi="Times New Roman" w:eastAsia="方正仿宋简体" w:cs="Times New Roman"/>
          <w:sz w:val="32"/>
          <w:szCs w:val="32"/>
        </w:rPr>
        <w:t>3，报名人数少的个别岗位，经招考部门研究可放宽至1</w:t>
      </w:r>
      <w:r>
        <w:rPr>
          <w:rFonts w:hint="eastAsia" w:ascii="宋体" w:hAnsi="宋体" w:eastAsia="宋体" w:cs="宋体"/>
          <w:sz w:val="32"/>
          <w:szCs w:val="32"/>
        </w:rPr>
        <w:t>∶</w:t>
      </w:r>
      <w:r>
        <w:rPr>
          <w:rFonts w:ascii="Times New Roman" w:hAnsi="Times New Roman" w:eastAsia="方正仿宋简体" w:cs="Times New Roman"/>
          <w:sz w:val="32"/>
          <w:szCs w:val="32"/>
        </w:rPr>
        <w:t>2，达不到上述比例的，相应调减该招聘岗位的招聘人数或取消该招聘岗位。</w:t>
      </w:r>
      <w:r>
        <w:rPr>
          <w:rFonts w:ascii="Times New Roman" w:hAnsi="Times New Roman" w:eastAsia="方正仿宋简体" w:cs="Times New Roman"/>
          <w:color w:val="000000"/>
          <w:kern w:val="0"/>
          <w:sz w:val="32"/>
          <w:szCs w:val="32"/>
        </w:rPr>
        <w:t>招聘岗位需要调减或取消的情况将于</w:t>
      </w:r>
      <w:r>
        <w:rPr>
          <w:rFonts w:hint="eastAsia" w:ascii="Times New Roman" w:hAnsi="Times New Roman" w:eastAsia="方正仿宋简体" w:cs="Times New Roman"/>
          <w:sz w:val="32"/>
          <w:szCs w:val="32"/>
          <w:highlight w:val="none"/>
        </w:rPr>
        <w:t>202</w:t>
      </w:r>
      <w:r>
        <w:rPr>
          <w:rFonts w:hint="eastAsia" w:ascii="Times New Roman" w:hAnsi="Times New Roman" w:eastAsia="方正仿宋简体" w:cs="Times New Roman"/>
          <w:sz w:val="32"/>
          <w:szCs w:val="32"/>
          <w:highlight w:val="none"/>
          <w:lang w:val="en-US" w:eastAsia="zh-CN"/>
        </w:rPr>
        <w:t>5</w:t>
      </w:r>
      <w:r>
        <w:rPr>
          <w:rFonts w:hint="eastAsia" w:ascii="Times New Roman" w:hAnsi="Times New Roman" w:eastAsia="方正仿宋简体" w:cs="Times New Roman"/>
          <w:sz w:val="32"/>
          <w:szCs w:val="32"/>
          <w:highlight w:val="none"/>
        </w:rPr>
        <w:t>年</w:t>
      </w:r>
      <w:r>
        <w:rPr>
          <w:rFonts w:hint="eastAsia" w:ascii="Times New Roman" w:hAnsi="Times New Roman" w:eastAsia="方正仿宋简体" w:cs="Times New Roman"/>
          <w:sz w:val="32"/>
          <w:szCs w:val="32"/>
          <w:highlight w:val="none"/>
          <w:lang w:val="en-US" w:eastAsia="zh-CN"/>
        </w:rPr>
        <w:t>3</w:t>
      </w:r>
      <w:r>
        <w:rPr>
          <w:rFonts w:hint="eastAsia" w:ascii="Times New Roman" w:hAnsi="Times New Roman" w:eastAsia="方正仿宋简体" w:cs="Times New Roman"/>
          <w:sz w:val="32"/>
          <w:szCs w:val="32"/>
          <w:highlight w:val="none"/>
        </w:rPr>
        <w:t>月</w:t>
      </w:r>
      <w:r>
        <w:rPr>
          <w:rFonts w:hint="eastAsia" w:ascii="Times New Roman" w:hAnsi="Times New Roman" w:eastAsia="方正仿宋简体" w:cs="Times New Roman"/>
          <w:sz w:val="32"/>
          <w:szCs w:val="32"/>
          <w:highlight w:val="none"/>
          <w:lang w:val="en-US" w:eastAsia="zh-CN"/>
        </w:rPr>
        <w:t>13</w:t>
      </w:r>
      <w:r>
        <w:rPr>
          <w:rFonts w:hint="eastAsia" w:ascii="Times New Roman" w:hAnsi="Times New Roman" w:eastAsia="方正仿宋简体" w:cs="Times New Roman"/>
          <w:sz w:val="32"/>
          <w:szCs w:val="32"/>
          <w:highlight w:val="none"/>
        </w:rPr>
        <w:t>日</w:t>
      </w:r>
      <w:r>
        <w:rPr>
          <w:rFonts w:hint="eastAsia" w:ascii="Times New Roman" w:hAnsi="Times New Roman" w:eastAsia="方正仿宋简体" w:cs="Times New Roman"/>
          <w:sz w:val="32"/>
          <w:szCs w:val="32"/>
          <w:highlight w:val="none"/>
          <w:lang w:val="en-US" w:eastAsia="zh-CN"/>
        </w:rPr>
        <w:t>21点</w:t>
      </w:r>
      <w:r>
        <w:rPr>
          <w:rFonts w:hint="eastAsia" w:ascii="Times New Roman" w:hAnsi="Times New Roman" w:eastAsia="方正仿宋简体" w:cs="Times New Roman"/>
          <w:sz w:val="32"/>
          <w:szCs w:val="32"/>
          <w:highlight w:val="none"/>
        </w:rPr>
        <w:t>前</w:t>
      </w:r>
      <w:r>
        <w:rPr>
          <w:rFonts w:ascii="Times New Roman" w:hAnsi="Times New Roman" w:eastAsia="方正仿宋简体" w:cs="Times New Roman"/>
          <w:color w:val="000000"/>
          <w:kern w:val="0"/>
          <w:sz w:val="32"/>
          <w:szCs w:val="32"/>
          <w:highlight w:val="none"/>
        </w:rPr>
        <w:t>通过</w:t>
      </w:r>
      <w:r>
        <w:rPr>
          <w:rFonts w:hint="eastAsia" w:ascii="Times New Roman" w:hAnsi="Times New Roman" w:eastAsia="方正仿宋简体" w:cs="Times New Roman"/>
          <w:color w:val="000000"/>
          <w:kern w:val="0"/>
          <w:sz w:val="32"/>
          <w:szCs w:val="32"/>
          <w:highlight w:val="none"/>
          <w:lang w:val="en-US" w:eastAsia="zh-CN"/>
        </w:rPr>
        <w:t>学校公众号</w:t>
      </w:r>
      <w:r>
        <w:rPr>
          <w:rFonts w:ascii="Times New Roman" w:hAnsi="Times New Roman" w:eastAsia="方正仿宋简体" w:cs="Times New Roman"/>
          <w:color w:val="000000"/>
          <w:kern w:val="0"/>
          <w:sz w:val="32"/>
          <w:szCs w:val="32"/>
          <w:highlight w:val="none"/>
        </w:rPr>
        <w:t>公告。</w:t>
      </w:r>
    </w:p>
    <w:p w14:paraId="070A855A">
      <w:pPr>
        <w:spacing w:line="578" w:lineRule="exact"/>
        <w:ind w:firstLine="640" w:firstLineChars="200"/>
        <w:rPr>
          <w:rFonts w:ascii="Times New Roman" w:hAnsi="Times New Roman" w:eastAsia="方正黑体简体" w:cs="Times New Roman"/>
          <w:sz w:val="32"/>
          <w:szCs w:val="32"/>
        </w:rPr>
      </w:pPr>
      <w:r>
        <w:rPr>
          <w:rFonts w:hint="eastAsia" w:ascii="Times New Roman" w:hAnsi="Times New Roman" w:eastAsia="方正黑体简体" w:cs="Times New Roman"/>
          <w:sz w:val="32"/>
          <w:szCs w:val="32"/>
        </w:rPr>
        <w:t>六</w:t>
      </w:r>
      <w:r>
        <w:rPr>
          <w:rFonts w:ascii="Times New Roman" w:hAnsi="Times New Roman" w:eastAsia="方正黑体简体" w:cs="Times New Roman"/>
          <w:sz w:val="32"/>
          <w:szCs w:val="32"/>
        </w:rPr>
        <w:t>、考试时间、地点及成绩公布</w:t>
      </w:r>
    </w:p>
    <w:p w14:paraId="09DBBCD3">
      <w:pPr>
        <w:pStyle w:val="10"/>
        <w:widowControl w:val="0"/>
        <w:spacing w:line="578" w:lineRule="exact"/>
        <w:ind w:firstLine="640"/>
        <w:jc w:val="both"/>
        <w:outlineLvl w:val="0"/>
        <w:rPr>
          <w:rFonts w:ascii="Times New Roman" w:hAnsi="Times New Roman" w:eastAsia="方正仿宋简体"/>
          <w:szCs w:val="32"/>
        </w:rPr>
      </w:pPr>
      <w:r>
        <w:rPr>
          <w:rFonts w:ascii="Times New Roman" w:hAnsi="Times New Roman" w:eastAsia="方正仿宋简体"/>
          <w:szCs w:val="32"/>
        </w:rPr>
        <w:t>考试分为笔试和面试。应聘人员</w:t>
      </w:r>
      <w:r>
        <w:rPr>
          <w:rFonts w:ascii="Times New Roman" w:hAnsi="Times New Roman" w:eastAsia="方正仿宋简体"/>
          <w:color w:val="000000"/>
          <w:szCs w:val="32"/>
        </w:rPr>
        <w:t>笔试成绩按</w:t>
      </w:r>
      <w:r>
        <w:rPr>
          <w:rFonts w:hint="eastAsia" w:ascii="Times New Roman" w:hAnsi="Times New Roman" w:eastAsia="方正仿宋简体"/>
          <w:color w:val="000000"/>
          <w:szCs w:val="32"/>
          <w:lang w:val="en-US" w:eastAsia="zh-CN"/>
        </w:rPr>
        <w:t>40</w:t>
      </w:r>
      <w:r>
        <w:rPr>
          <w:rFonts w:ascii="Times New Roman" w:hAnsi="Times New Roman" w:eastAsia="方正仿宋简体"/>
          <w:color w:val="000000"/>
          <w:szCs w:val="32"/>
        </w:rPr>
        <w:t>%、面试成绩按</w:t>
      </w:r>
      <w:r>
        <w:rPr>
          <w:rFonts w:hint="eastAsia" w:ascii="Times New Roman" w:hAnsi="Times New Roman" w:eastAsia="方正仿宋简体"/>
          <w:color w:val="000000"/>
          <w:szCs w:val="32"/>
          <w:lang w:val="en-US" w:eastAsia="zh-CN"/>
        </w:rPr>
        <w:t>60</w:t>
      </w:r>
      <w:r>
        <w:rPr>
          <w:rFonts w:ascii="Times New Roman" w:hAnsi="Times New Roman" w:eastAsia="方正仿宋简体"/>
          <w:color w:val="000000"/>
          <w:szCs w:val="32"/>
        </w:rPr>
        <w:t>%的比例计入总成绩，满分为100分。</w:t>
      </w:r>
    </w:p>
    <w:p w14:paraId="72F7DA4D">
      <w:pPr>
        <w:pStyle w:val="10"/>
        <w:widowControl w:val="0"/>
        <w:spacing w:line="578" w:lineRule="exact"/>
        <w:ind w:firstLine="640"/>
        <w:jc w:val="both"/>
        <w:outlineLvl w:val="0"/>
        <w:rPr>
          <w:rFonts w:ascii="Times New Roman" w:hAnsi="Times New Roman"/>
          <w:szCs w:val="32"/>
        </w:rPr>
      </w:pPr>
      <w:r>
        <w:rPr>
          <w:rFonts w:ascii="Times New Roman" w:hAnsi="Times New Roman" w:eastAsia="方正仿宋简体"/>
          <w:szCs w:val="32"/>
        </w:rPr>
        <w:t>考试总成绩=笔试科目成绩</w:t>
      </w:r>
      <w:r>
        <w:rPr>
          <w:rFonts w:hint="eastAsia" w:ascii="Times New Roman" w:hAnsi="Times New Roman" w:eastAsia="方正仿宋简体"/>
          <w:szCs w:val="32"/>
          <w:lang w:val="en-US" w:eastAsia="zh-CN"/>
        </w:rPr>
        <w:t>40</w:t>
      </w:r>
      <w:r>
        <w:rPr>
          <w:rFonts w:ascii="Times New Roman" w:hAnsi="Times New Roman" w:eastAsia="方正仿宋简体"/>
          <w:szCs w:val="32"/>
        </w:rPr>
        <w:t>%+面试成绩</w:t>
      </w:r>
      <w:r>
        <w:rPr>
          <w:rFonts w:hint="eastAsia" w:ascii="Times New Roman" w:hAnsi="Times New Roman" w:eastAsia="方正仿宋简体"/>
          <w:szCs w:val="32"/>
          <w:lang w:val="en-US" w:eastAsia="zh-CN"/>
        </w:rPr>
        <w:t>60</w:t>
      </w:r>
      <w:r>
        <w:rPr>
          <w:rFonts w:ascii="Times New Roman" w:hAnsi="Times New Roman" w:eastAsia="方正仿宋简体"/>
          <w:szCs w:val="32"/>
        </w:rPr>
        <w:t>%。</w:t>
      </w:r>
    </w:p>
    <w:p w14:paraId="75993C69">
      <w:pPr>
        <w:pStyle w:val="2"/>
        <w:widowControl w:val="0"/>
        <w:spacing w:line="578" w:lineRule="exact"/>
        <w:ind w:firstLine="640" w:firstLineChars="200"/>
        <w:jc w:val="both"/>
        <w:rPr>
          <w:rFonts w:eastAsia="方正楷体简体"/>
          <w:kern w:val="2"/>
          <w:sz w:val="32"/>
          <w:szCs w:val="32"/>
        </w:rPr>
      </w:pPr>
      <w:r>
        <w:rPr>
          <w:rFonts w:eastAsia="方正楷体简体"/>
          <w:kern w:val="2"/>
          <w:sz w:val="32"/>
          <w:szCs w:val="32"/>
        </w:rPr>
        <w:t>（一）笔试</w:t>
      </w:r>
    </w:p>
    <w:p w14:paraId="73DE1CD0">
      <w:pPr>
        <w:pStyle w:val="2"/>
        <w:widowControl w:val="0"/>
        <w:spacing w:line="578" w:lineRule="exact"/>
        <w:ind w:firstLine="640" w:firstLineChars="200"/>
        <w:jc w:val="both"/>
        <w:rPr>
          <w:rFonts w:eastAsia="方正仿宋简体"/>
          <w:color w:val="000000"/>
          <w:sz w:val="32"/>
          <w:szCs w:val="32"/>
        </w:rPr>
      </w:pPr>
      <w:r>
        <w:rPr>
          <w:rFonts w:eastAsia="方正仿宋简体"/>
          <w:sz w:val="32"/>
          <w:szCs w:val="32"/>
        </w:rPr>
        <w:t>1．笔试时间：</w:t>
      </w:r>
      <w:r>
        <w:rPr>
          <w:rFonts w:eastAsia="方正仿宋简体"/>
          <w:color w:val="000000"/>
          <w:sz w:val="32"/>
          <w:szCs w:val="32"/>
        </w:rPr>
        <w:t>202</w:t>
      </w:r>
      <w:r>
        <w:rPr>
          <w:rFonts w:hint="eastAsia" w:eastAsia="方正仿宋简体"/>
          <w:color w:val="000000"/>
          <w:sz w:val="32"/>
          <w:szCs w:val="32"/>
          <w:lang w:val="en-US" w:eastAsia="zh-CN"/>
        </w:rPr>
        <w:t>5</w:t>
      </w:r>
      <w:r>
        <w:rPr>
          <w:rFonts w:eastAsia="方正仿宋简体"/>
          <w:color w:val="000000"/>
          <w:sz w:val="32"/>
          <w:szCs w:val="32"/>
        </w:rPr>
        <w:t>年</w:t>
      </w:r>
      <w:r>
        <w:rPr>
          <w:rFonts w:hint="eastAsia" w:eastAsia="方正仿宋简体"/>
          <w:color w:val="000000"/>
          <w:sz w:val="32"/>
          <w:szCs w:val="32"/>
          <w:lang w:val="en-US" w:eastAsia="zh-CN"/>
        </w:rPr>
        <w:t>3</w:t>
      </w:r>
      <w:r>
        <w:rPr>
          <w:rFonts w:eastAsia="方正仿宋简体"/>
          <w:color w:val="000000"/>
          <w:sz w:val="32"/>
          <w:szCs w:val="32"/>
        </w:rPr>
        <w:t>月</w:t>
      </w:r>
      <w:r>
        <w:rPr>
          <w:rFonts w:hint="eastAsia" w:eastAsia="方正仿宋简体"/>
          <w:color w:val="000000"/>
          <w:sz w:val="32"/>
          <w:szCs w:val="32"/>
          <w:lang w:val="en-US" w:eastAsia="zh-CN"/>
        </w:rPr>
        <w:t>15</w:t>
      </w:r>
      <w:r>
        <w:rPr>
          <w:rFonts w:eastAsia="方正仿宋简体"/>
          <w:color w:val="000000"/>
          <w:sz w:val="32"/>
          <w:szCs w:val="32"/>
        </w:rPr>
        <w:t>日</w:t>
      </w:r>
      <w:r>
        <w:rPr>
          <w:rFonts w:hint="eastAsia" w:eastAsia="方正仿宋简体"/>
          <w:color w:val="000000"/>
          <w:sz w:val="32"/>
          <w:szCs w:val="32"/>
          <w:lang w:val="en-US" w:eastAsia="zh-CN"/>
        </w:rPr>
        <w:t>8：30</w:t>
      </w:r>
      <w:r>
        <w:rPr>
          <w:rFonts w:eastAsia="方正仿宋简体"/>
          <w:color w:val="000000"/>
          <w:sz w:val="32"/>
          <w:szCs w:val="32"/>
        </w:rPr>
        <w:t>（星期</w:t>
      </w:r>
      <w:r>
        <w:rPr>
          <w:rFonts w:hint="eastAsia" w:eastAsia="方正仿宋简体"/>
          <w:color w:val="000000"/>
          <w:sz w:val="32"/>
          <w:szCs w:val="32"/>
          <w:lang w:val="en-US" w:eastAsia="zh-CN"/>
        </w:rPr>
        <w:t>六</w:t>
      </w:r>
      <w:r>
        <w:rPr>
          <w:rFonts w:eastAsia="方正仿宋简体"/>
          <w:color w:val="000000"/>
          <w:sz w:val="32"/>
          <w:szCs w:val="32"/>
        </w:rPr>
        <w:t>）</w:t>
      </w:r>
    </w:p>
    <w:p w14:paraId="4E24AAEA">
      <w:pPr>
        <w:pStyle w:val="2"/>
        <w:widowControl w:val="0"/>
        <w:spacing w:line="578" w:lineRule="exact"/>
        <w:ind w:firstLine="1209" w:firstLineChars="378"/>
        <w:jc w:val="both"/>
        <w:rPr>
          <w:rFonts w:eastAsia="方正仿宋简体"/>
          <w:sz w:val="32"/>
          <w:szCs w:val="32"/>
        </w:rPr>
      </w:pPr>
      <w:r>
        <w:rPr>
          <w:rFonts w:hint="eastAsia" w:eastAsia="方正仿宋简体"/>
          <w:color w:val="000000"/>
          <w:sz w:val="32"/>
          <w:szCs w:val="32"/>
          <w:lang w:val="en-US" w:eastAsia="zh-CN"/>
        </w:rPr>
        <w:t>笔试地点：成都市新都区石室悦动新城中学校</w:t>
      </w:r>
      <w:r>
        <w:rPr>
          <w:rFonts w:eastAsia="方正仿宋简体"/>
          <w:sz w:val="32"/>
          <w:szCs w:val="32"/>
        </w:rPr>
        <w:t>。</w:t>
      </w:r>
    </w:p>
    <w:p w14:paraId="4709EC23">
      <w:pPr>
        <w:widowControl/>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2．笔试科目：</w:t>
      </w:r>
      <w:r>
        <w:rPr>
          <w:rFonts w:hint="eastAsia" w:ascii="Times New Roman" w:hAnsi="Times New Roman" w:eastAsia="方正仿宋简体" w:cs="Times New Roman"/>
          <w:sz w:val="32"/>
          <w:szCs w:val="32"/>
          <w:lang w:val="en-US" w:eastAsia="zh-CN"/>
        </w:rPr>
        <w:t>教师通识测试</w:t>
      </w:r>
      <w:r>
        <w:rPr>
          <w:rFonts w:ascii="Times New Roman" w:hAnsi="Times New Roman" w:eastAsia="方正仿宋简体" w:cs="Times New Roman"/>
          <w:sz w:val="32"/>
          <w:szCs w:val="32"/>
        </w:rPr>
        <w:t>。笔试时须携带本人《居民身份证》。</w:t>
      </w:r>
    </w:p>
    <w:p w14:paraId="0CF44035">
      <w:pPr>
        <w:widowControl/>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3．笔试成绩公布：笔试成绩于</w:t>
      </w:r>
      <w:r>
        <w:rPr>
          <w:rFonts w:hint="eastAsia" w:ascii="Times New Roman" w:hAnsi="Times New Roman" w:eastAsia="方正仿宋简体" w:cs="Times New Roman"/>
          <w:sz w:val="32"/>
          <w:szCs w:val="32"/>
          <w:lang w:val="en-US" w:eastAsia="zh-CN"/>
        </w:rPr>
        <w:t>阅卷</w:t>
      </w:r>
      <w:r>
        <w:rPr>
          <w:rFonts w:hint="eastAsia" w:ascii="Times New Roman" w:hAnsi="Times New Roman" w:eastAsia="方正仿宋简体" w:cs="Times New Roman"/>
          <w:sz w:val="32"/>
          <w:szCs w:val="32"/>
        </w:rPr>
        <w:t>结束后</w:t>
      </w:r>
      <w:r>
        <w:rPr>
          <w:rFonts w:hint="eastAsia" w:ascii="Times New Roman" w:hAnsi="Times New Roman" w:eastAsia="方正仿宋简体" w:cs="Times New Roman"/>
          <w:sz w:val="32"/>
          <w:szCs w:val="32"/>
          <w:lang w:val="en-US" w:eastAsia="zh-CN"/>
        </w:rPr>
        <w:t>及时公布</w:t>
      </w:r>
      <w:r>
        <w:rPr>
          <w:rFonts w:ascii="Times New Roman" w:hAnsi="Times New Roman" w:eastAsia="方正仿宋简体" w:cs="Times New Roman"/>
          <w:sz w:val="32"/>
          <w:szCs w:val="32"/>
        </w:rPr>
        <w:t>。缺考笔试科目或笔试成绩为0分的报考者，视作自动放弃，取消报考资格。</w:t>
      </w:r>
    </w:p>
    <w:p w14:paraId="7C0C9CC1">
      <w:pPr>
        <w:widowControl/>
        <w:spacing w:line="578" w:lineRule="exact"/>
        <w:ind w:firstLine="640" w:firstLineChars="200"/>
        <w:rPr>
          <w:rFonts w:ascii="Times New Roman" w:hAnsi="Times New Roman" w:eastAsia="方正楷体简体" w:cs="Times New Roman"/>
          <w:kern w:val="0"/>
          <w:sz w:val="32"/>
          <w:szCs w:val="32"/>
        </w:rPr>
      </w:pPr>
      <w:r>
        <w:rPr>
          <w:rFonts w:ascii="Times New Roman" w:hAnsi="Times New Roman" w:eastAsia="方正楷体简体" w:cs="Times New Roman"/>
          <w:color w:val="000000"/>
          <w:kern w:val="0"/>
          <w:sz w:val="32"/>
          <w:szCs w:val="32"/>
        </w:rPr>
        <w:t>（二）原件校验</w:t>
      </w:r>
    </w:p>
    <w:p w14:paraId="3C8A353E">
      <w:pPr>
        <w:widowControl/>
        <w:spacing w:line="578" w:lineRule="exact"/>
        <w:ind w:firstLine="640" w:firstLineChars="200"/>
        <w:rPr>
          <w:rFonts w:ascii="Times New Roman" w:hAnsi="Times New Roman" w:eastAsia="方正仿宋简体" w:cs="Times New Roman"/>
          <w:kern w:val="0"/>
          <w:sz w:val="32"/>
          <w:szCs w:val="32"/>
        </w:rPr>
      </w:pPr>
      <w:r>
        <w:rPr>
          <w:rFonts w:ascii="Times New Roman" w:hAnsi="Times New Roman" w:eastAsia="方正仿宋简体" w:cs="Times New Roman"/>
          <w:color w:val="000000"/>
          <w:kern w:val="0"/>
          <w:sz w:val="32"/>
          <w:szCs w:val="32"/>
        </w:rPr>
        <w:t>1．原件校验名单：根据笔试成绩从高到低的原则，按岗位招聘人数与进入原件校验人员名单的人数</w:t>
      </w:r>
      <w:r>
        <w:rPr>
          <w:rFonts w:hint="eastAsia" w:ascii="Times New Roman" w:hAnsi="Times New Roman" w:eastAsia="方正仿宋简体" w:cs="Times New Roman"/>
          <w:color w:val="000000"/>
          <w:kern w:val="0"/>
          <w:sz w:val="32"/>
          <w:szCs w:val="32"/>
        </w:rPr>
        <w:t>1</w:t>
      </w:r>
      <w:r>
        <w:rPr>
          <w:rFonts w:ascii="Times New Roman" w:hAnsi="Times New Roman" w:eastAsia="方正仿宋简体" w:cs="Times New Roman"/>
          <w:color w:val="000000"/>
          <w:kern w:val="0"/>
          <w:sz w:val="32"/>
          <w:szCs w:val="32"/>
        </w:rPr>
        <w:t>：</w:t>
      </w:r>
      <w:r>
        <w:rPr>
          <w:rFonts w:hint="eastAsia" w:ascii="Times New Roman" w:hAnsi="Times New Roman" w:eastAsia="方正仿宋简体" w:cs="Times New Roman"/>
          <w:color w:val="000000"/>
          <w:kern w:val="0"/>
          <w:sz w:val="32"/>
          <w:szCs w:val="32"/>
        </w:rPr>
        <w:t>3</w:t>
      </w:r>
      <w:r>
        <w:rPr>
          <w:rFonts w:ascii="Times New Roman" w:hAnsi="Times New Roman" w:eastAsia="方正仿宋简体" w:cs="Times New Roman"/>
          <w:color w:val="000000"/>
          <w:kern w:val="0"/>
          <w:sz w:val="32"/>
          <w:szCs w:val="32"/>
        </w:rPr>
        <w:t>的比例确定进入原件校验人员名单，笔试开考比例放宽至</w:t>
      </w:r>
      <w:r>
        <w:rPr>
          <w:rFonts w:hint="eastAsia" w:ascii="Times New Roman" w:hAnsi="Times New Roman" w:eastAsia="方正仿宋简体" w:cs="Times New Roman"/>
          <w:color w:val="000000"/>
          <w:kern w:val="0"/>
          <w:sz w:val="32"/>
          <w:szCs w:val="32"/>
        </w:rPr>
        <w:t>1：2</w:t>
      </w:r>
      <w:r>
        <w:rPr>
          <w:rFonts w:ascii="Times New Roman" w:hAnsi="Times New Roman" w:eastAsia="方正仿宋简体" w:cs="Times New Roman"/>
          <w:color w:val="000000"/>
          <w:kern w:val="0"/>
          <w:sz w:val="32"/>
          <w:szCs w:val="32"/>
        </w:rPr>
        <w:t>的岗位，全部进入原件校验人员名单。</w:t>
      </w:r>
    </w:p>
    <w:p w14:paraId="5A431871">
      <w:pPr>
        <w:widowControl/>
        <w:spacing w:line="578" w:lineRule="exact"/>
        <w:ind w:firstLine="640" w:firstLineChars="200"/>
        <w:rPr>
          <w:rFonts w:ascii="Times New Roman" w:hAnsi="Times New Roman" w:eastAsia="方正仿宋简体" w:cs="Times New Roman"/>
          <w:kern w:val="0"/>
          <w:sz w:val="32"/>
          <w:szCs w:val="32"/>
        </w:rPr>
      </w:pPr>
      <w:r>
        <w:rPr>
          <w:rFonts w:ascii="Times New Roman" w:hAnsi="Times New Roman" w:eastAsia="方正仿宋简体" w:cs="Times New Roman"/>
          <w:color w:val="000000"/>
          <w:kern w:val="0"/>
          <w:sz w:val="32"/>
          <w:szCs w:val="32"/>
        </w:rPr>
        <w:t>在确定进入原件校验人员名单过程中，如同一岗位最末一名笔试成绩相同，最末一名笔试成绩相同者都进入原件校验人员名单。进入原件校验人员名单</w:t>
      </w:r>
      <w:r>
        <w:rPr>
          <w:rFonts w:hint="eastAsia" w:ascii="Times New Roman" w:hAnsi="Times New Roman" w:eastAsia="方正仿宋简体" w:cs="Times New Roman"/>
          <w:color w:val="000000"/>
          <w:kern w:val="0"/>
          <w:sz w:val="32"/>
          <w:szCs w:val="32"/>
        </w:rPr>
        <w:t>及要求将</w:t>
      </w:r>
      <w:r>
        <w:rPr>
          <w:rFonts w:ascii="Times New Roman" w:hAnsi="Times New Roman" w:eastAsia="方正仿宋简体" w:cs="Times New Roman"/>
          <w:color w:val="000000"/>
          <w:kern w:val="0"/>
          <w:sz w:val="32"/>
          <w:szCs w:val="32"/>
        </w:rPr>
        <w:t>于</w:t>
      </w:r>
      <w:r>
        <w:rPr>
          <w:rFonts w:hint="eastAsia" w:ascii="Times New Roman" w:hAnsi="Times New Roman" w:eastAsia="方正仿宋简体" w:cs="Times New Roman"/>
          <w:sz w:val="32"/>
          <w:szCs w:val="32"/>
        </w:rPr>
        <w:t>笔试成绩公布后</w:t>
      </w:r>
      <w:r>
        <w:rPr>
          <w:rFonts w:ascii="Times New Roman" w:hAnsi="Times New Roman" w:eastAsia="方正仿宋简体" w:cs="Times New Roman"/>
          <w:color w:val="000000"/>
          <w:kern w:val="0"/>
          <w:sz w:val="32"/>
          <w:szCs w:val="32"/>
        </w:rPr>
        <w:t>公布。</w:t>
      </w:r>
    </w:p>
    <w:p w14:paraId="2916F6A4">
      <w:pPr>
        <w:widowControl/>
        <w:spacing w:line="578" w:lineRule="exact"/>
        <w:ind w:firstLine="640" w:firstLineChars="200"/>
        <w:rPr>
          <w:rFonts w:ascii="Times New Roman" w:hAnsi="Times New Roman" w:eastAsia="方正仿宋简体" w:cs="Times New Roman"/>
          <w:kern w:val="0"/>
          <w:sz w:val="32"/>
          <w:szCs w:val="32"/>
        </w:rPr>
      </w:pPr>
      <w:r>
        <w:rPr>
          <w:rFonts w:ascii="Times New Roman" w:hAnsi="Times New Roman" w:eastAsia="方正仿宋简体" w:cs="Times New Roman"/>
          <w:color w:val="000000"/>
          <w:kern w:val="0"/>
          <w:sz w:val="32"/>
          <w:szCs w:val="32"/>
        </w:rPr>
        <w:t>2．原件校验方式：</w:t>
      </w:r>
      <w:r>
        <w:rPr>
          <w:rFonts w:hint="eastAsia" w:ascii="Times New Roman" w:hAnsi="Times New Roman" w:eastAsia="方正仿宋简体" w:cs="Times New Roman"/>
          <w:color w:val="000000"/>
          <w:kern w:val="0"/>
          <w:sz w:val="32"/>
          <w:szCs w:val="32"/>
        </w:rPr>
        <w:t>由应聘者</w:t>
      </w:r>
      <w:r>
        <w:rPr>
          <w:rFonts w:ascii="Times New Roman" w:hAnsi="Times New Roman" w:eastAsia="方正仿宋简体" w:cs="Times New Roman"/>
          <w:color w:val="000000"/>
          <w:kern w:val="0"/>
          <w:sz w:val="32"/>
          <w:szCs w:val="32"/>
        </w:rPr>
        <w:t>提供应交验的具体材料。原件校验合格者取得面试资格。</w:t>
      </w:r>
    </w:p>
    <w:p w14:paraId="589D7A9D">
      <w:pPr>
        <w:widowControl/>
        <w:spacing w:line="578" w:lineRule="exact"/>
        <w:ind w:firstLine="640" w:firstLineChars="200"/>
        <w:rPr>
          <w:rFonts w:ascii="Times New Roman" w:hAnsi="Times New Roman" w:eastAsia="方正仿宋简体" w:cs="Times New Roman"/>
          <w:color w:val="000000"/>
          <w:kern w:val="0"/>
          <w:sz w:val="32"/>
          <w:szCs w:val="32"/>
        </w:rPr>
      </w:pPr>
      <w:r>
        <w:rPr>
          <w:rFonts w:ascii="Times New Roman" w:hAnsi="Times New Roman" w:eastAsia="方正仿宋简体" w:cs="Times New Roman"/>
          <w:color w:val="000000"/>
          <w:kern w:val="0"/>
          <w:sz w:val="32"/>
          <w:szCs w:val="32"/>
        </w:rPr>
        <w:t>3．原件校验时须提交的资料：</w:t>
      </w:r>
    </w:p>
    <w:p w14:paraId="2059EADB">
      <w:pPr>
        <w:widowControl/>
        <w:spacing w:line="578" w:lineRule="exact"/>
        <w:ind w:firstLine="640" w:firstLineChars="200"/>
        <w:rPr>
          <w:rFonts w:ascii="Times New Roman" w:hAnsi="Times New Roman" w:eastAsia="方正仿宋简体" w:cs="Times New Roman"/>
          <w:kern w:val="0"/>
          <w:sz w:val="32"/>
          <w:szCs w:val="32"/>
        </w:rPr>
      </w:pPr>
      <w:r>
        <w:rPr>
          <w:rFonts w:hint="eastAsia" w:ascii="Times New Roman" w:hAnsi="Times New Roman" w:eastAsia="方正仿宋简体" w:cs="Times New Roman"/>
          <w:color w:val="000000"/>
          <w:kern w:val="0"/>
          <w:sz w:val="32"/>
          <w:szCs w:val="32"/>
        </w:rPr>
        <w:t>按照应聘资格条件罗列原件校验资料，主要包括：</w:t>
      </w:r>
    </w:p>
    <w:p w14:paraId="0D30D20B">
      <w:pPr>
        <w:widowControl/>
        <w:spacing w:line="578" w:lineRule="exact"/>
        <w:ind w:firstLine="640" w:firstLineChars="200"/>
        <w:rPr>
          <w:rFonts w:ascii="Times New Roman" w:hAnsi="Times New Roman" w:eastAsia="方正仿宋简体" w:cs="Times New Roman"/>
          <w:kern w:val="0"/>
          <w:sz w:val="32"/>
          <w:szCs w:val="32"/>
        </w:rPr>
      </w:pPr>
      <w:bookmarkStart w:id="0" w:name="OLE_LINK12"/>
      <w:bookmarkStart w:id="1" w:name="OLE_LINK13"/>
      <w:r>
        <w:rPr>
          <w:rFonts w:ascii="Times New Roman" w:hAnsi="Times New Roman" w:eastAsia="宋体" w:cs="Times New Roman"/>
          <w:color w:val="000000"/>
          <w:kern w:val="0"/>
          <w:sz w:val="32"/>
          <w:szCs w:val="32"/>
        </w:rPr>
        <w:t>（1）</w:t>
      </w:r>
      <w:r>
        <w:rPr>
          <w:rFonts w:ascii="Times New Roman" w:hAnsi="Times New Roman" w:eastAsia="方正仿宋简体" w:cs="Times New Roman"/>
          <w:color w:val="000000"/>
          <w:kern w:val="0"/>
          <w:sz w:val="32"/>
          <w:szCs w:val="32"/>
        </w:rPr>
        <w:t>《应聘资格审查表》1份；</w:t>
      </w:r>
    </w:p>
    <w:p w14:paraId="566EDA0B">
      <w:pPr>
        <w:widowControl/>
        <w:spacing w:line="578" w:lineRule="exact"/>
        <w:ind w:firstLine="640" w:firstLineChars="200"/>
        <w:rPr>
          <w:rFonts w:ascii="Times New Roman" w:hAnsi="Times New Roman" w:eastAsia="方正仿宋简体" w:cs="Times New Roman"/>
          <w:kern w:val="0"/>
          <w:sz w:val="32"/>
          <w:szCs w:val="32"/>
        </w:rPr>
      </w:pPr>
      <w:r>
        <w:rPr>
          <w:rFonts w:hint="eastAsia" w:ascii="宋体" w:hAnsi="宋体" w:eastAsia="宋体" w:cs="宋体"/>
          <w:color w:val="000000"/>
          <w:kern w:val="0"/>
          <w:sz w:val="32"/>
          <w:szCs w:val="32"/>
        </w:rPr>
        <w:t>（2）</w:t>
      </w:r>
      <w:r>
        <w:rPr>
          <w:rFonts w:ascii="Times New Roman" w:hAnsi="Times New Roman" w:eastAsia="方正仿宋简体" w:cs="Times New Roman"/>
          <w:color w:val="000000"/>
          <w:kern w:val="0"/>
          <w:sz w:val="32"/>
          <w:szCs w:val="32"/>
        </w:rPr>
        <w:t>本人有效身份证原件及复印件各1份；</w:t>
      </w:r>
    </w:p>
    <w:p w14:paraId="18F978F3">
      <w:pPr>
        <w:widowControl/>
        <w:spacing w:line="578" w:lineRule="exact"/>
        <w:ind w:firstLine="640" w:firstLineChars="200"/>
        <w:rPr>
          <w:rFonts w:ascii="Times New Roman" w:hAnsi="Times New Roman" w:eastAsia="方正仿宋简体" w:cs="Times New Roman"/>
          <w:color w:val="000000"/>
          <w:kern w:val="0"/>
          <w:sz w:val="32"/>
          <w:szCs w:val="32"/>
        </w:rPr>
      </w:pPr>
      <w:r>
        <w:rPr>
          <w:rFonts w:hint="eastAsia" w:ascii="宋体" w:hAnsi="宋体" w:eastAsia="宋体" w:cs="宋体"/>
          <w:color w:val="000000"/>
          <w:kern w:val="0"/>
          <w:sz w:val="32"/>
          <w:szCs w:val="32"/>
        </w:rPr>
        <w:t>（3）</w:t>
      </w:r>
      <w:r>
        <w:rPr>
          <w:rFonts w:ascii="Times New Roman" w:hAnsi="Times New Roman" w:eastAsia="方正仿宋简体" w:cs="Times New Roman"/>
          <w:color w:val="000000"/>
          <w:kern w:val="0"/>
          <w:sz w:val="32"/>
          <w:szCs w:val="32"/>
        </w:rPr>
        <w:t>本人毕业证和学位证原件及复印件各1份，其中如系202</w:t>
      </w:r>
      <w:r>
        <w:rPr>
          <w:rFonts w:hint="eastAsia" w:ascii="Times New Roman" w:hAnsi="Times New Roman" w:eastAsia="方正仿宋简体" w:cs="Times New Roman"/>
          <w:color w:val="000000"/>
          <w:kern w:val="0"/>
          <w:sz w:val="32"/>
          <w:szCs w:val="32"/>
          <w:lang w:val="en-US" w:eastAsia="zh-CN"/>
        </w:rPr>
        <w:t>5</w:t>
      </w:r>
      <w:r>
        <w:rPr>
          <w:rFonts w:ascii="Times New Roman" w:hAnsi="Times New Roman" w:eastAsia="方正仿宋简体" w:cs="Times New Roman"/>
          <w:color w:val="000000"/>
          <w:kern w:val="0"/>
          <w:sz w:val="32"/>
          <w:szCs w:val="32"/>
        </w:rPr>
        <w:t>年应届毕业生，暂未取得毕业证和学位证的，须提供学校出具的现实表现证明材料或就业推荐表，学校主管毕业生就业工作部门开具的就读院系、毕业时间、学历及所学专业等情况的证明材料（须加盖鲜章），其最终是否符合报考岗位的学位、学历和专业资格条件，以本人毕业时取得的有效学历学位证，以及毕业证所载的学历和专业名称为准；</w:t>
      </w:r>
    </w:p>
    <w:p w14:paraId="7A91DDE2">
      <w:pPr>
        <w:widowControl/>
        <w:spacing w:line="578" w:lineRule="exact"/>
        <w:ind w:firstLine="640" w:firstLineChars="200"/>
        <w:rPr>
          <w:rFonts w:ascii="Times New Roman" w:hAnsi="Times New Roman" w:eastAsia="方正仿宋简体" w:cs="Times New Roman"/>
          <w:color w:val="000000"/>
          <w:kern w:val="0"/>
          <w:sz w:val="32"/>
          <w:szCs w:val="32"/>
        </w:rPr>
      </w:pPr>
      <w:r>
        <w:rPr>
          <w:rFonts w:hint="eastAsia" w:ascii="宋体" w:hAnsi="宋体" w:eastAsia="宋体" w:cs="宋体"/>
          <w:kern w:val="0"/>
          <w:sz w:val="32"/>
          <w:szCs w:val="32"/>
        </w:rPr>
        <w:t>（4）</w:t>
      </w:r>
      <w:r>
        <w:rPr>
          <w:rFonts w:ascii="Times New Roman" w:hAnsi="Times New Roman" w:eastAsia="方正仿宋简体" w:cs="Times New Roman"/>
          <w:color w:val="000000"/>
          <w:kern w:val="0"/>
          <w:sz w:val="32"/>
          <w:szCs w:val="32"/>
        </w:rPr>
        <w:t>普通话证书原件及复印件各1份；</w:t>
      </w:r>
    </w:p>
    <w:p w14:paraId="674584D0">
      <w:pPr>
        <w:widowControl/>
        <w:spacing w:line="578" w:lineRule="exact"/>
        <w:ind w:firstLine="640" w:firstLineChars="200"/>
        <w:rPr>
          <w:rFonts w:ascii="Times New Roman" w:hAnsi="Times New Roman" w:eastAsia="方正仿宋简体" w:cs="Times New Roman"/>
          <w:color w:val="000000"/>
          <w:kern w:val="0"/>
          <w:sz w:val="32"/>
          <w:szCs w:val="32"/>
        </w:rPr>
      </w:pPr>
      <w:r>
        <w:rPr>
          <w:rFonts w:hint="eastAsia" w:ascii="宋体" w:hAnsi="宋体" w:eastAsia="宋体" w:cs="宋体"/>
          <w:color w:val="000000"/>
          <w:kern w:val="0"/>
          <w:sz w:val="32"/>
          <w:szCs w:val="32"/>
        </w:rPr>
        <w:t>（5）</w:t>
      </w:r>
      <w:r>
        <w:rPr>
          <w:rFonts w:ascii="Times New Roman" w:hAnsi="Times New Roman" w:eastAsia="方正仿宋简体" w:cs="Times New Roman"/>
          <w:color w:val="000000"/>
          <w:kern w:val="0"/>
          <w:sz w:val="32"/>
          <w:szCs w:val="32"/>
        </w:rPr>
        <w:t>教师资格证书原件及复印件各1份；</w:t>
      </w:r>
    </w:p>
    <w:p w14:paraId="4C7D4405">
      <w:pPr>
        <w:widowControl/>
        <w:spacing w:line="578" w:lineRule="exact"/>
        <w:ind w:firstLine="640" w:firstLineChars="200"/>
        <w:rPr>
          <w:rFonts w:ascii="Times New Roman" w:hAnsi="Times New Roman" w:eastAsia="方正仿宋简体" w:cs="Times New Roman"/>
          <w:kern w:val="0"/>
          <w:sz w:val="32"/>
          <w:szCs w:val="32"/>
        </w:rPr>
      </w:pPr>
      <w:r>
        <w:rPr>
          <w:rFonts w:hint="eastAsia" w:ascii="宋体" w:hAnsi="宋体" w:eastAsia="宋体" w:cs="宋体"/>
          <w:color w:val="000000"/>
          <w:kern w:val="0"/>
          <w:sz w:val="32"/>
          <w:szCs w:val="32"/>
        </w:rPr>
        <w:t>（</w:t>
      </w:r>
      <w:r>
        <w:rPr>
          <w:rFonts w:hint="eastAsia" w:ascii="宋体" w:hAnsi="宋体" w:eastAsia="宋体" w:cs="宋体"/>
          <w:color w:val="000000"/>
          <w:kern w:val="0"/>
          <w:sz w:val="32"/>
          <w:szCs w:val="32"/>
          <w:lang w:val="en-US" w:eastAsia="zh-CN"/>
        </w:rPr>
        <w:t>6</w:t>
      </w:r>
      <w:r>
        <w:rPr>
          <w:rFonts w:hint="eastAsia" w:ascii="宋体" w:hAnsi="宋体" w:eastAsia="宋体" w:cs="宋体"/>
          <w:color w:val="000000"/>
          <w:kern w:val="0"/>
          <w:sz w:val="32"/>
          <w:szCs w:val="32"/>
        </w:rPr>
        <w:t>）</w:t>
      </w:r>
      <w:r>
        <w:rPr>
          <w:rFonts w:ascii="Times New Roman" w:hAnsi="Times New Roman" w:eastAsia="方正仿宋简体" w:cs="Times New Roman"/>
          <w:kern w:val="0"/>
          <w:sz w:val="32"/>
          <w:szCs w:val="32"/>
        </w:rPr>
        <w:t>《考生诚信承诺书》1份（承诺书由进入原件校验的应聘者现场填写）；</w:t>
      </w:r>
    </w:p>
    <w:p w14:paraId="018ADCCC">
      <w:pPr>
        <w:widowControl/>
        <w:spacing w:line="578" w:lineRule="exact"/>
        <w:ind w:firstLine="640" w:firstLineChars="200"/>
        <w:rPr>
          <w:rFonts w:ascii="Times New Roman" w:hAnsi="Times New Roman" w:eastAsia="方正仿宋简体" w:cs="Times New Roman"/>
          <w:kern w:val="0"/>
          <w:sz w:val="32"/>
          <w:szCs w:val="32"/>
        </w:rPr>
      </w:pPr>
      <w:r>
        <w:rPr>
          <w:rFonts w:hint="eastAsia" w:ascii="宋体" w:hAnsi="宋体" w:eastAsia="宋体" w:cs="宋体"/>
          <w:color w:val="000000"/>
          <w:kern w:val="0"/>
          <w:sz w:val="32"/>
          <w:szCs w:val="32"/>
        </w:rPr>
        <w:t>（</w:t>
      </w:r>
      <w:r>
        <w:rPr>
          <w:rFonts w:hint="eastAsia" w:ascii="宋体" w:hAnsi="宋体" w:eastAsia="宋体" w:cs="宋体"/>
          <w:color w:val="000000"/>
          <w:kern w:val="0"/>
          <w:sz w:val="32"/>
          <w:szCs w:val="32"/>
          <w:lang w:val="en-US" w:eastAsia="zh-CN"/>
        </w:rPr>
        <w:t>7</w:t>
      </w:r>
      <w:r>
        <w:rPr>
          <w:rFonts w:hint="eastAsia" w:ascii="宋体" w:hAnsi="宋体" w:eastAsia="宋体" w:cs="宋体"/>
          <w:color w:val="000000"/>
          <w:kern w:val="0"/>
          <w:sz w:val="32"/>
          <w:szCs w:val="32"/>
        </w:rPr>
        <w:t>）</w:t>
      </w:r>
      <w:r>
        <w:rPr>
          <w:rFonts w:ascii="Times New Roman" w:hAnsi="Times New Roman" w:eastAsia="方正仿宋简体" w:cs="Times New Roman"/>
          <w:color w:val="000000"/>
          <w:kern w:val="0"/>
          <w:sz w:val="32"/>
          <w:szCs w:val="32"/>
        </w:rPr>
        <w:t>所报岗位要求的其他证件原件及复印件。</w:t>
      </w:r>
    </w:p>
    <w:bookmarkEnd w:id="0"/>
    <w:bookmarkEnd w:id="1"/>
    <w:p w14:paraId="3EB4B274">
      <w:pPr>
        <w:widowControl/>
        <w:spacing w:line="578" w:lineRule="exact"/>
        <w:ind w:firstLine="640" w:firstLineChars="200"/>
        <w:rPr>
          <w:rFonts w:ascii="Times New Roman" w:hAnsi="Times New Roman" w:eastAsia="方正仿宋简体" w:cs="Times New Roman"/>
          <w:kern w:val="0"/>
          <w:sz w:val="32"/>
          <w:szCs w:val="32"/>
        </w:rPr>
      </w:pPr>
      <w:r>
        <w:rPr>
          <w:rFonts w:ascii="Times New Roman" w:hAnsi="Times New Roman" w:eastAsia="方正仿宋简体" w:cs="Times New Roman"/>
          <w:color w:val="000000"/>
          <w:kern w:val="0"/>
          <w:sz w:val="32"/>
          <w:szCs w:val="32"/>
        </w:rPr>
        <w:t>4．原件校验要求：原件校验时，如发现考生不符合报考条件或弄虚作假，将取消面试资格，造成损失由本人承担。逾期未参加原件校验或逾期未按要求提供原件校验所需材料者，视为自动放弃。原件校验不合格或因以上原因产生的空额，按照笔试成绩从高到低依次等额递补参加原件校验，若同一岗位最末一名笔试成绩相同，最末一名笔试成绩相同者都进入递补原件校验人员名单。</w:t>
      </w:r>
      <w:r>
        <w:rPr>
          <w:rFonts w:ascii="Times New Roman" w:hAnsi="Times New Roman" w:eastAsia="方正仿宋简体" w:cs="Times New Roman"/>
          <w:kern w:val="0"/>
          <w:sz w:val="32"/>
          <w:szCs w:val="32"/>
        </w:rPr>
        <w:t>每个岗位</w:t>
      </w:r>
      <w:r>
        <w:rPr>
          <w:rFonts w:ascii="Times New Roman" w:hAnsi="Times New Roman" w:eastAsia="方正仿宋简体" w:cs="Times New Roman"/>
          <w:sz w:val="32"/>
          <w:szCs w:val="32"/>
        </w:rPr>
        <w:t>只递补一次，</w:t>
      </w:r>
      <w:r>
        <w:rPr>
          <w:rFonts w:ascii="Times New Roman" w:hAnsi="Times New Roman" w:eastAsia="方正仿宋简体" w:cs="Times New Roman"/>
          <w:color w:val="000000"/>
          <w:kern w:val="0"/>
          <w:sz w:val="32"/>
          <w:szCs w:val="32"/>
        </w:rPr>
        <w:t>递补人员须在规定时间内到指定地点进行原件校验，逾期未参加或逾期未按要求提供原件校验所需材料者，视为自动放弃，由此产生的缺额不再递补。</w:t>
      </w:r>
    </w:p>
    <w:p w14:paraId="374EE22B">
      <w:pPr>
        <w:widowControl/>
        <w:spacing w:line="578" w:lineRule="exact"/>
        <w:ind w:firstLine="640" w:firstLineChars="200"/>
        <w:rPr>
          <w:rFonts w:ascii="Times New Roman" w:hAnsi="Times New Roman" w:eastAsia="方正楷体简体" w:cs="Times New Roman"/>
          <w:kern w:val="0"/>
          <w:sz w:val="32"/>
          <w:szCs w:val="32"/>
        </w:rPr>
      </w:pPr>
      <w:r>
        <w:rPr>
          <w:rFonts w:ascii="Times New Roman" w:hAnsi="Times New Roman" w:eastAsia="方正楷体简体" w:cs="Times New Roman"/>
          <w:color w:val="000000"/>
          <w:kern w:val="0"/>
          <w:sz w:val="32"/>
          <w:szCs w:val="32"/>
        </w:rPr>
        <w:t>（三）面试</w:t>
      </w:r>
    </w:p>
    <w:p w14:paraId="2CC0C575">
      <w:pPr>
        <w:widowControl/>
        <w:spacing w:line="578" w:lineRule="exact"/>
        <w:ind w:firstLine="640" w:firstLineChars="200"/>
        <w:rPr>
          <w:rFonts w:hint="eastAsia" w:ascii="Times New Roman" w:hAnsi="Times New Roman" w:eastAsia="方正仿宋简体" w:cs="Times New Roman"/>
          <w:color w:val="000000"/>
          <w:kern w:val="0"/>
          <w:sz w:val="32"/>
          <w:szCs w:val="32"/>
          <w:lang w:val="en-US" w:eastAsia="zh-CN"/>
        </w:rPr>
      </w:pPr>
      <w:r>
        <w:rPr>
          <w:rFonts w:ascii="Times New Roman" w:hAnsi="Times New Roman" w:eastAsia="方正仿宋简体" w:cs="Times New Roman"/>
          <w:color w:val="000000"/>
          <w:kern w:val="0"/>
          <w:sz w:val="32"/>
          <w:szCs w:val="32"/>
        </w:rPr>
        <w:t>1．面试时间</w:t>
      </w:r>
      <w:r>
        <w:rPr>
          <w:rFonts w:hint="eastAsia" w:ascii="Times New Roman" w:hAnsi="Times New Roman" w:eastAsia="方正仿宋简体" w:cs="Times New Roman"/>
          <w:color w:val="000000"/>
          <w:kern w:val="0"/>
          <w:sz w:val="32"/>
          <w:szCs w:val="32"/>
          <w:lang w:eastAsia="zh-CN"/>
        </w:rPr>
        <w:t>：</w:t>
      </w:r>
      <w:r>
        <w:rPr>
          <w:rFonts w:hint="eastAsia" w:ascii="Times New Roman" w:hAnsi="Times New Roman" w:eastAsia="方正仿宋简体" w:cs="Times New Roman"/>
          <w:color w:val="000000"/>
          <w:kern w:val="0"/>
          <w:sz w:val="32"/>
          <w:szCs w:val="32"/>
          <w:lang w:val="en-US" w:eastAsia="zh-CN"/>
        </w:rPr>
        <w:t xml:space="preserve">2025年3月15日 </w:t>
      </w:r>
    </w:p>
    <w:p w14:paraId="3DD2CB2E">
      <w:pPr>
        <w:widowControl/>
        <w:spacing w:line="578" w:lineRule="exact"/>
        <w:ind w:firstLine="1280" w:firstLineChars="400"/>
        <w:rPr>
          <w:rFonts w:hint="default" w:ascii="Times New Roman" w:hAnsi="Times New Roman" w:eastAsia="方正仿宋简体" w:cs="Times New Roman"/>
          <w:kern w:val="0"/>
          <w:sz w:val="32"/>
          <w:szCs w:val="32"/>
          <w:lang w:val="en-US" w:eastAsia="zh-CN"/>
        </w:rPr>
      </w:pPr>
      <w:r>
        <w:rPr>
          <w:rFonts w:hint="eastAsia" w:ascii="Times New Roman" w:hAnsi="Times New Roman" w:eastAsia="方正仿宋简体" w:cs="Times New Roman"/>
          <w:color w:val="000000"/>
          <w:kern w:val="0"/>
          <w:sz w:val="32"/>
          <w:szCs w:val="32"/>
          <w:lang w:val="en-US" w:eastAsia="zh-CN"/>
        </w:rPr>
        <w:t>面试地点：成都市新都区石室悦动新城中学</w:t>
      </w:r>
    </w:p>
    <w:p w14:paraId="3C208175">
      <w:pPr>
        <w:widowControl/>
        <w:spacing w:line="578" w:lineRule="exact"/>
        <w:ind w:firstLine="640" w:firstLineChars="200"/>
        <w:rPr>
          <w:rFonts w:ascii="Times New Roman" w:hAnsi="Times New Roman" w:eastAsia="方正仿宋简体" w:cs="Times New Roman"/>
          <w:kern w:val="0"/>
          <w:sz w:val="32"/>
          <w:szCs w:val="32"/>
        </w:rPr>
      </w:pPr>
      <w:r>
        <w:rPr>
          <w:rFonts w:ascii="Times New Roman" w:hAnsi="Times New Roman" w:eastAsia="方正仿宋简体" w:cs="Times New Roman"/>
          <w:color w:val="000000"/>
          <w:kern w:val="0"/>
          <w:sz w:val="32"/>
          <w:szCs w:val="32"/>
        </w:rPr>
        <w:t>2</w:t>
      </w:r>
      <w:bookmarkStart w:id="2" w:name="OLE_LINK8"/>
      <w:r>
        <w:rPr>
          <w:rFonts w:ascii="Times New Roman" w:hAnsi="Times New Roman" w:eastAsia="方正仿宋简体" w:cs="Times New Roman"/>
          <w:color w:val="000000"/>
          <w:kern w:val="0"/>
          <w:sz w:val="32"/>
          <w:szCs w:val="32"/>
        </w:rPr>
        <w:t>．</w:t>
      </w:r>
      <w:bookmarkEnd w:id="2"/>
      <w:r>
        <w:rPr>
          <w:rFonts w:ascii="Times New Roman" w:hAnsi="Times New Roman" w:eastAsia="方正仿宋简体" w:cs="Times New Roman"/>
          <w:color w:val="000000"/>
          <w:kern w:val="0"/>
          <w:sz w:val="32"/>
          <w:szCs w:val="32"/>
        </w:rPr>
        <w:t>面试方式：面试分</w:t>
      </w:r>
      <w:r>
        <w:rPr>
          <w:rFonts w:hint="eastAsia" w:ascii="Times New Roman" w:hAnsi="Times New Roman" w:eastAsia="方正仿宋简体" w:cs="Times New Roman"/>
          <w:color w:val="000000"/>
          <w:kern w:val="0"/>
          <w:sz w:val="32"/>
          <w:szCs w:val="32"/>
          <w:lang w:val="en-US" w:eastAsia="zh-CN"/>
        </w:rPr>
        <w:t>试讲</w:t>
      </w:r>
      <w:r>
        <w:rPr>
          <w:rFonts w:ascii="Times New Roman" w:hAnsi="Times New Roman" w:eastAsia="方正仿宋简体" w:cs="Times New Roman"/>
          <w:color w:val="000000"/>
          <w:kern w:val="0"/>
          <w:sz w:val="32"/>
          <w:szCs w:val="32"/>
        </w:rPr>
        <w:t>和答辩两部分，满分为100分。其中：</w:t>
      </w:r>
      <w:r>
        <w:rPr>
          <w:rFonts w:hint="eastAsia" w:ascii="Times New Roman" w:hAnsi="Times New Roman" w:eastAsia="方正仿宋简体" w:cs="Times New Roman"/>
          <w:color w:val="000000"/>
          <w:kern w:val="0"/>
          <w:sz w:val="32"/>
          <w:szCs w:val="32"/>
          <w:lang w:val="en-US" w:eastAsia="zh-CN"/>
        </w:rPr>
        <w:t>试讲</w:t>
      </w:r>
      <w:r>
        <w:rPr>
          <w:rFonts w:hint="eastAsia" w:ascii="Times New Roman" w:hAnsi="Times New Roman" w:eastAsia="方正仿宋简体" w:cs="Times New Roman"/>
          <w:color w:val="000000"/>
          <w:kern w:val="0"/>
          <w:sz w:val="32"/>
          <w:szCs w:val="32"/>
          <w:highlight w:val="none"/>
          <w:lang w:val="en-US" w:eastAsia="zh-CN"/>
        </w:rPr>
        <w:t>80</w:t>
      </w:r>
      <w:r>
        <w:rPr>
          <w:rFonts w:ascii="Times New Roman" w:hAnsi="Times New Roman" w:eastAsia="方正仿宋简体" w:cs="Times New Roman"/>
          <w:color w:val="000000"/>
          <w:kern w:val="0"/>
          <w:sz w:val="32"/>
          <w:szCs w:val="32"/>
          <w:highlight w:val="none"/>
        </w:rPr>
        <w:t>分，答辩</w:t>
      </w:r>
      <w:r>
        <w:rPr>
          <w:rFonts w:hint="eastAsia" w:ascii="Times New Roman" w:hAnsi="Times New Roman" w:eastAsia="方正仿宋简体" w:cs="Times New Roman"/>
          <w:color w:val="000000"/>
          <w:kern w:val="0"/>
          <w:sz w:val="32"/>
          <w:szCs w:val="32"/>
          <w:highlight w:val="none"/>
          <w:lang w:val="en-US" w:eastAsia="zh-CN"/>
        </w:rPr>
        <w:t>20</w:t>
      </w:r>
      <w:r>
        <w:rPr>
          <w:rFonts w:ascii="Times New Roman" w:hAnsi="Times New Roman" w:eastAsia="方正仿宋简体" w:cs="Times New Roman"/>
          <w:color w:val="000000"/>
          <w:kern w:val="0"/>
          <w:sz w:val="32"/>
          <w:szCs w:val="32"/>
          <w:highlight w:val="none"/>
        </w:rPr>
        <w:t>分。</w:t>
      </w:r>
      <w:r>
        <w:rPr>
          <w:rFonts w:ascii="Times New Roman" w:hAnsi="Times New Roman" w:eastAsia="方正仿宋简体" w:cs="Times New Roman"/>
          <w:color w:val="000000"/>
          <w:kern w:val="0"/>
          <w:sz w:val="32"/>
          <w:szCs w:val="32"/>
        </w:rPr>
        <w:t>面试时间不超过</w:t>
      </w:r>
      <w:r>
        <w:rPr>
          <w:rFonts w:hint="eastAsia" w:ascii="Times New Roman" w:hAnsi="Times New Roman" w:eastAsia="方正仿宋简体" w:cs="Times New Roman"/>
          <w:color w:val="000000"/>
          <w:kern w:val="0"/>
          <w:sz w:val="32"/>
          <w:szCs w:val="32"/>
          <w:lang w:val="en-US" w:eastAsia="zh-CN"/>
        </w:rPr>
        <w:t>5</w:t>
      </w:r>
      <w:r>
        <w:rPr>
          <w:rFonts w:ascii="Times New Roman" w:hAnsi="Times New Roman" w:eastAsia="方正仿宋简体" w:cs="Times New Roman"/>
          <w:color w:val="000000"/>
          <w:kern w:val="0"/>
          <w:sz w:val="32"/>
          <w:szCs w:val="32"/>
        </w:rPr>
        <w:t>分钟。</w:t>
      </w:r>
    </w:p>
    <w:p w14:paraId="5D141201">
      <w:pPr>
        <w:widowControl/>
        <w:spacing w:line="578" w:lineRule="exact"/>
        <w:ind w:firstLine="640" w:firstLineChars="200"/>
        <w:rPr>
          <w:rFonts w:ascii="Times New Roman" w:hAnsi="Times New Roman" w:eastAsia="方正仿宋简体" w:cs="Times New Roman"/>
          <w:kern w:val="0"/>
          <w:sz w:val="32"/>
          <w:szCs w:val="32"/>
        </w:rPr>
      </w:pPr>
      <w:r>
        <w:rPr>
          <w:rFonts w:ascii="Times New Roman" w:hAnsi="Times New Roman" w:eastAsia="方正仿宋简体" w:cs="Times New Roman"/>
          <w:kern w:val="0"/>
          <w:sz w:val="32"/>
          <w:szCs w:val="32"/>
        </w:rPr>
        <w:t>3．开考比例：同一招聘岗位的招聘人数与面试人数之比</w:t>
      </w:r>
      <w:r>
        <w:rPr>
          <w:rFonts w:hint="eastAsia" w:ascii="Times New Roman" w:hAnsi="Times New Roman" w:eastAsia="方正仿宋简体" w:cs="Times New Roman"/>
          <w:kern w:val="0"/>
          <w:sz w:val="32"/>
          <w:szCs w:val="32"/>
          <w:lang w:val="en-US" w:eastAsia="zh-CN"/>
        </w:rPr>
        <w:t>不低于</w:t>
      </w:r>
      <w:r>
        <w:rPr>
          <w:rFonts w:hint="eastAsia" w:ascii="Times New Roman" w:hAnsi="Times New Roman" w:eastAsia="方正仿宋简体" w:cs="Times New Roman"/>
          <w:kern w:val="0"/>
          <w:sz w:val="32"/>
          <w:szCs w:val="32"/>
        </w:rPr>
        <w:t>1：</w:t>
      </w:r>
      <w:r>
        <w:rPr>
          <w:rFonts w:hint="eastAsia" w:ascii="Times New Roman" w:hAnsi="Times New Roman" w:eastAsia="方正仿宋简体" w:cs="Times New Roman"/>
          <w:kern w:val="0"/>
          <w:sz w:val="32"/>
          <w:szCs w:val="32"/>
          <w:lang w:val="en-US" w:eastAsia="zh-CN"/>
        </w:rPr>
        <w:t>2</w:t>
      </w:r>
      <w:r>
        <w:rPr>
          <w:rFonts w:ascii="Times New Roman" w:hAnsi="Times New Roman" w:eastAsia="方正仿宋简体" w:cs="Times New Roman"/>
          <w:kern w:val="0"/>
          <w:sz w:val="32"/>
          <w:szCs w:val="32"/>
        </w:rPr>
        <w:t>，达不到上述比例的，相应调减招聘人数。</w:t>
      </w:r>
    </w:p>
    <w:p w14:paraId="5ED48662">
      <w:pPr>
        <w:widowControl/>
        <w:spacing w:line="578" w:lineRule="exact"/>
        <w:rPr>
          <w:rFonts w:ascii="Times New Roman" w:hAnsi="Times New Roman" w:eastAsia="方正仿宋简体" w:cs="Times New Roman"/>
          <w:kern w:val="0"/>
          <w:sz w:val="32"/>
          <w:szCs w:val="32"/>
        </w:rPr>
      </w:pPr>
      <w:r>
        <w:rPr>
          <w:rFonts w:hint="eastAsia" w:ascii="Times New Roman" w:hAnsi="Times New Roman" w:eastAsia="方正仿宋简体" w:cs="Times New Roman"/>
          <w:kern w:val="0"/>
          <w:sz w:val="32"/>
          <w:szCs w:val="32"/>
        </w:rPr>
        <w:t>如因面试入围资格审查、考生放弃或缺考出现空缺而造成实际参加面试人数与招聘人数之比低于规定的面试入围比例时，面试正常进行。本次面试设最低合格分数线，最低合格分数线为75分，低于此分数线的不能进入下一环节。</w:t>
      </w:r>
    </w:p>
    <w:p w14:paraId="359DFBAB">
      <w:pPr>
        <w:widowControl/>
        <w:spacing w:line="578" w:lineRule="exact"/>
        <w:ind w:firstLine="640" w:firstLineChars="200"/>
        <w:rPr>
          <w:rFonts w:ascii="Times New Roman" w:hAnsi="Times New Roman" w:eastAsia="方正仿宋简体" w:cs="Times New Roman"/>
          <w:kern w:val="0"/>
          <w:sz w:val="32"/>
          <w:szCs w:val="32"/>
        </w:rPr>
      </w:pPr>
      <w:r>
        <w:rPr>
          <w:rFonts w:hint="eastAsia" w:ascii="Times New Roman" w:hAnsi="Times New Roman" w:eastAsia="方正仿宋简体" w:cs="Times New Roman"/>
          <w:kern w:val="0"/>
          <w:sz w:val="32"/>
          <w:szCs w:val="32"/>
        </w:rPr>
        <w:t>4. 未按规定时间和地点要求参加面试的应聘人员，视为自动放弃，不影响面试开考，空缺名额不递补。</w:t>
      </w:r>
    </w:p>
    <w:p w14:paraId="35A63FF7">
      <w:pPr>
        <w:widowControl/>
        <w:spacing w:line="578" w:lineRule="exact"/>
        <w:ind w:firstLine="640" w:firstLineChars="200"/>
        <w:rPr>
          <w:rFonts w:ascii="Times New Roman" w:hAnsi="Times New Roman" w:eastAsia="方正楷体简体" w:cs="Times New Roman"/>
          <w:kern w:val="0"/>
          <w:sz w:val="32"/>
          <w:szCs w:val="32"/>
        </w:rPr>
      </w:pPr>
      <w:r>
        <w:rPr>
          <w:rFonts w:ascii="Times New Roman" w:hAnsi="Times New Roman" w:eastAsia="方正楷体简体" w:cs="Times New Roman"/>
          <w:color w:val="000000"/>
          <w:kern w:val="0"/>
          <w:sz w:val="32"/>
          <w:szCs w:val="32"/>
        </w:rPr>
        <w:t>（四）总成绩公布</w:t>
      </w:r>
    </w:p>
    <w:p w14:paraId="2C74ABD2">
      <w:pPr>
        <w:widowControl/>
        <w:spacing w:line="578" w:lineRule="exact"/>
        <w:ind w:firstLine="640" w:firstLineChars="200"/>
        <w:rPr>
          <w:rFonts w:ascii="Times New Roman" w:hAnsi="Times New Roman" w:eastAsia="方正仿宋简体" w:cs="Times New Roman"/>
          <w:kern w:val="0"/>
          <w:sz w:val="32"/>
          <w:szCs w:val="32"/>
        </w:rPr>
      </w:pPr>
      <w:r>
        <w:rPr>
          <w:rFonts w:ascii="Times New Roman" w:hAnsi="Times New Roman" w:eastAsia="方正仿宋简体" w:cs="Times New Roman"/>
          <w:color w:val="000000"/>
          <w:kern w:val="0"/>
          <w:sz w:val="32"/>
          <w:szCs w:val="32"/>
        </w:rPr>
        <w:t>考试总成绩及进入体检人员名单，于面试结束后3个工作日内通过</w:t>
      </w:r>
      <w:r>
        <w:rPr>
          <w:rFonts w:hint="eastAsia" w:ascii="Times New Roman" w:hAnsi="Times New Roman" w:eastAsia="方正仿宋简体" w:cs="Times New Roman"/>
          <w:color w:val="000000"/>
          <w:kern w:val="0"/>
          <w:sz w:val="32"/>
          <w:szCs w:val="32"/>
        </w:rPr>
        <w:t>学校公众号</w:t>
      </w:r>
      <w:r>
        <w:rPr>
          <w:rFonts w:hint="eastAsia" w:ascii="Times New Roman" w:hAnsi="Times New Roman" w:eastAsia="方正仿宋简体" w:cs="Times New Roman"/>
          <w:color w:val="000000"/>
          <w:kern w:val="0"/>
          <w:sz w:val="32"/>
          <w:szCs w:val="32"/>
          <w:lang w:val="en-US" w:eastAsia="zh-CN"/>
        </w:rPr>
        <w:t>发布</w:t>
      </w:r>
      <w:r>
        <w:rPr>
          <w:rFonts w:ascii="Times New Roman" w:hAnsi="Times New Roman" w:eastAsia="方正仿宋简体" w:cs="Times New Roman"/>
          <w:color w:val="000000"/>
          <w:kern w:val="0"/>
          <w:sz w:val="32"/>
          <w:szCs w:val="32"/>
          <w:highlight w:val="none"/>
        </w:rPr>
        <w:t>。</w:t>
      </w:r>
    </w:p>
    <w:p w14:paraId="20713D68">
      <w:pPr>
        <w:widowControl/>
        <w:spacing w:line="578" w:lineRule="exact"/>
        <w:ind w:firstLine="640" w:firstLineChars="200"/>
        <w:rPr>
          <w:rFonts w:ascii="Times New Roman" w:hAnsi="Times New Roman" w:eastAsia="方正仿宋简体" w:cs="Times New Roman"/>
          <w:kern w:val="0"/>
          <w:sz w:val="32"/>
          <w:szCs w:val="32"/>
        </w:rPr>
      </w:pPr>
      <w:r>
        <w:rPr>
          <w:rFonts w:ascii="Times New Roman" w:hAnsi="Times New Roman" w:eastAsia="方正仿宋简体" w:cs="Times New Roman"/>
          <w:color w:val="000000"/>
          <w:kern w:val="0"/>
          <w:sz w:val="32"/>
          <w:szCs w:val="32"/>
        </w:rPr>
        <w:t>同一岗位的考生总成绩排名按照总成绩从高到低依次排序，若考生总成绩相同则按笔试成绩排序，笔试成绩高者排名靠前，若总成绩、笔试成绩、面试成绩都相同，则排名并列。如同一岗位的最末一名因排名并列不能确定进入下一环节人员名单，则进行加试面试，加试成绩高者进入下一环节。</w:t>
      </w:r>
    </w:p>
    <w:p w14:paraId="17DF85E7">
      <w:pPr>
        <w:widowControl/>
        <w:spacing w:line="578" w:lineRule="exact"/>
        <w:ind w:firstLine="640" w:firstLineChars="200"/>
        <w:rPr>
          <w:rFonts w:ascii="Times New Roman" w:hAnsi="Times New Roman" w:eastAsia="方正黑体简体" w:cs="Times New Roman"/>
          <w:color w:val="000000"/>
          <w:kern w:val="0"/>
          <w:sz w:val="32"/>
          <w:szCs w:val="32"/>
        </w:rPr>
      </w:pPr>
      <w:r>
        <w:rPr>
          <w:rFonts w:hint="eastAsia" w:ascii="Times New Roman" w:hAnsi="Times New Roman" w:eastAsia="方正黑体简体" w:cs="Times New Roman"/>
          <w:color w:val="000000"/>
          <w:kern w:val="0"/>
          <w:sz w:val="32"/>
          <w:szCs w:val="32"/>
        </w:rPr>
        <w:t>七</w:t>
      </w:r>
      <w:r>
        <w:rPr>
          <w:rFonts w:ascii="Times New Roman" w:hAnsi="Times New Roman" w:eastAsia="方正黑体简体" w:cs="Times New Roman"/>
          <w:color w:val="000000"/>
          <w:kern w:val="0"/>
          <w:sz w:val="32"/>
          <w:szCs w:val="32"/>
        </w:rPr>
        <w:t>、体检</w:t>
      </w:r>
    </w:p>
    <w:p w14:paraId="4F216332">
      <w:pPr>
        <w:widowControl/>
        <w:spacing w:line="578" w:lineRule="exact"/>
        <w:ind w:firstLine="640" w:firstLineChars="200"/>
        <w:rPr>
          <w:rFonts w:hint="eastAsia" w:ascii="Times New Roman" w:hAnsi="Times New Roman" w:eastAsia="方正仿宋简体"/>
          <w:color w:val="000000"/>
          <w:kern w:val="0"/>
          <w:sz w:val="32"/>
          <w:szCs w:val="32"/>
        </w:rPr>
      </w:pPr>
      <w:r>
        <w:rPr>
          <w:rFonts w:ascii="Times New Roman" w:hAnsi="Times New Roman" w:eastAsia="方正仿宋简体" w:cs="Times New Roman"/>
          <w:color w:val="000000"/>
          <w:kern w:val="0"/>
          <w:sz w:val="32"/>
          <w:szCs w:val="32"/>
        </w:rPr>
        <w:t>依据招聘职位及招聘人数，按照总成绩排名从高到低依次等额确定进入体检人员名单。未按要求参加体检者，视为自动放弃。体检由</w:t>
      </w:r>
      <w:r>
        <w:rPr>
          <w:rFonts w:hint="eastAsia" w:ascii="Times New Roman" w:hAnsi="Times New Roman" w:eastAsia="方正仿宋简体" w:cs="Times New Roman"/>
          <w:color w:val="000000"/>
          <w:kern w:val="0"/>
          <w:sz w:val="32"/>
          <w:szCs w:val="32"/>
          <w:lang w:eastAsia="zh-CN"/>
        </w:rPr>
        <w:t>成都市新都区石室悦动新城中学校</w:t>
      </w:r>
      <w:r>
        <w:rPr>
          <w:rFonts w:ascii="Times New Roman" w:hAnsi="Times New Roman" w:eastAsia="方正仿宋简体" w:cs="Times New Roman"/>
          <w:color w:val="000000"/>
          <w:kern w:val="0"/>
          <w:sz w:val="32"/>
          <w:szCs w:val="32"/>
        </w:rPr>
        <w:t>牵头组织实施，</w:t>
      </w:r>
      <w:r>
        <w:rPr>
          <w:rFonts w:hint="eastAsia" w:ascii="Times New Roman" w:hAnsi="Times New Roman" w:eastAsia="方正仿宋简体"/>
          <w:color w:val="000000"/>
          <w:kern w:val="0"/>
          <w:sz w:val="32"/>
          <w:szCs w:val="32"/>
        </w:rPr>
        <w:t>体检的项目和标准参照人力资源社会保障部、国家卫生计生委、国家公务员局《关于修订&lt;公务员录用体检通用标准（试行）&gt;及&lt;公务员录用体检操作手册（试行）&gt;有关内容的通知》（人社部发〔2016〕140号）执行。如有残疾应聘人员进入体检环节，以是否能正常履职作为参考标准。其中，乙肝检测项目按国家人社部、教育部和卫生部《关于进一步规范入学和就业体检项目维护乙肝表面抗原携带者入学和就业权利的通知》的要求执行。</w:t>
      </w:r>
    </w:p>
    <w:p w14:paraId="7DE653F1">
      <w:pPr>
        <w:widowControl/>
        <w:spacing w:line="578" w:lineRule="exact"/>
        <w:ind w:firstLine="640" w:firstLineChars="200"/>
        <w:rPr>
          <w:rFonts w:hint="eastAsia" w:ascii="Times New Roman" w:hAnsi="Times New Roman" w:eastAsia="方正仿宋简体"/>
          <w:color w:val="000000"/>
          <w:kern w:val="0"/>
          <w:sz w:val="32"/>
          <w:szCs w:val="32"/>
        </w:rPr>
      </w:pPr>
      <w:r>
        <w:rPr>
          <w:rFonts w:hint="eastAsia" w:ascii="Times New Roman" w:hAnsi="Times New Roman" w:eastAsia="方正仿宋简体"/>
          <w:color w:val="000000"/>
          <w:kern w:val="0"/>
          <w:sz w:val="32"/>
          <w:szCs w:val="32"/>
        </w:rPr>
        <w:t>体检所产生的一切费用由进入体检人员本人承担。</w:t>
      </w:r>
    </w:p>
    <w:p w14:paraId="2F36AFF0">
      <w:pPr>
        <w:widowControl/>
        <w:spacing w:line="578" w:lineRule="exact"/>
        <w:ind w:firstLine="640" w:firstLineChars="200"/>
        <w:rPr>
          <w:rFonts w:hint="eastAsia" w:ascii="Times New Roman" w:hAnsi="Times New Roman" w:eastAsia="方正仿宋简体"/>
          <w:color w:val="000000"/>
          <w:kern w:val="0"/>
          <w:sz w:val="32"/>
          <w:szCs w:val="32"/>
        </w:rPr>
      </w:pPr>
      <w:r>
        <w:rPr>
          <w:rFonts w:hint="eastAsia" w:ascii="Times New Roman" w:hAnsi="Times New Roman" w:eastAsia="方正仿宋简体"/>
          <w:color w:val="000000"/>
          <w:kern w:val="0"/>
          <w:sz w:val="32"/>
          <w:szCs w:val="32"/>
        </w:rPr>
        <w:t>除按规定应当场或当天复检并确认体检结果的项目外，招聘单位或体检人员对体检结论有异议的，可在接到体检结论通知之日起7日内提出复检申请。复检只进行1次，只复检对体检结论有影响的项目，由成都市新都区</w:t>
      </w:r>
      <w:r>
        <w:rPr>
          <w:rFonts w:hint="eastAsia" w:ascii="Times New Roman" w:hAnsi="Times New Roman" w:eastAsia="方正仿宋简体"/>
          <w:color w:val="000000"/>
          <w:kern w:val="0"/>
          <w:sz w:val="32"/>
          <w:szCs w:val="32"/>
          <w:lang w:val="en-US" w:eastAsia="zh-CN"/>
        </w:rPr>
        <w:t>石室悦动新城中学校</w:t>
      </w:r>
      <w:bookmarkStart w:id="5" w:name="_GoBack"/>
      <w:bookmarkEnd w:id="5"/>
      <w:r>
        <w:rPr>
          <w:rFonts w:hint="eastAsia" w:ascii="Times New Roman" w:hAnsi="Times New Roman" w:eastAsia="方正仿宋简体"/>
          <w:color w:val="000000"/>
          <w:kern w:val="0"/>
          <w:sz w:val="32"/>
          <w:szCs w:val="32"/>
        </w:rPr>
        <w:t>指定到除原体检医院以外的二级甲等及以上综合性医院进行。体检结论以复检结论为准。</w:t>
      </w:r>
    </w:p>
    <w:p w14:paraId="3252C00A">
      <w:pPr>
        <w:widowControl/>
        <w:spacing w:line="578" w:lineRule="exact"/>
        <w:ind w:firstLine="640" w:firstLineChars="200"/>
        <w:rPr>
          <w:rFonts w:ascii="Times New Roman" w:hAnsi="Times New Roman" w:eastAsia="方正仿宋简体"/>
          <w:color w:val="000000"/>
          <w:kern w:val="0"/>
          <w:sz w:val="32"/>
          <w:szCs w:val="32"/>
        </w:rPr>
      </w:pPr>
      <w:r>
        <w:rPr>
          <w:rFonts w:hint="eastAsia" w:ascii="Times New Roman" w:hAnsi="Times New Roman" w:eastAsia="方正仿宋简体"/>
          <w:color w:val="000000"/>
          <w:kern w:val="0"/>
          <w:sz w:val="32"/>
          <w:szCs w:val="32"/>
        </w:rPr>
        <w:t>某岗位因体检人员弃权或体检不合格而出现的空额，按照体检人员的确定规则依次等额递补1次。</w:t>
      </w:r>
    </w:p>
    <w:p w14:paraId="44AF84D0">
      <w:pPr>
        <w:widowControl/>
        <w:spacing w:line="578" w:lineRule="exact"/>
        <w:ind w:firstLine="640" w:firstLineChars="200"/>
        <w:rPr>
          <w:rFonts w:ascii="Times New Roman" w:hAnsi="Times New Roman" w:eastAsia="方正黑体简体" w:cs="Times New Roman"/>
          <w:color w:val="000000"/>
          <w:kern w:val="0"/>
          <w:sz w:val="32"/>
          <w:szCs w:val="32"/>
        </w:rPr>
      </w:pPr>
      <w:r>
        <w:rPr>
          <w:rFonts w:hint="eastAsia" w:ascii="Times New Roman" w:hAnsi="Times New Roman" w:eastAsia="方正黑体简体" w:cs="Times New Roman"/>
          <w:color w:val="000000"/>
          <w:kern w:val="0"/>
          <w:sz w:val="32"/>
          <w:szCs w:val="32"/>
        </w:rPr>
        <w:t>八</w:t>
      </w:r>
      <w:r>
        <w:rPr>
          <w:rFonts w:ascii="Times New Roman" w:hAnsi="Times New Roman" w:eastAsia="方正黑体简体" w:cs="Times New Roman"/>
          <w:color w:val="000000"/>
          <w:kern w:val="0"/>
          <w:sz w:val="32"/>
          <w:szCs w:val="32"/>
        </w:rPr>
        <w:t>、考</w:t>
      </w:r>
      <w:r>
        <w:rPr>
          <w:rFonts w:hint="eastAsia" w:ascii="Times New Roman" w:hAnsi="Times New Roman" w:eastAsia="方正黑体简体" w:cs="Times New Roman"/>
          <w:color w:val="000000"/>
          <w:kern w:val="0"/>
          <w:sz w:val="32"/>
          <w:szCs w:val="32"/>
        </w:rPr>
        <w:t>察</w:t>
      </w:r>
    </w:p>
    <w:p w14:paraId="747E9C90">
      <w:pPr>
        <w:widowControl/>
        <w:spacing w:line="578" w:lineRule="exact"/>
        <w:ind w:firstLine="640" w:firstLineChars="200"/>
        <w:rPr>
          <w:rFonts w:ascii="Times New Roman" w:hAnsi="Times New Roman" w:eastAsia="方正仿宋简体" w:cs="Times New Roman"/>
          <w:kern w:val="0"/>
          <w:sz w:val="32"/>
          <w:szCs w:val="32"/>
        </w:rPr>
      </w:pPr>
      <w:r>
        <w:rPr>
          <w:rFonts w:ascii="Times New Roman" w:hAnsi="Times New Roman" w:eastAsia="方正仿宋简体" w:cs="Times New Roman"/>
          <w:color w:val="000000"/>
          <w:kern w:val="0"/>
          <w:sz w:val="32"/>
          <w:szCs w:val="32"/>
        </w:rPr>
        <w:t>体检合格者由</w:t>
      </w:r>
      <w:r>
        <w:rPr>
          <w:rFonts w:hint="eastAsia" w:ascii="Times New Roman" w:hAnsi="Times New Roman" w:eastAsia="方正仿宋简体" w:cs="Times New Roman"/>
          <w:color w:val="000000"/>
          <w:kern w:val="0"/>
          <w:sz w:val="32"/>
          <w:szCs w:val="32"/>
          <w:lang w:eastAsia="zh-CN"/>
        </w:rPr>
        <w:t>成都市新都区石室悦动新城中学校</w:t>
      </w:r>
      <w:r>
        <w:rPr>
          <w:rFonts w:ascii="Times New Roman" w:hAnsi="Times New Roman" w:eastAsia="方正仿宋简体" w:cs="Times New Roman"/>
          <w:color w:val="000000"/>
          <w:kern w:val="0"/>
          <w:sz w:val="32"/>
          <w:szCs w:val="32"/>
        </w:rPr>
        <w:t>对其进行考</w:t>
      </w:r>
      <w:r>
        <w:rPr>
          <w:rFonts w:hint="eastAsia" w:ascii="Times New Roman" w:hAnsi="Times New Roman" w:eastAsia="方正仿宋简体" w:cs="Times New Roman"/>
          <w:color w:val="000000"/>
          <w:kern w:val="0"/>
          <w:sz w:val="32"/>
          <w:szCs w:val="32"/>
        </w:rPr>
        <w:t>察</w:t>
      </w:r>
      <w:r>
        <w:rPr>
          <w:rFonts w:ascii="Times New Roman" w:hAnsi="Times New Roman" w:eastAsia="方正仿宋简体" w:cs="Times New Roman"/>
          <w:color w:val="000000"/>
          <w:kern w:val="0"/>
          <w:sz w:val="32"/>
          <w:szCs w:val="32"/>
        </w:rPr>
        <w:t>。考</w:t>
      </w:r>
      <w:r>
        <w:rPr>
          <w:rFonts w:hint="eastAsia" w:ascii="Times New Roman" w:hAnsi="Times New Roman" w:eastAsia="方正仿宋简体" w:cs="Times New Roman"/>
          <w:color w:val="000000"/>
          <w:kern w:val="0"/>
          <w:sz w:val="32"/>
          <w:szCs w:val="32"/>
        </w:rPr>
        <w:t>察</w:t>
      </w:r>
      <w:r>
        <w:rPr>
          <w:rFonts w:ascii="Times New Roman" w:hAnsi="Times New Roman" w:eastAsia="方正仿宋简体" w:cs="Times New Roman"/>
          <w:color w:val="000000"/>
          <w:kern w:val="0"/>
          <w:sz w:val="32"/>
          <w:szCs w:val="32"/>
        </w:rPr>
        <w:t>工作参照</w:t>
      </w:r>
      <w:r>
        <w:rPr>
          <w:rFonts w:ascii="Times New Roman" w:hAnsi="Times New Roman" w:eastAsia="方正仿宋简体" w:cs="Times New Roman"/>
          <w:color w:val="000000" w:themeColor="text1"/>
          <w:kern w:val="0"/>
          <w:sz w:val="32"/>
          <w:szCs w:val="32"/>
          <w14:textFill>
            <w14:solidFill>
              <w14:schemeClr w14:val="tx1"/>
            </w14:solidFill>
          </w14:textFill>
        </w:rPr>
        <w:t>《公务员录用考察办法</w:t>
      </w:r>
      <w:r>
        <w:rPr>
          <w:rFonts w:hint="eastAsia" w:ascii="Times New Roman" w:hAnsi="Times New Roman" w:eastAsia="方正仿宋简体" w:cs="Times New Roman"/>
          <w:color w:val="000000" w:themeColor="text1"/>
          <w:kern w:val="0"/>
          <w:sz w:val="32"/>
          <w:szCs w:val="32"/>
          <w14:textFill>
            <w14:solidFill>
              <w14:schemeClr w14:val="tx1"/>
            </w14:solidFill>
          </w14:textFill>
        </w:rPr>
        <w:t>（</w:t>
      </w:r>
      <w:r>
        <w:rPr>
          <w:rFonts w:ascii="Times New Roman" w:hAnsi="Times New Roman" w:eastAsia="方正仿宋简体" w:cs="Times New Roman"/>
          <w:color w:val="000000" w:themeColor="text1"/>
          <w:kern w:val="0"/>
          <w:sz w:val="32"/>
          <w:szCs w:val="32"/>
          <w14:textFill>
            <w14:solidFill>
              <w14:schemeClr w14:val="tx1"/>
            </w14:solidFill>
          </w14:textFill>
        </w:rPr>
        <w:t>试行</w:t>
      </w:r>
      <w:r>
        <w:rPr>
          <w:rFonts w:hint="eastAsia" w:ascii="Times New Roman" w:hAnsi="Times New Roman" w:eastAsia="方正仿宋简体" w:cs="Times New Roman"/>
          <w:color w:val="000000" w:themeColor="text1"/>
          <w:kern w:val="0"/>
          <w:sz w:val="32"/>
          <w:szCs w:val="32"/>
          <w14:textFill>
            <w14:solidFill>
              <w14:schemeClr w14:val="tx1"/>
            </w14:solidFill>
          </w14:textFill>
        </w:rPr>
        <w:t>）</w:t>
      </w:r>
      <w:r>
        <w:rPr>
          <w:rFonts w:ascii="Times New Roman" w:hAnsi="Times New Roman" w:eastAsia="方正仿宋简体" w:cs="Times New Roman"/>
          <w:color w:val="000000" w:themeColor="text1"/>
          <w:kern w:val="0"/>
          <w:sz w:val="32"/>
          <w:szCs w:val="32"/>
          <w14:textFill>
            <w14:solidFill>
              <w14:schemeClr w14:val="tx1"/>
            </w14:solidFill>
          </w14:textFill>
        </w:rPr>
        <w:t>》</w:t>
      </w:r>
      <w:r>
        <w:rPr>
          <w:rFonts w:hint="eastAsia" w:ascii="Times New Roman" w:hAnsi="Times New Roman" w:eastAsia="方正仿宋简体" w:cs="Times New Roman"/>
          <w:color w:val="000000" w:themeColor="text1"/>
          <w:kern w:val="0"/>
          <w:sz w:val="32"/>
          <w:szCs w:val="32"/>
          <w14:textFill>
            <w14:solidFill>
              <w14:schemeClr w14:val="tx1"/>
            </w14:solidFill>
          </w14:textFill>
        </w:rPr>
        <w:t>（</w:t>
      </w:r>
      <w:r>
        <w:rPr>
          <w:rFonts w:ascii="Times New Roman" w:hAnsi="Times New Roman" w:eastAsia="方正仿宋简体" w:cs="Times New Roman"/>
          <w:color w:val="000000" w:themeColor="text1"/>
          <w:kern w:val="0"/>
          <w:sz w:val="32"/>
          <w:szCs w:val="32"/>
          <w14:textFill>
            <w14:solidFill>
              <w14:schemeClr w14:val="tx1"/>
            </w14:solidFill>
          </w14:textFill>
        </w:rPr>
        <w:t>中组发〔2021〕11号</w:t>
      </w:r>
      <w:r>
        <w:rPr>
          <w:rFonts w:hint="eastAsia" w:ascii="Times New Roman" w:hAnsi="Times New Roman" w:eastAsia="方正仿宋简体" w:cs="Times New Roman"/>
          <w:color w:val="000000" w:themeColor="text1"/>
          <w:kern w:val="0"/>
          <w:sz w:val="32"/>
          <w:szCs w:val="32"/>
          <w14:textFill>
            <w14:solidFill>
              <w14:schemeClr w14:val="tx1"/>
            </w14:solidFill>
          </w14:textFill>
        </w:rPr>
        <w:t>）</w:t>
      </w:r>
      <w:r>
        <w:rPr>
          <w:rFonts w:ascii="Times New Roman" w:hAnsi="Times New Roman" w:eastAsia="方正仿宋简体" w:cs="Times New Roman"/>
          <w:color w:val="000000"/>
          <w:kern w:val="0"/>
          <w:sz w:val="32"/>
          <w:szCs w:val="32"/>
        </w:rPr>
        <w:t>文件规定执行。因个人原因导致成都市新都区</w:t>
      </w:r>
      <w:r>
        <w:rPr>
          <w:rFonts w:hint="eastAsia" w:ascii="Times New Roman" w:hAnsi="Times New Roman" w:eastAsia="方正仿宋简体" w:cs="Times New Roman"/>
          <w:color w:val="000000"/>
          <w:kern w:val="0"/>
          <w:sz w:val="32"/>
          <w:szCs w:val="32"/>
          <w:lang w:val="en-US" w:eastAsia="zh-CN"/>
        </w:rPr>
        <w:t>石室悦动新城中学</w:t>
      </w:r>
      <w:r>
        <w:rPr>
          <w:rFonts w:ascii="Times New Roman" w:hAnsi="Times New Roman" w:eastAsia="方正仿宋简体" w:cs="Times New Roman"/>
          <w:color w:val="000000"/>
          <w:kern w:val="0"/>
          <w:sz w:val="32"/>
          <w:szCs w:val="32"/>
        </w:rPr>
        <w:t>无法对其进行考</w:t>
      </w:r>
      <w:r>
        <w:rPr>
          <w:rFonts w:hint="eastAsia" w:ascii="Times New Roman" w:hAnsi="Times New Roman" w:eastAsia="方正仿宋简体" w:cs="Times New Roman"/>
          <w:color w:val="000000"/>
          <w:kern w:val="0"/>
          <w:sz w:val="32"/>
          <w:szCs w:val="32"/>
        </w:rPr>
        <w:t>察</w:t>
      </w:r>
      <w:r>
        <w:rPr>
          <w:rFonts w:ascii="Times New Roman" w:hAnsi="Times New Roman" w:eastAsia="方正仿宋简体" w:cs="Times New Roman"/>
          <w:color w:val="000000"/>
          <w:kern w:val="0"/>
          <w:sz w:val="32"/>
          <w:szCs w:val="32"/>
        </w:rPr>
        <w:t>或考</w:t>
      </w:r>
      <w:r>
        <w:rPr>
          <w:rFonts w:hint="eastAsia" w:ascii="Times New Roman" w:hAnsi="Times New Roman" w:eastAsia="方正仿宋简体" w:cs="Times New Roman"/>
          <w:color w:val="000000"/>
          <w:kern w:val="0"/>
          <w:sz w:val="32"/>
          <w:szCs w:val="32"/>
        </w:rPr>
        <w:t>察</w:t>
      </w:r>
      <w:r>
        <w:rPr>
          <w:rFonts w:ascii="Times New Roman" w:hAnsi="Times New Roman" w:eastAsia="方正仿宋简体" w:cs="Times New Roman"/>
          <w:color w:val="000000"/>
          <w:kern w:val="0"/>
          <w:sz w:val="32"/>
          <w:szCs w:val="32"/>
        </w:rPr>
        <w:t>不合格出现的空额，</w:t>
      </w:r>
      <w:r>
        <w:rPr>
          <w:rFonts w:hint="eastAsia" w:ascii="Times New Roman" w:hAnsi="Times New Roman" w:eastAsia="方正仿宋简体" w:cs="Times New Roman"/>
          <w:color w:val="000000"/>
          <w:kern w:val="0"/>
          <w:sz w:val="32"/>
          <w:szCs w:val="32"/>
          <w:lang w:val="en-US" w:eastAsia="zh-CN"/>
        </w:rPr>
        <w:t>按照体检人员的确定规则依次</w:t>
      </w:r>
      <w:r>
        <w:rPr>
          <w:rFonts w:ascii="Times New Roman" w:hAnsi="Times New Roman" w:eastAsia="方正仿宋简体" w:cs="Times New Roman"/>
          <w:color w:val="000000"/>
          <w:kern w:val="0"/>
          <w:sz w:val="32"/>
          <w:szCs w:val="32"/>
        </w:rPr>
        <w:t>等额递补</w:t>
      </w:r>
      <w:r>
        <w:rPr>
          <w:rFonts w:hint="eastAsia" w:ascii="Times New Roman" w:hAnsi="Times New Roman" w:eastAsia="方正仿宋简体" w:cs="Times New Roman"/>
          <w:color w:val="000000"/>
          <w:kern w:val="0"/>
          <w:sz w:val="32"/>
          <w:szCs w:val="32"/>
          <w:lang w:val="en-US" w:eastAsia="zh-CN"/>
        </w:rPr>
        <w:t>1次</w:t>
      </w:r>
      <w:r>
        <w:rPr>
          <w:rFonts w:ascii="Times New Roman" w:hAnsi="Times New Roman" w:eastAsia="方正仿宋简体" w:cs="Times New Roman"/>
          <w:color w:val="000000"/>
          <w:kern w:val="0"/>
          <w:sz w:val="32"/>
          <w:szCs w:val="32"/>
        </w:rPr>
        <w:t>进入体检和考</w:t>
      </w:r>
      <w:r>
        <w:rPr>
          <w:rFonts w:hint="eastAsia" w:ascii="Times New Roman" w:hAnsi="Times New Roman" w:eastAsia="方正仿宋简体" w:cs="Times New Roman"/>
          <w:color w:val="000000"/>
          <w:kern w:val="0"/>
          <w:sz w:val="32"/>
          <w:szCs w:val="32"/>
        </w:rPr>
        <w:t>察</w:t>
      </w:r>
      <w:r>
        <w:rPr>
          <w:rFonts w:ascii="Times New Roman" w:hAnsi="Times New Roman" w:eastAsia="方正仿宋简体" w:cs="Times New Roman"/>
          <w:color w:val="000000"/>
          <w:kern w:val="0"/>
          <w:sz w:val="32"/>
          <w:szCs w:val="32"/>
        </w:rPr>
        <w:t>。</w:t>
      </w:r>
    </w:p>
    <w:p w14:paraId="173D227C">
      <w:pPr>
        <w:widowControl/>
        <w:spacing w:line="578" w:lineRule="exact"/>
        <w:ind w:firstLine="640" w:firstLineChars="200"/>
        <w:rPr>
          <w:rFonts w:ascii="Times New Roman" w:hAnsi="Times New Roman" w:eastAsia="方正黑体简体" w:cs="Times New Roman"/>
          <w:color w:val="000000"/>
          <w:kern w:val="0"/>
          <w:sz w:val="32"/>
          <w:szCs w:val="32"/>
        </w:rPr>
      </w:pPr>
      <w:r>
        <w:rPr>
          <w:rFonts w:hint="eastAsia" w:ascii="Times New Roman" w:hAnsi="Times New Roman" w:eastAsia="方正黑体简体" w:cs="Times New Roman"/>
          <w:color w:val="000000"/>
          <w:kern w:val="0"/>
          <w:sz w:val="32"/>
          <w:szCs w:val="32"/>
        </w:rPr>
        <w:t>九</w:t>
      </w:r>
      <w:r>
        <w:rPr>
          <w:rFonts w:ascii="Times New Roman" w:hAnsi="Times New Roman" w:eastAsia="方正黑体简体" w:cs="Times New Roman"/>
          <w:color w:val="000000"/>
          <w:kern w:val="0"/>
          <w:sz w:val="32"/>
          <w:szCs w:val="32"/>
        </w:rPr>
        <w:t>、公示</w:t>
      </w:r>
    </w:p>
    <w:p w14:paraId="57650223">
      <w:pPr>
        <w:widowControl/>
        <w:spacing w:line="578" w:lineRule="exact"/>
        <w:ind w:firstLine="640" w:firstLineChars="200"/>
        <w:rPr>
          <w:rFonts w:ascii="Times New Roman" w:hAnsi="Times New Roman" w:eastAsia="方正仿宋简体" w:cs="Times New Roman"/>
          <w:kern w:val="0"/>
          <w:sz w:val="32"/>
          <w:szCs w:val="32"/>
          <w:highlight w:val="yellow"/>
        </w:rPr>
      </w:pPr>
      <w:r>
        <w:rPr>
          <w:rFonts w:hint="eastAsia" w:ascii="Times New Roman" w:hAnsi="Times New Roman" w:eastAsia="方正仿宋简体" w:cs="Times New Roman"/>
          <w:color w:val="000000"/>
          <w:kern w:val="0"/>
          <w:sz w:val="32"/>
          <w:szCs w:val="32"/>
        </w:rPr>
        <w:t>体检和考察合格者</w:t>
      </w:r>
      <w:r>
        <w:rPr>
          <w:rFonts w:ascii="Times New Roman" w:hAnsi="Times New Roman" w:eastAsia="方正仿宋简体" w:cs="Times New Roman"/>
          <w:color w:val="000000"/>
          <w:kern w:val="0"/>
          <w:sz w:val="32"/>
          <w:szCs w:val="32"/>
        </w:rPr>
        <w:t>，由</w:t>
      </w:r>
      <w:r>
        <w:rPr>
          <w:rFonts w:hint="eastAsia" w:ascii="Times New Roman" w:hAnsi="Times New Roman" w:eastAsia="方正仿宋简体" w:cs="Times New Roman"/>
          <w:color w:val="000000"/>
          <w:kern w:val="0"/>
          <w:sz w:val="32"/>
          <w:szCs w:val="32"/>
          <w:lang w:eastAsia="zh-CN"/>
        </w:rPr>
        <w:t>成都市新都区石室悦动新城中学校</w:t>
      </w:r>
      <w:r>
        <w:rPr>
          <w:rFonts w:ascii="Times New Roman" w:hAnsi="Times New Roman" w:eastAsia="方正仿宋简体" w:cs="Times New Roman"/>
          <w:color w:val="000000"/>
          <w:kern w:val="0"/>
          <w:sz w:val="32"/>
          <w:szCs w:val="32"/>
        </w:rPr>
        <w:t>在</w:t>
      </w:r>
      <w:r>
        <w:rPr>
          <w:rFonts w:hint="eastAsia" w:ascii="Times New Roman" w:hAnsi="Times New Roman" w:eastAsia="方正仿宋简体" w:cs="Times New Roman"/>
          <w:sz w:val="32"/>
          <w:szCs w:val="32"/>
          <w:lang w:val="en-US" w:eastAsia="zh-CN"/>
        </w:rPr>
        <w:t>学校公众号</w:t>
      </w:r>
      <w:r>
        <w:rPr>
          <w:rFonts w:ascii="Times New Roman" w:hAnsi="Times New Roman" w:eastAsia="方正仿宋简体" w:cs="Times New Roman"/>
          <w:color w:val="000000"/>
          <w:kern w:val="0"/>
          <w:sz w:val="32"/>
          <w:szCs w:val="32"/>
          <w:highlight w:val="none"/>
        </w:rPr>
        <w:t>对拟聘人员进行公示，公示期7个工作日。</w:t>
      </w:r>
    </w:p>
    <w:p w14:paraId="6548FA61">
      <w:pPr>
        <w:widowControl/>
        <w:spacing w:line="578" w:lineRule="exact"/>
        <w:ind w:firstLine="640" w:firstLineChars="200"/>
        <w:rPr>
          <w:rFonts w:ascii="Times New Roman" w:hAnsi="Times New Roman" w:eastAsia="方正仿宋简体" w:cs="Times New Roman"/>
          <w:kern w:val="0"/>
          <w:sz w:val="32"/>
          <w:szCs w:val="32"/>
        </w:rPr>
      </w:pPr>
      <w:r>
        <w:rPr>
          <w:rFonts w:ascii="Times New Roman" w:hAnsi="Times New Roman" w:eastAsia="方正仿宋简体" w:cs="Times New Roman"/>
          <w:color w:val="000000"/>
          <w:kern w:val="0"/>
          <w:sz w:val="32"/>
          <w:szCs w:val="32"/>
        </w:rPr>
        <w:t>对公示期间反映有严重问题并查有实据、不符合应聘资格条件的，取消该拟聘人员的拟聘资格。取消拟聘人员资格或公示期满后因本人原因自愿放弃出现的空缺，不再递补。</w:t>
      </w:r>
    </w:p>
    <w:p w14:paraId="556F30D0">
      <w:pPr>
        <w:widowControl/>
        <w:spacing w:line="578" w:lineRule="exact"/>
        <w:ind w:firstLine="640" w:firstLineChars="200"/>
        <w:rPr>
          <w:rFonts w:ascii="Times New Roman" w:hAnsi="Times New Roman" w:eastAsia="方正黑体简体" w:cs="Times New Roman"/>
          <w:color w:val="000000"/>
          <w:kern w:val="0"/>
          <w:sz w:val="32"/>
          <w:szCs w:val="32"/>
        </w:rPr>
      </w:pPr>
      <w:r>
        <w:rPr>
          <w:rFonts w:ascii="Times New Roman" w:hAnsi="Times New Roman" w:eastAsia="方正黑体简体" w:cs="Times New Roman"/>
          <w:color w:val="000000"/>
          <w:kern w:val="0"/>
          <w:sz w:val="32"/>
          <w:szCs w:val="32"/>
        </w:rPr>
        <w:t>十</w:t>
      </w:r>
      <w:r>
        <w:rPr>
          <w:rFonts w:hint="eastAsia" w:ascii="Times New Roman" w:hAnsi="Times New Roman" w:eastAsia="方正黑体简体" w:cs="Times New Roman"/>
          <w:color w:val="000000"/>
          <w:kern w:val="0"/>
          <w:sz w:val="32"/>
          <w:szCs w:val="32"/>
        </w:rPr>
        <w:t>一</w:t>
      </w:r>
      <w:r>
        <w:rPr>
          <w:rFonts w:ascii="Times New Roman" w:hAnsi="Times New Roman" w:eastAsia="方正黑体简体" w:cs="Times New Roman"/>
          <w:color w:val="000000"/>
          <w:kern w:val="0"/>
          <w:sz w:val="32"/>
          <w:szCs w:val="32"/>
        </w:rPr>
        <w:t>、聘用及报到</w:t>
      </w:r>
    </w:p>
    <w:p w14:paraId="37799879">
      <w:pPr>
        <w:widowControl/>
        <w:spacing w:line="578" w:lineRule="exact"/>
        <w:ind w:firstLine="640" w:firstLineChars="200"/>
        <w:rPr>
          <w:rFonts w:ascii="Times New Roman" w:hAnsi="Times New Roman" w:eastAsia="方正仿宋简体" w:cs="Times New Roman"/>
          <w:color w:val="000000"/>
          <w:kern w:val="0"/>
          <w:sz w:val="32"/>
          <w:szCs w:val="32"/>
        </w:rPr>
      </w:pPr>
      <w:r>
        <w:rPr>
          <w:rFonts w:ascii="Times New Roman" w:hAnsi="Times New Roman" w:eastAsia="方正仿宋简体" w:cs="Times New Roman"/>
          <w:color w:val="000000"/>
          <w:kern w:val="0"/>
          <w:sz w:val="32"/>
          <w:szCs w:val="32"/>
        </w:rPr>
        <w:t>（</w:t>
      </w:r>
      <w:r>
        <w:rPr>
          <w:rFonts w:hint="eastAsia" w:ascii="Times New Roman" w:hAnsi="Times New Roman" w:eastAsia="方正仿宋简体" w:cs="Times New Roman"/>
          <w:color w:val="000000"/>
          <w:kern w:val="0"/>
          <w:sz w:val="32"/>
          <w:szCs w:val="32"/>
        </w:rPr>
        <w:t>一</w:t>
      </w:r>
      <w:r>
        <w:rPr>
          <w:rFonts w:ascii="Times New Roman" w:hAnsi="Times New Roman" w:eastAsia="方正仿宋简体" w:cs="Times New Roman"/>
          <w:color w:val="000000"/>
          <w:kern w:val="0"/>
          <w:sz w:val="32"/>
          <w:szCs w:val="32"/>
        </w:rPr>
        <w:t>）公示期满后，拟聘人员</w:t>
      </w:r>
      <w:r>
        <w:rPr>
          <w:rFonts w:ascii="Times New Roman" w:hAnsi="Times New Roman" w:eastAsia="方正仿宋简体" w:cs="Times New Roman"/>
          <w:color w:val="000000"/>
          <w:kern w:val="0"/>
          <w:sz w:val="32"/>
          <w:szCs w:val="32"/>
          <w:highlight w:val="none"/>
        </w:rPr>
        <w:t>应在</w:t>
      </w:r>
      <w:r>
        <w:rPr>
          <w:rFonts w:hint="eastAsia" w:ascii="Times New Roman" w:hAnsi="Times New Roman" w:eastAsia="方正仿宋简体" w:cs="Times New Roman"/>
          <w:color w:val="000000"/>
          <w:kern w:val="0"/>
          <w:sz w:val="32"/>
          <w:szCs w:val="32"/>
          <w:highlight w:val="none"/>
          <w:lang w:val="en-US" w:eastAsia="zh-CN"/>
        </w:rPr>
        <w:t>2025</w:t>
      </w:r>
      <w:r>
        <w:rPr>
          <w:rFonts w:hint="eastAsia" w:ascii="Times New Roman" w:hAnsi="Times New Roman" w:eastAsia="方正仿宋简体" w:cs="Times New Roman"/>
          <w:color w:val="000000"/>
          <w:kern w:val="0"/>
          <w:sz w:val="32"/>
          <w:szCs w:val="32"/>
          <w:highlight w:val="none"/>
        </w:rPr>
        <w:t>年</w:t>
      </w:r>
      <w:r>
        <w:rPr>
          <w:rFonts w:hint="eastAsia" w:ascii="Times New Roman" w:hAnsi="Times New Roman" w:eastAsia="方正仿宋简体" w:cs="Times New Roman"/>
          <w:color w:val="000000"/>
          <w:kern w:val="0"/>
          <w:sz w:val="32"/>
          <w:szCs w:val="32"/>
          <w:highlight w:val="none"/>
          <w:lang w:val="en-US" w:eastAsia="zh-CN"/>
        </w:rPr>
        <w:t>7</w:t>
      </w:r>
      <w:r>
        <w:rPr>
          <w:rFonts w:hint="eastAsia" w:ascii="Times New Roman" w:hAnsi="Times New Roman" w:eastAsia="方正仿宋简体" w:cs="Times New Roman"/>
          <w:color w:val="000000"/>
          <w:kern w:val="0"/>
          <w:sz w:val="32"/>
          <w:szCs w:val="32"/>
          <w:highlight w:val="none"/>
        </w:rPr>
        <w:t>月</w:t>
      </w:r>
      <w:r>
        <w:rPr>
          <w:rFonts w:hint="eastAsia" w:ascii="Times New Roman" w:hAnsi="Times New Roman" w:eastAsia="方正仿宋简体" w:cs="Times New Roman"/>
          <w:color w:val="000000"/>
          <w:kern w:val="0"/>
          <w:sz w:val="32"/>
          <w:szCs w:val="32"/>
          <w:highlight w:val="none"/>
          <w:lang w:val="en-US" w:eastAsia="zh-CN"/>
        </w:rPr>
        <w:t>1</w:t>
      </w:r>
      <w:r>
        <w:rPr>
          <w:rFonts w:hint="eastAsia" w:ascii="Times New Roman" w:hAnsi="Times New Roman" w:eastAsia="方正仿宋简体" w:cs="Times New Roman"/>
          <w:color w:val="000000"/>
          <w:kern w:val="0"/>
          <w:sz w:val="32"/>
          <w:szCs w:val="32"/>
          <w:highlight w:val="none"/>
        </w:rPr>
        <w:t>日前</w:t>
      </w:r>
      <w:r>
        <w:rPr>
          <w:rFonts w:ascii="Times New Roman" w:hAnsi="Times New Roman" w:eastAsia="方正仿宋简体" w:cs="Times New Roman"/>
          <w:color w:val="000000"/>
          <w:kern w:val="0"/>
          <w:sz w:val="32"/>
          <w:szCs w:val="32"/>
        </w:rPr>
        <w:t>向用人单位报到。未经用人单位同意，逾期未报到者，视为自动放弃。因上述原因产生的空额，不再递补。</w:t>
      </w:r>
    </w:p>
    <w:p w14:paraId="069FDD7E">
      <w:pPr>
        <w:widowControl/>
        <w:spacing w:line="578" w:lineRule="exact"/>
        <w:ind w:firstLine="640" w:firstLineChars="200"/>
        <w:rPr>
          <w:rFonts w:ascii="Times New Roman" w:hAnsi="Times New Roman" w:eastAsia="方正仿宋简体" w:cs="Times New Roman"/>
          <w:color w:val="FF0000"/>
          <w:kern w:val="0"/>
          <w:sz w:val="32"/>
          <w:szCs w:val="32"/>
        </w:rPr>
      </w:pPr>
      <w:r>
        <w:rPr>
          <w:rFonts w:ascii="Times New Roman" w:hAnsi="Times New Roman" w:eastAsia="方正仿宋简体" w:cs="Times New Roman"/>
          <w:color w:val="000000"/>
          <w:kern w:val="0"/>
          <w:sz w:val="32"/>
          <w:szCs w:val="32"/>
        </w:rPr>
        <w:t>（</w:t>
      </w:r>
      <w:r>
        <w:rPr>
          <w:rFonts w:hint="eastAsia" w:ascii="Times New Roman" w:hAnsi="Times New Roman" w:eastAsia="方正仿宋简体" w:cs="Times New Roman"/>
          <w:color w:val="000000"/>
          <w:kern w:val="0"/>
          <w:sz w:val="32"/>
          <w:szCs w:val="32"/>
        </w:rPr>
        <w:t>二</w:t>
      </w:r>
      <w:r>
        <w:rPr>
          <w:rFonts w:ascii="Times New Roman" w:hAnsi="Times New Roman" w:eastAsia="方正仿宋简体" w:cs="Times New Roman"/>
          <w:color w:val="000000"/>
          <w:kern w:val="0"/>
          <w:sz w:val="32"/>
          <w:szCs w:val="32"/>
        </w:rPr>
        <w:t>）拟聘人员报到时应交验</w:t>
      </w:r>
      <w:r>
        <w:rPr>
          <w:rFonts w:hint="eastAsia" w:ascii="Times New Roman" w:hAnsi="Times New Roman" w:eastAsia="方正仿宋简体" w:cs="Times New Roman"/>
          <w:color w:val="000000"/>
          <w:kern w:val="0"/>
          <w:sz w:val="32"/>
          <w:szCs w:val="32"/>
        </w:rPr>
        <w:t>有效身份证、</w:t>
      </w:r>
      <w:r>
        <w:rPr>
          <w:rFonts w:ascii="Times New Roman" w:hAnsi="Times New Roman" w:eastAsia="方正仿宋简体" w:cs="Times New Roman"/>
          <w:color w:val="000000"/>
          <w:kern w:val="0"/>
          <w:sz w:val="32"/>
          <w:szCs w:val="32"/>
        </w:rPr>
        <w:t>毕业</w:t>
      </w:r>
      <w:r>
        <w:rPr>
          <w:rFonts w:hint="eastAsia" w:ascii="Times New Roman" w:hAnsi="Times New Roman" w:eastAsia="方正仿宋简体" w:cs="Times New Roman"/>
          <w:color w:val="000000"/>
          <w:kern w:val="0"/>
          <w:sz w:val="32"/>
          <w:szCs w:val="32"/>
        </w:rPr>
        <w:t>证</w:t>
      </w:r>
      <w:r>
        <w:rPr>
          <w:rFonts w:ascii="Times New Roman" w:hAnsi="Times New Roman" w:eastAsia="方正仿宋简体" w:cs="Times New Roman"/>
          <w:color w:val="000000"/>
          <w:kern w:val="0"/>
          <w:sz w:val="32"/>
          <w:szCs w:val="32"/>
        </w:rPr>
        <w:t>、学位证</w:t>
      </w:r>
      <w:r>
        <w:rPr>
          <w:rFonts w:hint="eastAsia" w:ascii="Times New Roman" w:hAnsi="Times New Roman" w:eastAsia="方正仿宋简体" w:cs="Times New Roman"/>
          <w:color w:val="000000"/>
          <w:kern w:val="0"/>
          <w:sz w:val="32"/>
          <w:szCs w:val="32"/>
        </w:rPr>
        <w:t>、教师资格证和普通话证书</w:t>
      </w:r>
      <w:r>
        <w:rPr>
          <w:rFonts w:ascii="Times New Roman" w:hAnsi="Times New Roman" w:eastAsia="方正仿宋简体" w:cs="Times New Roman"/>
          <w:color w:val="000000"/>
          <w:kern w:val="0"/>
          <w:sz w:val="32"/>
          <w:szCs w:val="32"/>
        </w:rPr>
        <w:t>原件</w:t>
      </w:r>
      <w:r>
        <w:rPr>
          <w:rFonts w:hint="eastAsia" w:ascii="Times New Roman" w:hAnsi="Times New Roman" w:eastAsia="方正仿宋简体" w:cs="Times New Roman"/>
          <w:color w:val="000000"/>
          <w:kern w:val="0"/>
          <w:sz w:val="32"/>
          <w:szCs w:val="32"/>
        </w:rPr>
        <w:t>，以及</w:t>
      </w:r>
      <w:r>
        <w:rPr>
          <w:rFonts w:ascii="Times New Roman" w:hAnsi="Times New Roman" w:eastAsia="方正仿宋简体" w:cs="Times New Roman"/>
          <w:color w:val="000000"/>
          <w:kern w:val="0"/>
          <w:sz w:val="32"/>
          <w:szCs w:val="32"/>
        </w:rPr>
        <w:t>复印件</w:t>
      </w:r>
      <w:r>
        <w:rPr>
          <w:rFonts w:hint="eastAsia" w:ascii="Times New Roman" w:hAnsi="Times New Roman" w:eastAsia="方正仿宋简体" w:cs="Times New Roman"/>
          <w:color w:val="000000"/>
          <w:kern w:val="0"/>
          <w:sz w:val="32"/>
          <w:szCs w:val="32"/>
        </w:rPr>
        <w:t>各2</w:t>
      </w:r>
      <w:r>
        <w:rPr>
          <w:rFonts w:ascii="Times New Roman" w:hAnsi="Times New Roman" w:eastAsia="方正仿宋简体" w:cs="Times New Roman"/>
          <w:color w:val="000000"/>
          <w:kern w:val="0"/>
          <w:sz w:val="32"/>
          <w:szCs w:val="32"/>
        </w:rPr>
        <w:t>份。</w:t>
      </w:r>
    </w:p>
    <w:p w14:paraId="30ABC07C">
      <w:pPr>
        <w:widowControl/>
        <w:spacing w:line="578" w:lineRule="exact"/>
        <w:ind w:firstLine="640" w:firstLineChars="200"/>
        <w:rPr>
          <w:rFonts w:ascii="Times New Roman" w:hAnsi="Times New Roman" w:eastAsia="方正黑体简体" w:cs="Times New Roman"/>
          <w:color w:val="000000"/>
          <w:kern w:val="0"/>
          <w:sz w:val="32"/>
          <w:szCs w:val="32"/>
        </w:rPr>
      </w:pPr>
      <w:r>
        <w:rPr>
          <w:rFonts w:ascii="Times New Roman" w:hAnsi="Times New Roman" w:eastAsia="方正黑体简体" w:cs="Times New Roman"/>
          <w:color w:val="000000"/>
          <w:kern w:val="0"/>
          <w:sz w:val="32"/>
          <w:szCs w:val="32"/>
        </w:rPr>
        <w:t>十</w:t>
      </w:r>
      <w:r>
        <w:rPr>
          <w:rFonts w:hint="eastAsia" w:ascii="Times New Roman" w:hAnsi="Times New Roman" w:eastAsia="方正黑体简体" w:cs="Times New Roman"/>
          <w:color w:val="000000"/>
          <w:kern w:val="0"/>
          <w:sz w:val="32"/>
          <w:szCs w:val="32"/>
        </w:rPr>
        <w:t>二</w:t>
      </w:r>
      <w:r>
        <w:rPr>
          <w:rFonts w:ascii="Times New Roman" w:hAnsi="Times New Roman" w:eastAsia="方正黑体简体" w:cs="Times New Roman"/>
          <w:color w:val="000000"/>
          <w:kern w:val="0"/>
          <w:sz w:val="32"/>
          <w:szCs w:val="32"/>
        </w:rPr>
        <w:t>、纪律及监督</w:t>
      </w:r>
    </w:p>
    <w:p w14:paraId="56F0889E">
      <w:pPr>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严格按照《事业单位公开招聘违纪违规行为处理规定》（人社部35号令）的规定要求开展公招工作。招聘单位和工作人员在公开招聘中，应确保信息、过程、结果公开，接受社会及有关部门的监督。对违反规定、弄虚作假聘用的人员一经查实，取消其聘用资格，并对相关人员按照有关规定进行严肃处理，构成犯罪的，依法追究刑事责任。</w:t>
      </w:r>
    </w:p>
    <w:p w14:paraId="111673B4">
      <w:pPr>
        <w:widowControl/>
        <w:spacing w:line="578" w:lineRule="exact"/>
        <w:ind w:firstLine="640" w:firstLineChars="200"/>
        <w:rPr>
          <w:rFonts w:ascii="Times New Roman" w:hAnsi="Times New Roman" w:eastAsia="方正仿宋简体" w:cs="Times New Roman"/>
          <w:kern w:val="0"/>
          <w:sz w:val="32"/>
          <w:szCs w:val="32"/>
        </w:rPr>
      </w:pPr>
      <w:r>
        <w:rPr>
          <w:rFonts w:ascii="Times New Roman" w:hAnsi="Times New Roman" w:eastAsia="方正仿宋简体" w:cs="Times New Roman"/>
          <w:sz w:val="32"/>
          <w:szCs w:val="32"/>
        </w:rPr>
        <w:t>为保证面向社会公开招聘教师工作的顺利进行，维护招聘工作的公正性、严肃性，欢迎社会各界予以监督。举报者应以真实姓名实事求是地反映问题，并提供必要的调查线索，凡以匿名或其他方式反映的问题不予受理。</w:t>
      </w:r>
    </w:p>
    <w:p w14:paraId="695EAE8C">
      <w:pPr>
        <w:widowControl/>
        <w:spacing w:line="578" w:lineRule="exact"/>
        <w:ind w:firstLine="640" w:firstLineChars="200"/>
        <w:rPr>
          <w:rFonts w:ascii="Times New Roman" w:hAnsi="Times New Roman" w:eastAsia="方正仿宋简体" w:cs="Times New Roman"/>
          <w:color w:val="000000"/>
          <w:kern w:val="0"/>
          <w:sz w:val="32"/>
          <w:szCs w:val="32"/>
        </w:rPr>
      </w:pPr>
      <w:r>
        <w:rPr>
          <w:rFonts w:ascii="Times New Roman" w:hAnsi="Times New Roman" w:eastAsia="方正仿宋简体" w:cs="Times New Roman"/>
          <w:color w:val="000000"/>
          <w:kern w:val="0"/>
          <w:sz w:val="32"/>
          <w:szCs w:val="32"/>
        </w:rPr>
        <w:t>政策咨询：</w:t>
      </w:r>
    </w:p>
    <w:p w14:paraId="5A365AD0">
      <w:pPr>
        <w:widowControl/>
        <w:spacing w:line="578" w:lineRule="exact"/>
        <w:ind w:firstLine="640" w:firstLineChars="200"/>
        <w:rPr>
          <w:rFonts w:hint="default" w:ascii="Times New Roman" w:hAnsi="Times New Roman" w:eastAsia="方正仿宋简体" w:cs="Times New Roman"/>
          <w:color w:val="000000"/>
          <w:kern w:val="0"/>
          <w:sz w:val="32"/>
          <w:szCs w:val="32"/>
          <w:lang w:val="en-US" w:eastAsia="zh-CN"/>
        </w:rPr>
      </w:pPr>
      <w:r>
        <w:rPr>
          <w:rFonts w:hint="eastAsia" w:ascii="Times New Roman" w:hAnsi="Times New Roman" w:eastAsia="方正仿宋简体" w:cs="Times New Roman"/>
          <w:color w:val="000000"/>
          <w:kern w:val="0"/>
          <w:sz w:val="32"/>
          <w:szCs w:val="32"/>
          <w:lang w:eastAsia="zh-CN"/>
        </w:rPr>
        <w:t>成都市新都区石室悦动新城中学校</w:t>
      </w:r>
      <w:r>
        <w:rPr>
          <w:rFonts w:ascii="Times New Roman" w:hAnsi="Times New Roman" w:eastAsia="方正仿宋简体" w:cs="Times New Roman"/>
          <w:color w:val="000000"/>
          <w:kern w:val="0"/>
          <w:sz w:val="32"/>
          <w:szCs w:val="32"/>
        </w:rPr>
        <w:t>：</w:t>
      </w:r>
      <w:r>
        <w:rPr>
          <w:rFonts w:hint="eastAsia" w:ascii="Times New Roman" w:hAnsi="Times New Roman" w:eastAsia="方正仿宋简体" w:cs="Times New Roman"/>
          <w:color w:val="000000"/>
          <w:kern w:val="0"/>
          <w:sz w:val="32"/>
          <w:szCs w:val="32"/>
          <w:lang w:val="en-US" w:eastAsia="zh-CN"/>
        </w:rPr>
        <w:t>15348196688</w:t>
      </w:r>
    </w:p>
    <w:p w14:paraId="5EAE585B">
      <w:pPr>
        <w:widowControl/>
        <w:spacing w:line="578" w:lineRule="exact"/>
        <w:ind w:firstLine="640" w:firstLineChars="200"/>
        <w:rPr>
          <w:rFonts w:ascii="Times New Roman" w:hAnsi="Times New Roman" w:eastAsia="方正仿宋简体" w:cs="Times New Roman"/>
          <w:color w:val="000000"/>
          <w:kern w:val="0"/>
          <w:sz w:val="32"/>
          <w:szCs w:val="32"/>
        </w:rPr>
      </w:pPr>
      <w:r>
        <w:rPr>
          <w:rFonts w:ascii="Times New Roman" w:hAnsi="Times New Roman" w:eastAsia="方正仿宋简体" w:cs="Times New Roman"/>
          <w:color w:val="000000"/>
          <w:kern w:val="0"/>
          <w:sz w:val="32"/>
          <w:szCs w:val="32"/>
        </w:rPr>
        <w:t>监督举报：</w:t>
      </w:r>
    </w:p>
    <w:p w14:paraId="1B499732">
      <w:pPr>
        <w:widowControl/>
        <w:spacing w:line="578" w:lineRule="exact"/>
        <w:ind w:firstLine="640" w:firstLineChars="200"/>
        <w:rPr>
          <w:rFonts w:ascii="Times New Roman" w:hAnsi="Times New Roman" w:eastAsia="方正仿宋简体" w:cs="Times New Roman"/>
          <w:color w:val="000000"/>
          <w:kern w:val="0"/>
          <w:sz w:val="32"/>
          <w:szCs w:val="32"/>
        </w:rPr>
      </w:pPr>
      <w:r>
        <w:rPr>
          <w:rFonts w:hint="eastAsia" w:ascii="Times New Roman" w:hAnsi="Times New Roman" w:eastAsia="方正仿宋简体" w:cs="Times New Roman"/>
          <w:color w:val="000000"/>
          <w:kern w:val="0"/>
          <w:sz w:val="32"/>
          <w:szCs w:val="32"/>
          <w:lang w:eastAsia="zh-CN"/>
        </w:rPr>
        <w:t>成都市新都区石室悦动新城中学校</w:t>
      </w:r>
      <w:r>
        <w:rPr>
          <w:rFonts w:ascii="Times New Roman" w:hAnsi="Times New Roman" w:eastAsia="方正仿宋简体" w:cs="Times New Roman"/>
          <w:color w:val="000000"/>
          <w:kern w:val="0"/>
          <w:sz w:val="32"/>
          <w:szCs w:val="32"/>
        </w:rPr>
        <w:t>：</w:t>
      </w:r>
      <w:r>
        <w:rPr>
          <w:rFonts w:hint="eastAsia" w:ascii="Times New Roman" w:hAnsi="Times New Roman" w:eastAsia="方正仿宋简体" w:cs="Times New Roman"/>
          <w:color w:val="000000"/>
          <w:kern w:val="0"/>
          <w:sz w:val="32"/>
          <w:szCs w:val="32"/>
          <w:lang w:val="en-US" w:eastAsia="zh-CN"/>
        </w:rPr>
        <w:t>13699036151</w:t>
      </w:r>
    </w:p>
    <w:p w14:paraId="578AD7D8">
      <w:pPr>
        <w:pStyle w:val="2"/>
        <w:widowControl w:val="0"/>
        <w:spacing w:line="578" w:lineRule="exact"/>
        <w:ind w:firstLine="640" w:firstLineChars="200"/>
        <w:jc w:val="both"/>
        <w:rPr>
          <w:b/>
          <w:sz w:val="32"/>
          <w:szCs w:val="32"/>
        </w:rPr>
      </w:pPr>
      <w:r>
        <w:rPr>
          <w:rFonts w:eastAsia="方正仿宋简体"/>
          <w:bCs/>
          <w:sz w:val="32"/>
          <w:szCs w:val="32"/>
        </w:rPr>
        <w:t>考生问询应聘报名条件、资格审查、笔试、面试等相关问题，请拨打我</w:t>
      </w:r>
      <w:r>
        <w:rPr>
          <w:rFonts w:hint="eastAsia" w:eastAsia="方正仿宋简体"/>
          <w:bCs/>
          <w:sz w:val="32"/>
          <w:szCs w:val="32"/>
          <w:lang w:val="en-US" w:eastAsia="zh-CN"/>
        </w:rPr>
        <w:t>校</w:t>
      </w:r>
      <w:r>
        <w:rPr>
          <w:rFonts w:eastAsia="方正仿宋简体"/>
          <w:bCs/>
          <w:sz w:val="32"/>
          <w:szCs w:val="32"/>
        </w:rPr>
        <w:t>招聘岗位表附件中</w:t>
      </w:r>
      <w:r>
        <w:rPr>
          <w:rFonts w:hint="eastAsia" w:eastAsia="方正仿宋简体"/>
          <w:bCs/>
          <w:sz w:val="32"/>
          <w:szCs w:val="32"/>
          <w:lang w:val="en-US" w:eastAsia="zh-CN"/>
        </w:rPr>
        <w:t>的</w:t>
      </w:r>
      <w:r>
        <w:rPr>
          <w:rFonts w:eastAsia="方正仿宋简体"/>
          <w:bCs/>
          <w:sz w:val="32"/>
          <w:szCs w:val="32"/>
        </w:rPr>
        <w:t>电话咨询。</w:t>
      </w:r>
    </w:p>
    <w:p w14:paraId="0614958A">
      <w:pPr>
        <w:spacing w:line="578" w:lineRule="exact"/>
        <w:ind w:firstLine="640" w:firstLineChars="200"/>
        <w:rPr>
          <w:rFonts w:ascii="Times New Roman" w:hAnsi="Times New Roman" w:eastAsia="方正黑体简体" w:cs="Times New Roman"/>
          <w:sz w:val="32"/>
          <w:szCs w:val="32"/>
        </w:rPr>
      </w:pPr>
      <w:r>
        <w:rPr>
          <w:rFonts w:ascii="Times New Roman" w:hAnsi="Times New Roman" w:eastAsia="方正黑体简体" w:cs="Times New Roman"/>
          <w:sz w:val="32"/>
          <w:szCs w:val="32"/>
        </w:rPr>
        <w:t>十</w:t>
      </w:r>
      <w:r>
        <w:rPr>
          <w:rFonts w:hint="eastAsia" w:ascii="Times New Roman" w:hAnsi="Times New Roman" w:eastAsia="方正黑体简体" w:cs="Times New Roman"/>
          <w:sz w:val="32"/>
          <w:szCs w:val="32"/>
        </w:rPr>
        <w:t>三</w:t>
      </w:r>
      <w:r>
        <w:rPr>
          <w:rFonts w:ascii="Times New Roman" w:hAnsi="Times New Roman" w:eastAsia="方正黑体简体" w:cs="Times New Roman"/>
          <w:sz w:val="32"/>
          <w:szCs w:val="32"/>
        </w:rPr>
        <w:t>、特别提示</w:t>
      </w:r>
    </w:p>
    <w:p w14:paraId="1E6F2F15">
      <w:pPr>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公招过程中如有调整、补充等事项，由</w:t>
      </w:r>
      <w:r>
        <w:rPr>
          <w:rFonts w:hint="eastAsia" w:ascii="Times New Roman" w:hAnsi="Times New Roman" w:eastAsia="方正仿宋简体" w:cs="Times New Roman"/>
          <w:color w:val="000000"/>
          <w:kern w:val="0"/>
          <w:sz w:val="32"/>
          <w:szCs w:val="32"/>
          <w:lang w:eastAsia="zh-CN"/>
        </w:rPr>
        <w:t>成都市新都区石室悦动新城中学校</w:t>
      </w:r>
      <w:r>
        <w:rPr>
          <w:rFonts w:ascii="Times New Roman" w:hAnsi="Times New Roman" w:eastAsia="方正仿宋简体" w:cs="Times New Roman"/>
          <w:sz w:val="32"/>
          <w:szCs w:val="32"/>
        </w:rPr>
        <w:t>在</w:t>
      </w:r>
      <w:r>
        <w:rPr>
          <w:rFonts w:hint="eastAsia" w:ascii="Times New Roman" w:hAnsi="Times New Roman" w:eastAsia="方正仿宋简体" w:cs="Times New Roman"/>
          <w:sz w:val="32"/>
          <w:szCs w:val="32"/>
          <w:lang w:val="en-US" w:eastAsia="zh-CN"/>
        </w:rPr>
        <w:t>学校微信公众号</w:t>
      </w:r>
      <w:r>
        <w:rPr>
          <w:rFonts w:ascii="Times New Roman" w:hAnsi="Times New Roman" w:eastAsia="方正仿宋简体" w:cs="Times New Roman"/>
          <w:sz w:val="32"/>
          <w:szCs w:val="32"/>
        </w:rPr>
        <w:t>网站上公告。因报考者不主动、不按要求登录相关网站查阅相关信息，导致本人未能按要求参加笔试、面试、体检、考察、递补、聘用的，责任自负。请报考者确保联系方式正确、畅通，否则因无法与报考者取得联系所造成的后果，由报考者自行负责。考生只能选择报考公告内招聘单位中的一个岗位。</w:t>
      </w:r>
    </w:p>
    <w:p w14:paraId="484B2D4B">
      <w:pPr>
        <w:widowControl/>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本次考试未指定考试辅导用书，不举办也不委托任何机构举办考试辅导培训班。目前社会上出现的任何以考试命题组、专门培训机构等名义举办的辅导班、辅导网站或发行的出版物、上网卡等，均与</w:t>
      </w:r>
      <w:r>
        <w:rPr>
          <w:rFonts w:hint="eastAsia" w:ascii="Times New Roman" w:hAnsi="Times New Roman" w:eastAsia="方正仿宋简体" w:cs="Times New Roman"/>
          <w:color w:val="000000"/>
          <w:kern w:val="0"/>
          <w:sz w:val="32"/>
          <w:szCs w:val="32"/>
          <w:lang w:eastAsia="zh-CN"/>
        </w:rPr>
        <w:t>成都市新都区石室悦动新城中学校</w:t>
      </w:r>
      <w:r>
        <w:rPr>
          <w:rFonts w:ascii="Times New Roman" w:hAnsi="Times New Roman" w:eastAsia="方正仿宋简体" w:cs="Times New Roman"/>
          <w:sz w:val="32"/>
          <w:szCs w:val="32"/>
        </w:rPr>
        <w:t>无关，特此提醒。</w:t>
      </w:r>
    </w:p>
    <w:p w14:paraId="698119E3">
      <w:pPr>
        <w:widowControl/>
        <w:spacing w:line="578" w:lineRule="exact"/>
        <w:ind w:firstLine="640" w:firstLineChars="200"/>
        <w:rPr>
          <w:rFonts w:ascii="Times New Roman" w:hAnsi="Times New Roman" w:eastAsia="方正仿宋简体" w:cs="Times New Roman"/>
          <w:kern w:val="0"/>
          <w:sz w:val="32"/>
          <w:szCs w:val="32"/>
        </w:rPr>
      </w:pPr>
    </w:p>
    <w:p w14:paraId="4E9B1014">
      <w:pPr>
        <w:widowControl/>
        <w:spacing w:line="578" w:lineRule="exact"/>
        <w:ind w:firstLine="640" w:firstLineChars="200"/>
        <w:rPr>
          <w:rFonts w:ascii="Times New Roman" w:hAnsi="Times New Roman" w:eastAsia="方正仿宋简体" w:cs="Times New Roman"/>
          <w:color w:val="000000"/>
          <w:kern w:val="0"/>
          <w:sz w:val="32"/>
          <w:szCs w:val="32"/>
        </w:rPr>
      </w:pPr>
      <w:r>
        <w:rPr>
          <w:rFonts w:ascii="Times New Roman" w:hAnsi="Times New Roman" w:eastAsia="方正仿宋简体" w:cs="Times New Roman"/>
          <w:kern w:val="0"/>
          <w:sz w:val="32"/>
          <w:szCs w:val="32"/>
        </w:rPr>
        <w:t> </w:t>
      </w:r>
      <w:r>
        <w:rPr>
          <w:rFonts w:ascii="Times New Roman" w:hAnsi="Times New Roman" w:eastAsia="方正仿宋简体" w:cs="Times New Roman"/>
          <w:color w:val="000000"/>
          <w:kern w:val="0"/>
          <w:sz w:val="32"/>
          <w:szCs w:val="32"/>
        </w:rPr>
        <w:t>附件：</w:t>
      </w:r>
    </w:p>
    <w:p w14:paraId="4394C21A">
      <w:pPr>
        <w:spacing w:line="578" w:lineRule="exact"/>
        <w:ind w:firstLine="640" w:firstLineChars="200"/>
        <w:rPr>
          <w:rFonts w:ascii="Times New Roman" w:hAnsi="Times New Roman" w:eastAsia="方正仿宋简体" w:cs="Times New Roman"/>
          <w:color w:val="000000"/>
          <w:kern w:val="0"/>
          <w:sz w:val="32"/>
          <w:szCs w:val="32"/>
        </w:rPr>
      </w:pPr>
      <w:r>
        <w:rPr>
          <w:rFonts w:ascii="Times New Roman" w:hAnsi="Times New Roman" w:eastAsia="方正仿宋简体" w:cs="Times New Roman"/>
          <w:color w:val="000000"/>
          <w:kern w:val="0"/>
          <w:sz w:val="32"/>
          <w:szCs w:val="32"/>
        </w:rPr>
        <w:t>1．</w:t>
      </w:r>
      <w:r>
        <w:rPr>
          <w:rFonts w:ascii="Times New Roman" w:hAnsi="Times New Roman" w:eastAsia="方正仿宋简体" w:cs="Times New Roman"/>
          <w:sz w:val="32"/>
          <w:szCs w:val="32"/>
        </w:rPr>
        <w:t>20</w:t>
      </w:r>
      <w:r>
        <w:rPr>
          <w:rFonts w:hint="eastAsia" w:ascii="Times New Roman" w:hAnsi="Times New Roman" w:eastAsia="方正仿宋简体" w:cs="Times New Roman"/>
          <w:sz w:val="32"/>
          <w:szCs w:val="32"/>
          <w:lang w:val="en-US" w:eastAsia="zh-CN"/>
        </w:rPr>
        <w:t>25</w:t>
      </w:r>
      <w:r>
        <w:rPr>
          <w:rFonts w:ascii="Times New Roman" w:hAnsi="Times New Roman" w:eastAsia="方正仿宋简体" w:cs="Times New Roman"/>
          <w:sz w:val="32"/>
          <w:szCs w:val="32"/>
        </w:rPr>
        <w:t>年</w:t>
      </w:r>
      <w:r>
        <w:rPr>
          <w:rFonts w:hint="eastAsia" w:ascii="Times New Roman" w:hAnsi="Times New Roman" w:eastAsia="方正仿宋简体" w:cs="Times New Roman"/>
          <w:sz w:val="32"/>
          <w:szCs w:val="32"/>
          <w:lang w:val="en-US" w:eastAsia="zh-CN"/>
        </w:rPr>
        <w:t>成都市</w:t>
      </w:r>
      <w:r>
        <w:rPr>
          <w:rFonts w:ascii="Times New Roman" w:hAnsi="Times New Roman" w:eastAsia="方正仿宋简体" w:cs="Times New Roman"/>
          <w:sz w:val="32"/>
          <w:szCs w:val="32"/>
        </w:rPr>
        <w:t>新都区</w:t>
      </w:r>
      <w:r>
        <w:rPr>
          <w:rFonts w:hint="eastAsia" w:ascii="Times New Roman" w:hAnsi="Times New Roman" w:eastAsia="方正仿宋简体" w:cs="Times New Roman"/>
          <w:sz w:val="32"/>
          <w:szCs w:val="32"/>
          <w:lang w:val="en-US" w:eastAsia="zh-CN"/>
        </w:rPr>
        <w:t>石室悦动新城中</w:t>
      </w:r>
      <w:r>
        <w:rPr>
          <w:rFonts w:ascii="Times New Roman" w:hAnsi="Times New Roman" w:eastAsia="方正仿宋简体" w:cs="Times New Roman"/>
          <w:sz w:val="32"/>
          <w:szCs w:val="32"/>
        </w:rPr>
        <w:t>学校</w:t>
      </w:r>
      <w:r>
        <w:rPr>
          <w:rFonts w:hint="eastAsia" w:ascii="Times New Roman" w:hAnsi="Times New Roman" w:eastAsia="方正仿宋简体" w:cs="Times New Roman"/>
          <w:sz w:val="32"/>
          <w:szCs w:val="32"/>
        </w:rPr>
        <w:t>面向社会</w:t>
      </w:r>
      <w:r>
        <w:rPr>
          <w:rFonts w:ascii="Times New Roman" w:hAnsi="Times New Roman" w:eastAsia="方正仿宋简体" w:cs="Times New Roman"/>
          <w:sz w:val="32"/>
          <w:szCs w:val="32"/>
        </w:rPr>
        <w:t>公开招聘</w:t>
      </w:r>
      <w:r>
        <w:rPr>
          <w:rFonts w:hint="eastAsia" w:ascii="Times New Roman" w:hAnsi="Times New Roman" w:eastAsia="方正仿宋简体" w:cs="Times New Roman"/>
          <w:sz w:val="32"/>
          <w:szCs w:val="32"/>
          <w:lang w:val="en-US" w:eastAsia="zh-CN"/>
        </w:rPr>
        <w:t>22</w:t>
      </w:r>
      <w:r>
        <w:rPr>
          <w:rFonts w:ascii="Times New Roman" w:hAnsi="Times New Roman" w:eastAsia="方正仿宋简体" w:cs="Times New Roman"/>
          <w:sz w:val="32"/>
          <w:szCs w:val="32"/>
        </w:rPr>
        <w:t>名</w:t>
      </w:r>
      <w:r>
        <w:rPr>
          <w:rFonts w:hint="eastAsia" w:ascii="Times New Roman" w:hAnsi="Times New Roman" w:eastAsia="方正仿宋简体" w:cs="Times New Roman"/>
          <w:sz w:val="32"/>
          <w:szCs w:val="32"/>
        </w:rPr>
        <w:t>人员控制数</w:t>
      </w:r>
      <w:r>
        <w:rPr>
          <w:rFonts w:ascii="Times New Roman" w:hAnsi="Times New Roman" w:eastAsia="方正仿宋简体" w:cs="Times New Roman"/>
          <w:sz w:val="32"/>
          <w:szCs w:val="32"/>
        </w:rPr>
        <w:t>教师岗位表</w:t>
      </w:r>
    </w:p>
    <w:p w14:paraId="6BBB0BF7">
      <w:pPr>
        <w:widowControl/>
        <w:spacing w:line="578" w:lineRule="exact"/>
        <w:ind w:firstLine="640" w:firstLineChars="200"/>
        <w:rPr>
          <w:rFonts w:hint="eastAsia" w:ascii="Times New Roman" w:hAnsi="Times New Roman" w:eastAsia="方正仿宋简体" w:cs="Times New Roman"/>
          <w:sz w:val="32"/>
          <w:szCs w:val="32"/>
          <w:highlight w:val="none"/>
        </w:rPr>
      </w:pPr>
      <w:r>
        <w:rPr>
          <w:rFonts w:ascii="Times New Roman" w:hAnsi="Times New Roman" w:eastAsia="方正仿宋简体" w:cs="Times New Roman"/>
          <w:color w:val="000000"/>
          <w:kern w:val="0"/>
          <w:sz w:val="32"/>
          <w:szCs w:val="32"/>
          <w:highlight w:val="none"/>
        </w:rPr>
        <w:t>2</w:t>
      </w:r>
      <w:bookmarkStart w:id="3" w:name="OLE_LINK1"/>
      <w:bookmarkStart w:id="4" w:name="OLE_LINK2"/>
      <w:r>
        <w:rPr>
          <w:rFonts w:ascii="Times New Roman" w:hAnsi="Times New Roman" w:eastAsia="方正仿宋简体" w:cs="Times New Roman"/>
          <w:color w:val="000000"/>
          <w:kern w:val="0"/>
          <w:sz w:val="32"/>
          <w:szCs w:val="32"/>
          <w:highlight w:val="none"/>
        </w:rPr>
        <w:t>．</w:t>
      </w:r>
      <w:bookmarkEnd w:id="3"/>
      <w:bookmarkEnd w:id="4"/>
      <w:r>
        <w:rPr>
          <w:rFonts w:ascii="Times New Roman" w:hAnsi="Times New Roman" w:eastAsia="方正仿宋简体" w:cs="Times New Roman"/>
          <w:sz w:val="32"/>
          <w:szCs w:val="32"/>
          <w:highlight w:val="none"/>
        </w:rPr>
        <w:t>20</w:t>
      </w:r>
      <w:r>
        <w:rPr>
          <w:rFonts w:hint="eastAsia" w:ascii="Times New Roman" w:hAnsi="Times New Roman" w:eastAsia="方正仿宋简体" w:cs="Times New Roman"/>
          <w:sz w:val="32"/>
          <w:szCs w:val="32"/>
          <w:highlight w:val="none"/>
          <w:lang w:val="en-US" w:eastAsia="zh-CN"/>
        </w:rPr>
        <w:t>25</w:t>
      </w:r>
      <w:r>
        <w:rPr>
          <w:rFonts w:ascii="Times New Roman" w:hAnsi="Times New Roman" w:eastAsia="方正仿宋简体" w:cs="Times New Roman"/>
          <w:sz w:val="32"/>
          <w:szCs w:val="32"/>
          <w:highlight w:val="none"/>
        </w:rPr>
        <w:t>年</w:t>
      </w:r>
      <w:r>
        <w:rPr>
          <w:rFonts w:hint="eastAsia" w:ascii="Times New Roman" w:hAnsi="Times New Roman" w:eastAsia="方正仿宋简体" w:cs="Times New Roman"/>
          <w:sz w:val="32"/>
          <w:szCs w:val="32"/>
          <w:highlight w:val="none"/>
          <w:lang w:val="en-US" w:eastAsia="zh-CN"/>
        </w:rPr>
        <w:t>成都市</w:t>
      </w:r>
      <w:r>
        <w:rPr>
          <w:rFonts w:ascii="Times New Roman" w:hAnsi="Times New Roman" w:eastAsia="方正仿宋简体" w:cs="Times New Roman"/>
          <w:sz w:val="32"/>
          <w:szCs w:val="32"/>
          <w:highlight w:val="none"/>
        </w:rPr>
        <w:t>新都区</w:t>
      </w:r>
      <w:r>
        <w:rPr>
          <w:rFonts w:hint="eastAsia" w:ascii="Times New Roman" w:hAnsi="Times New Roman" w:eastAsia="方正仿宋简体" w:cs="Times New Roman"/>
          <w:sz w:val="32"/>
          <w:szCs w:val="32"/>
          <w:highlight w:val="none"/>
          <w:lang w:val="en-US" w:eastAsia="zh-CN"/>
        </w:rPr>
        <w:t>石室悦动新城中</w:t>
      </w:r>
      <w:r>
        <w:rPr>
          <w:rFonts w:ascii="Times New Roman" w:hAnsi="Times New Roman" w:eastAsia="方正仿宋简体" w:cs="Times New Roman"/>
          <w:sz w:val="32"/>
          <w:szCs w:val="32"/>
          <w:highlight w:val="none"/>
        </w:rPr>
        <w:t>学校</w:t>
      </w:r>
      <w:r>
        <w:rPr>
          <w:rFonts w:hint="eastAsia" w:ascii="Times New Roman" w:hAnsi="Times New Roman" w:eastAsia="方正仿宋简体" w:cs="Times New Roman"/>
          <w:sz w:val="32"/>
          <w:szCs w:val="32"/>
          <w:highlight w:val="none"/>
        </w:rPr>
        <w:t>面向社会</w:t>
      </w:r>
      <w:r>
        <w:rPr>
          <w:rFonts w:ascii="Times New Roman" w:hAnsi="Times New Roman" w:eastAsia="方正仿宋简体" w:cs="Times New Roman"/>
          <w:sz w:val="32"/>
          <w:szCs w:val="32"/>
          <w:highlight w:val="none"/>
        </w:rPr>
        <w:t>公开招聘</w:t>
      </w:r>
      <w:r>
        <w:rPr>
          <w:rFonts w:hint="eastAsia" w:ascii="Times New Roman" w:hAnsi="Times New Roman" w:eastAsia="方正仿宋简体" w:cs="Times New Roman"/>
          <w:sz w:val="32"/>
          <w:szCs w:val="32"/>
          <w:highlight w:val="none"/>
          <w:lang w:val="en-US" w:eastAsia="zh-CN"/>
        </w:rPr>
        <w:t>22</w:t>
      </w:r>
      <w:r>
        <w:rPr>
          <w:rFonts w:ascii="Times New Roman" w:hAnsi="Times New Roman" w:eastAsia="方正仿宋简体" w:cs="Times New Roman"/>
          <w:sz w:val="32"/>
          <w:szCs w:val="32"/>
          <w:highlight w:val="none"/>
        </w:rPr>
        <w:t>名</w:t>
      </w:r>
      <w:r>
        <w:rPr>
          <w:rFonts w:hint="eastAsia" w:ascii="Times New Roman" w:hAnsi="Times New Roman" w:eastAsia="方正仿宋简体" w:cs="Times New Roman"/>
          <w:sz w:val="32"/>
          <w:szCs w:val="32"/>
          <w:highlight w:val="none"/>
        </w:rPr>
        <w:t>人员控制数</w:t>
      </w:r>
      <w:r>
        <w:rPr>
          <w:rFonts w:ascii="Times New Roman" w:hAnsi="Times New Roman" w:eastAsia="方正仿宋简体" w:cs="Times New Roman"/>
          <w:sz w:val="32"/>
          <w:szCs w:val="32"/>
          <w:highlight w:val="none"/>
        </w:rPr>
        <w:t>教师</w:t>
      </w:r>
      <w:r>
        <w:rPr>
          <w:rFonts w:hint="eastAsia" w:ascii="Times New Roman" w:hAnsi="Times New Roman" w:eastAsia="方正仿宋简体" w:cs="Times New Roman"/>
          <w:sz w:val="32"/>
          <w:szCs w:val="32"/>
          <w:highlight w:val="none"/>
        </w:rPr>
        <w:t>报名资格审查表</w:t>
      </w:r>
    </w:p>
    <w:p w14:paraId="2232ADEA">
      <w:pPr>
        <w:widowControl/>
        <w:spacing w:line="578" w:lineRule="exact"/>
        <w:jc w:val="right"/>
        <w:rPr>
          <w:rFonts w:hint="eastAsia" w:ascii="Times New Roman" w:hAnsi="Times New Roman" w:eastAsia="方正仿宋简体" w:cs="Times New Roman"/>
          <w:kern w:val="0"/>
          <w:sz w:val="32"/>
          <w:szCs w:val="32"/>
          <w:lang w:eastAsia="zh-CN"/>
        </w:rPr>
      </w:pPr>
      <w:r>
        <w:rPr>
          <w:rFonts w:hint="eastAsia" w:ascii="Times New Roman" w:hAnsi="Times New Roman" w:eastAsia="方正仿宋简体" w:cs="Times New Roman"/>
          <w:color w:val="000000"/>
          <w:kern w:val="0"/>
          <w:sz w:val="32"/>
          <w:szCs w:val="32"/>
          <w:lang w:eastAsia="zh-CN"/>
        </w:rPr>
        <w:t>成都市新都区石室悦动新城中学校</w:t>
      </w:r>
    </w:p>
    <w:p w14:paraId="5AB2D222">
      <w:pPr>
        <w:ind w:firstLine="4960" w:firstLineChars="1550"/>
        <w:jc w:val="right"/>
      </w:pPr>
      <w:r>
        <w:rPr>
          <w:rFonts w:ascii="Times New Roman" w:hAnsi="Times New Roman" w:eastAsia="方正仿宋简体" w:cs="Times New Roman"/>
          <w:color w:val="000000"/>
          <w:kern w:val="0"/>
          <w:sz w:val="32"/>
          <w:szCs w:val="32"/>
        </w:rPr>
        <w:t>202</w:t>
      </w:r>
      <w:r>
        <w:rPr>
          <w:rFonts w:hint="eastAsia" w:ascii="Times New Roman" w:hAnsi="Times New Roman" w:eastAsia="方正仿宋简体" w:cs="Times New Roman"/>
          <w:color w:val="000000"/>
          <w:kern w:val="0"/>
          <w:sz w:val="32"/>
          <w:szCs w:val="32"/>
          <w:lang w:val="en-US" w:eastAsia="zh-CN"/>
        </w:rPr>
        <w:t>5</w:t>
      </w:r>
      <w:r>
        <w:rPr>
          <w:rFonts w:ascii="Times New Roman" w:hAnsi="Times New Roman" w:eastAsia="方正仿宋简体" w:cs="Times New Roman"/>
          <w:color w:val="000000"/>
          <w:kern w:val="0"/>
          <w:sz w:val="32"/>
          <w:szCs w:val="32"/>
        </w:rPr>
        <w:t>年</w:t>
      </w:r>
      <w:r>
        <w:rPr>
          <w:rFonts w:hint="eastAsia" w:ascii="Times New Roman" w:hAnsi="Times New Roman" w:eastAsia="方正仿宋简体" w:cs="Times New Roman"/>
          <w:color w:val="000000"/>
          <w:kern w:val="0"/>
          <w:sz w:val="32"/>
          <w:szCs w:val="32"/>
          <w:lang w:val="en-US" w:eastAsia="zh-CN"/>
        </w:rPr>
        <w:t>3</w:t>
      </w:r>
      <w:r>
        <w:rPr>
          <w:rFonts w:ascii="Times New Roman" w:hAnsi="Times New Roman" w:eastAsia="方正仿宋简体" w:cs="Times New Roman"/>
          <w:color w:val="000000"/>
          <w:kern w:val="0"/>
          <w:sz w:val="32"/>
          <w:szCs w:val="32"/>
        </w:rPr>
        <w:t>月</w:t>
      </w:r>
      <w:r>
        <w:rPr>
          <w:rFonts w:hint="eastAsia" w:ascii="Times New Roman" w:hAnsi="Times New Roman" w:eastAsia="方正仿宋简体" w:cs="Times New Roman"/>
          <w:color w:val="000000"/>
          <w:kern w:val="0"/>
          <w:sz w:val="32"/>
          <w:szCs w:val="32"/>
          <w:lang w:val="en-US" w:eastAsia="zh-CN"/>
        </w:rPr>
        <w:t>7</w:t>
      </w:r>
      <w:r>
        <w:rPr>
          <w:rFonts w:ascii="Times New Roman" w:hAnsi="Times New Roman" w:eastAsia="方正仿宋简体" w:cs="Times New Roman"/>
          <w:color w:val="000000"/>
          <w:kern w:val="0"/>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B0CE1BA-25B0-421F-8BF3-3697732000C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F65A08AE-5010-44FA-BFB6-A34EB19ECD2B}"/>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00000001" w:usb1="08000000" w:usb2="00000000" w:usb3="00000000" w:csb0="00040000" w:csb1="00000000"/>
    <w:embedRegular r:id="rId3" w:fontKey="{50EB7307-2357-4CDF-856C-8620534DA63F}"/>
  </w:font>
  <w:font w:name="方正仿宋简体">
    <w:panose1 w:val="02000000000000000000"/>
    <w:charset w:val="86"/>
    <w:family w:val="auto"/>
    <w:pitch w:val="default"/>
    <w:sig w:usb0="A00002BF" w:usb1="184F6CFA" w:usb2="00000012" w:usb3="00000000" w:csb0="00040001" w:csb1="00000000"/>
    <w:embedRegular r:id="rId4" w:fontKey="{9215340D-0DFB-4641-8BE1-4DAA8B0883F5}"/>
  </w:font>
  <w:font w:name="方正黑体简体">
    <w:panose1 w:val="02000000000000000000"/>
    <w:charset w:val="86"/>
    <w:family w:val="auto"/>
    <w:pitch w:val="default"/>
    <w:sig w:usb0="A00002BF" w:usb1="184F6CFA" w:usb2="00000012" w:usb3="00000000" w:csb0="00040001" w:csb1="00000000"/>
    <w:embedRegular r:id="rId5" w:fontKey="{2A88B318-B122-47AD-8A4B-9DD7D8F596A7}"/>
  </w:font>
  <w:font w:name="楷体_GB2312">
    <w:panose1 w:val="02010609030101010101"/>
    <w:charset w:val="86"/>
    <w:family w:val="modern"/>
    <w:pitch w:val="default"/>
    <w:sig w:usb0="00000001" w:usb1="080E0000" w:usb2="00000000" w:usb3="00000000" w:csb0="00040000" w:csb1="00000000"/>
    <w:embedRegular r:id="rId6" w:fontKey="{5917AB5C-64F2-4126-8598-8ACF7DD599FC}"/>
  </w:font>
  <w:font w:name="方正楷体简体">
    <w:panose1 w:val="02000000000000000000"/>
    <w:charset w:val="86"/>
    <w:family w:val="auto"/>
    <w:pitch w:val="default"/>
    <w:sig w:usb0="A00002BF" w:usb1="184F6CFA" w:usb2="00000012" w:usb3="00000000" w:csb0="00040001" w:csb1="00000000"/>
    <w:embedRegular r:id="rId7" w:fontKey="{7CBB7305-581A-459E-8091-97B4041E65B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34F6"/>
    <w:rsid w:val="000B0B4A"/>
    <w:rsid w:val="000C0C90"/>
    <w:rsid w:val="000F24E2"/>
    <w:rsid w:val="001C7BCB"/>
    <w:rsid w:val="002835FF"/>
    <w:rsid w:val="003C34F6"/>
    <w:rsid w:val="00434604"/>
    <w:rsid w:val="00453BF8"/>
    <w:rsid w:val="005721F8"/>
    <w:rsid w:val="005C740D"/>
    <w:rsid w:val="005E4A77"/>
    <w:rsid w:val="00717A24"/>
    <w:rsid w:val="00802B7A"/>
    <w:rsid w:val="00804516"/>
    <w:rsid w:val="0087497A"/>
    <w:rsid w:val="009E0D15"/>
    <w:rsid w:val="00BC3E4B"/>
    <w:rsid w:val="00BD0F60"/>
    <w:rsid w:val="00CA4C6D"/>
    <w:rsid w:val="00CF53C5"/>
    <w:rsid w:val="00D828DD"/>
    <w:rsid w:val="00E066A3"/>
    <w:rsid w:val="00E221A5"/>
    <w:rsid w:val="00F83237"/>
    <w:rsid w:val="00F97875"/>
    <w:rsid w:val="068A4CF4"/>
    <w:rsid w:val="07696810"/>
    <w:rsid w:val="07FF58EC"/>
    <w:rsid w:val="126A1B5C"/>
    <w:rsid w:val="21644E8F"/>
    <w:rsid w:val="25D44473"/>
    <w:rsid w:val="376414B0"/>
    <w:rsid w:val="4D94286C"/>
    <w:rsid w:val="4E171C70"/>
    <w:rsid w:val="59451552"/>
    <w:rsid w:val="594E509C"/>
    <w:rsid w:val="5D663C6C"/>
    <w:rsid w:val="5FF87778"/>
    <w:rsid w:val="63E52192"/>
    <w:rsid w:val="6671015E"/>
    <w:rsid w:val="66B222FC"/>
    <w:rsid w:val="69276F3A"/>
    <w:rsid w:val="6C6003CC"/>
    <w:rsid w:val="6D15619B"/>
    <w:rsid w:val="6EFD4083"/>
    <w:rsid w:val="6F6F647E"/>
    <w:rsid w:val="771617D3"/>
    <w:rsid w:val="792F4E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widowControl/>
      <w:ind w:firstLine="540" w:firstLineChars="180"/>
      <w:jc w:val="left"/>
    </w:pPr>
    <w:rPr>
      <w:rFonts w:ascii="Times New Roman" w:hAnsi="Times New Roman" w:eastAsia="仿宋_GB2312" w:cs="Times New Roman"/>
      <w:kern w:val="0"/>
      <w:sz w:val="30"/>
      <w:szCs w:val="20"/>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正文文本缩进 Char"/>
    <w:basedOn w:val="6"/>
    <w:link w:val="2"/>
    <w:qFormat/>
    <w:uiPriority w:val="0"/>
    <w:rPr>
      <w:rFonts w:ascii="Times New Roman" w:hAnsi="Times New Roman" w:eastAsia="仿宋_GB2312" w:cs="Times New Roman"/>
      <w:kern w:val="0"/>
      <w:sz w:val="30"/>
      <w:szCs w:val="20"/>
    </w:rPr>
  </w:style>
  <w:style w:type="paragraph" w:styleId="10">
    <w:name w:val="List Paragraph"/>
    <w:basedOn w:val="1"/>
    <w:qFormat/>
    <w:uiPriority w:val="34"/>
    <w:pPr>
      <w:widowControl/>
      <w:ind w:firstLine="420" w:firstLineChars="200"/>
      <w:jc w:val="left"/>
    </w:pPr>
    <w:rPr>
      <w:rFonts w:ascii="Calibri" w:hAnsi="Calibri" w:eastAsia="仿宋_GB2312" w:cs="Times New Roman"/>
      <w:kern w:val="0"/>
      <w:sz w:val="32"/>
    </w:rPr>
  </w:style>
  <w:style w:type="paragraph" w:customStyle="1" w:styleId="11">
    <w:name w:val="Default"/>
    <w:qFormat/>
    <w:uiPriority w:val="0"/>
    <w:pPr>
      <w:widowControl w:val="0"/>
      <w:autoSpaceDE w:val="0"/>
      <w:autoSpaceDN w:val="0"/>
      <w:adjustRightInd w:val="0"/>
    </w:pPr>
    <w:rPr>
      <w:rFonts w:ascii="仿宋_GB2312" w:hAnsi="Times New Roman" w:eastAsia="仿宋_GB2312" w:cs="仿宋_GB2312"/>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5418</Words>
  <Characters>5572</Characters>
  <Lines>38</Lines>
  <Paragraphs>10</Paragraphs>
  <TotalTime>21</TotalTime>
  <ScaleCrop>false</ScaleCrop>
  <LinksUpToDate>false</LinksUpToDate>
  <CharactersWithSpaces>5575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2023-12-07T07:16:00Z</dcterms:created>
  <dc:creator>zw</dc:creator>
  <cp:lastModifiedBy>天天向上2015</cp:lastModifiedBy>
  <dcterms:modified xsi:type="dcterms:W3CDTF">2025-03-07T09:31:13Z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eyJoZGlkIjoiMWMxYTBmM2ExNDA5MTI5NmEwNjA4YTk5MmRmY2Y2MzgiLCJ1c2VySWQiOiI3NTcyMTIzNTQifQ==</vt:lpwstr>
  </property>
  <property fmtid="{D5CDD505-2E9C-101B-9397-08002B2CF9AE}" pid="3" name="KSOProductBuildVer">
    <vt:lpwstr>2052-12.1.0.20305</vt:lpwstr>
  </property>
  <property fmtid="{D5CDD505-2E9C-101B-9397-08002B2CF9AE}" pid="4" name="ICV">
    <vt:lpwstr>D2A5B30540724A54AEC86A0DCE27E8E8_12</vt:lpwstr>
  </property>
</Properties>
</file>