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D2375">
      <w:pPr>
        <w:pStyle w:val="3"/>
        <w:spacing w:before="0" w:beforeAutospacing="0" w:after="0" w:afterAutospacing="0" w:line="620" w:lineRule="exact"/>
        <w:jc w:val="both"/>
        <w:rPr>
          <w:rStyle w:val="6"/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  <w:t>4：</w:t>
      </w:r>
    </w:p>
    <w:p w14:paraId="711FDE0C">
      <w:pPr>
        <w:pStyle w:val="3"/>
        <w:spacing w:before="0" w:beforeAutospacing="0" w:after="0" w:afterAutospacing="0" w:line="620" w:lineRule="exact"/>
        <w:jc w:val="both"/>
        <w:rPr>
          <w:rStyle w:val="6"/>
          <w:rFonts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</w:pPr>
    </w:p>
    <w:p w14:paraId="4E315D22">
      <w:pPr>
        <w:pStyle w:val="3"/>
        <w:spacing w:before="0" w:beforeAutospacing="0" w:after="0" w:afterAutospacing="0" w:line="620" w:lineRule="exact"/>
        <w:ind w:firstLine="420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  <w:t>公务员录用体检通用标准（试行）</w:t>
      </w:r>
    </w:p>
    <w:p w14:paraId="233E0493">
      <w:pPr>
        <w:pStyle w:val="3"/>
        <w:spacing w:before="0" w:beforeAutospacing="0" w:after="0" w:afterAutospacing="0" w:line="620" w:lineRule="exact"/>
        <w:ind w:firstLine="420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</w:pPr>
    </w:p>
    <w:p w14:paraId="558E1E7B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第一条风湿性心脏病、心肌病、冠心病、先天性心脏病等器质性心脏病，不合格。先天性心脏病不需手术者或经手术治愈者，合格。</w:t>
      </w:r>
    </w:p>
    <w:p w14:paraId="39A6864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遇有下列情况之一的，排除病理性改变，合格：</w:t>
      </w:r>
    </w:p>
    <w:p w14:paraId="22565E8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（一）心脏听诊有杂音；</w:t>
      </w:r>
    </w:p>
    <w:p w14:paraId="67AC762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（二）频发期前收缩；</w:t>
      </w:r>
    </w:p>
    <w:p w14:paraId="3A43078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（三）心率每分钟小于50次或大于110次；</w:t>
      </w:r>
    </w:p>
    <w:p w14:paraId="48410EED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（四）心电图有异常的其他情况。</w:t>
      </w:r>
    </w:p>
    <w:p w14:paraId="041073D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第二条  血压在下列范围内，合格：收缩压小于140mmHg；舒张压小于90mmHg。</w:t>
      </w:r>
    </w:p>
    <w:p w14:paraId="174140AD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第三条  血液系统疾病，不合格。单纯性缺铁性贫血，血红蛋白男性高于90g／L、女性高于80g／L，合格。</w:t>
      </w:r>
    </w:p>
    <w:p w14:paraId="03BCAD3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第四条  结核病不合格。但下列情况合格：</w:t>
      </w:r>
    </w:p>
    <w:p w14:paraId="2AE7AA60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（一）原发性肺结核、继发性肺结核、结核性胸膜炎，临床治愈后稳定1年无变化者；</w:t>
      </w:r>
    </w:p>
    <w:p w14:paraId="16EEFAD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（二）肺外结核病：肾结核、骨结核、腹膜结核、淋巴结核等，临床治愈后2年无复发，经专科医院检查无变化者。</w:t>
      </w:r>
    </w:p>
    <w:p w14:paraId="4529D24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第五条  慢性支气管炎伴阻塞性肺气肿、支气管扩张、支气管哮喘，不合格。</w:t>
      </w:r>
    </w:p>
    <w:p w14:paraId="6C6EB0B0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第六条  慢性胰腺炎、溃疡性结肠炎、克罗恩病等严重慢性消化系统疾病，不合格。胃次全切除术后无严重并发症者，合格。</w:t>
      </w:r>
    </w:p>
    <w:p w14:paraId="7DEB6F56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第七条  各种急慢性肝炎及肝硬化，不合格。</w:t>
      </w:r>
    </w:p>
    <w:p w14:paraId="5E0C96E0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第八条  恶性肿瘤，不合格。</w:t>
      </w:r>
    </w:p>
    <w:p w14:paraId="7DE941E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第九条  肾炎、慢性肾盂肾炎、多囊肾、肾功能不全，不合格。</w:t>
      </w:r>
    </w:p>
    <w:p w14:paraId="7781906A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第十条  糖尿病、尿崩症、肢端肥大症等内分泌系统疾病，不合格。甲状腺功能亢进治愈后1年无症状和体征者，合格。</w:t>
      </w:r>
    </w:p>
    <w:p w14:paraId="1992249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第十一条  有癫痫病史、精神病史、癔病史、夜游症、严重的神经官能症（经常头痛头晕、失眠、记忆力明显下降等），精神活性物质滥用和依赖者，不合格。</w:t>
      </w:r>
    </w:p>
    <w:p w14:paraId="6784C2A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第十二条  红斑狼疮、皮肌炎和/或多发性肌炎、硬皮病、结节性多动脉炎、类风湿性关节炎等各种弥漫性结缔组织疾病，大动脉炎，不合格。</w:t>
      </w:r>
    </w:p>
    <w:p w14:paraId="20598A3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第十三条  晚期血吸虫病，晚期血丝虫病兼有橡皮肿或有乳糜尿，不合格。</w:t>
      </w:r>
    </w:p>
    <w:p w14:paraId="1DE93CFD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第十四条  颅骨缺损、颅内异物存留、颅脑畸形、脑外伤后综合征，不合格。</w:t>
      </w:r>
    </w:p>
    <w:p w14:paraId="3732F68C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第十五条  严重的慢性骨髓炎，不合格。</w:t>
      </w:r>
    </w:p>
    <w:p w14:paraId="348BCAAD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第十六条  三度单纯性甲状腺肿，不合格。</w:t>
      </w:r>
    </w:p>
    <w:p w14:paraId="06A928F8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第十七条  有梗阻的胆结石或泌尿系结石，不合格。</w:t>
      </w:r>
    </w:p>
    <w:p w14:paraId="6D2B2921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第十八条  淋病、梅毒、软下疳、性病性淋巴肉芽肿、尖锐湿疣、生殖器疱疹，艾滋病，不合格。</w:t>
      </w:r>
    </w:p>
    <w:p w14:paraId="2759292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第十九条  双眼矫正视力均低于4.8（小数视力0.6），一眼失明另一眼矫正视力低于4.9（小数视力0.8），有明显视功能损害眼病者，不合格。</w:t>
      </w:r>
    </w:p>
    <w:p w14:paraId="2170E2BE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第二十条  双耳均有听力障碍，在使用人工听觉装置情况下，双耳在3米以内耳语仍听不见者，不合格。</w:t>
      </w:r>
    </w:p>
    <w:p w14:paraId="595C1ACF">
      <w:pPr>
        <w:pStyle w:val="3"/>
        <w:widowControl/>
        <w:spacing w:before="0" w:beforeAutospacing="0" w:after="0" w:afterAutospacing="0" w:line="6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第二十一条   未纳入体检标准，影响正常履行职责的其他严重疾病，不合格。</w:t>
      </w:r>
    </w:p>
    <w:p w14:paraId="2C2C5B20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30BCE895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105D97BE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74FEB60A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249C239C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6818D1DE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3DCA30F9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1672C01D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3B0A90DF">
      <w:pPr>
        <w:pStyle w:val="3"/>
        <w:widowControl/>
        <w:spacing w:before="0" w:beforeAutospacing="0" w:after="0" w:afterAutospacing="0" w:line="6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52176098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067D3"/>
    <w:rsid w:val="0053518A"/>
    <w:rsid w:val="00D03026"/>
    <w:rsid w:val="01291EA5"/>
    <w:rsid w:val="02504B32"/>
    <w:rsid w:val="02A03890"/>
    <w:rsid w:val="02A067D3"/>
    <w:rsid w:val="03710AF1"/>
    <w:rsid w:val="06794366"/>
    <w:rsid w:val="075D6F36"/>
    <w:rsid w:val="0B2D47BF"/>
    <w:rsid w:val="0BEB51B8"/>
    <w:rsid w:val="0C0A15BD"/>
    <w:rsid w:val="0C465358"/>
    <w:rsid w:val="0C902E55"/>
    <w:rsid w:val="0CF47D26"/>
    <w:rsid w:val="0F1113DA"/>
    <w:rsid w:val="0FAC2378"/>
    <w:rsid w:val="125E74E2"/>
    <w:rsid w:val="126E4FDC"/>
    <w:rsid w:val="12E84200"/>
    <w:rsid w:val="14780BF1"/>
    <w:rsid w:val="15617733"/>
    <w:rsid w:val="183D03E2"/>
    <w:rsid w:val="1AA0530C"/>
    <w:rsid w:val="1CA53161"/>
    <w:rsid w:val="1D0F2EA6"/>
    <w:rsid w:val="1E103671"/>
    <w:rsid w:val="1ED06307"/>
    <w:rsid w:val="1F8C21B3"/>
    <w:rsid w:val="20605D1D"/>
    <w:rsid w:val="208E129B"/>
    <w:rsid w:val="20941602"/>
    <w:rsid w:val="20C4323C"/>
    <w:rsid w:val="21455BCA"/>
    <w:rsid w:val="23144B9D"/>
    <w:rsid w:val="23290AED"/>
    <w:rsid w:val="24635DDC"/>
    <w:rsid w:val="25650981"/>
    <w:rsid w:val="25875AFA"/>
    <w:rsid w:val="25A6613C"/>
    <w:rsid w:val="2920429C"/>
    <w:rsid w:val="2A497822"/>
    <w:rsid w:val="2A8F279F"/>
    <w:rsid w:val="2AED63FF"/>
    <w:rsid w:val="2AF472A1"/>
    <w:rsid w:val="2C505E7B"/>
    <w:rsid w:val="2CC500C4"/>
    <w:rsid w:val="2D223C99"/>
    <w:rsid w:val="2D263730"/>
    <w:rsid w:val="2D5B1D46"/>
    <w:rsid w:val="2ECD0C4F"/>
    <w:rsid w:val="2FE04785"/>
    <w:rsid w:val="304D311E"/>
    <w:rsid w:val="31836B7D"/>
    <w:rsid w:val="33D30D10"/>
    <w:rsid w:val="342C7F98"/>
    <w:rsid w:val="35E825E5"/>
    <w:rsid w:val="361E1B63"/>
    <w:rsid w:val="36EB792F"/>
    <w:rsid w:val="38454A27"/>
    <w:rsid w:val="39AC3BB5"/>
    <w:rsid w:val="3A0C45E9"/>
    <w:rsid w:val="3B605CFC"/>
    <w:rsid w:val="3BCC3E0F"/>
    <w:rsid w:val="3C8A7F52"/>
    <w:rsid w:val="3DD2424F"/>
    <w:rsid w:val="3F237C07"/>
    <w:rsid w:val="3F3006D8"/>
    <w:rsid w:val="41E83D66"/>
    <w:rsid w:val="43461566"/>
    <w:rsid w:val="445A3FF6"/>
    <w:rsid w:val="4461128F"/>
    <w:rsid w:val="45DD5FC2"/>
    <w:rsid w:val="475353E4"/>
    <w:rsid w:val="47537399"/>
    <w:rsid w:val="475F71FF"/>
    <w:rsid w:val="48F006D9"/>
    <w:rsid w:val="49A40179"/>
    <w:rsid w:val="4C1930A0"/>
    <w:rsid w:val="4D2C0BB1"/>
    <w:rsid w:val="4DAE45B4"/>
    <w:rsid w:val="4E946A0E"/>
    <w:rsid w:val="50306C0B"/>
    <w:rsid w:val="50B11AF9"/>
    <w:rsid w:val="517D6662"/>
    <w:rsid w:val="522E20BB"/>
    <w:rsid w:val="52AC6214"/>
    <w:rsid w:val="53043434"/>
    <w:rsid w:val="542E11C8"/>
    <w:rsid w:val="54723AC7"/>
    <w:rsid w:val="58A40196"/>
    <w:rsid w:val="599C7034"/>
    <w:rsid w:val="59AD19C2"/>
    <w:rsid w:val="5A0C1B4F"/>
    <w:rsid w:val="5B01367D"/>
    <w:rsid w:val="5C50789B"/>
    <w:rsid w:val="5C9B365E"/>
    <w:rsid w:val="5DD961EC"/>
    <w:rsid w:val="62126170"/>
    <w:rsid w:val="62B5635D"/>
    <w:rsid w:val="63992E71"/>
    <w:rsid w:val="65520DC0"/>
    <w:rsid w:val="6DEE6414"/>
    <w:rsid w:val="6E25722B"/>
    <w:rsid w:val="70F23499"/>
    <w:rsid w:val="71804EA4"/>
    <w:rsid w:val="729C539E"/>
    <w:rsid w:val="72A93F87"/>
    <w:rsid w:val="79305402"/>
    <w:rsid w:val="7A5F47E3"/>
    <w:rsid w:val="7B4D75B4"/>
    <w:rsid w:val="7CBB41D3"/>
    <w:rsid w:val="7CFE1373"/>
    <w:rsid w:val="7D694F37"/>
    <w:rsid w:val="7ED44D8F"/>
    <w:rsid w:val="7EE66563"/>
    <w:rsid w:val="7FC3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984</Words>
  <Characters>1011</Characters>
  <Lines>0</Lines>
  <Paragraphs>0</Paragraphs>
  <TotalTime>74</TotalTime>
  <ScaleCrop>false</ScaleCrop>
  <LinksUpToDate>false</LinksUpToDate>
  <CharactersWithSpaces>1031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2025-03-20T01:42:00Z</dcterms:created>
  <dc:creator>椰风海韵</dc:creator>
  <cp:lastModifiedBy>椰风海韵</cp:lastModifiedBy>
  <dcterms:modified xsi:type="dcterms:W3CDTF">2025-03-28T01:19:46Z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12D307C8B7FD4B27807315672F805937_11</vt:lpwstr>
  </property>
  <property fmtid="{D5CDD505-2E9C-101B-9397-08002B2CF9AE}" pid="4" name="KSOTemplateDocerSaveRecord">
    <vt:lpwstr>eyJoZGlkIjoiZmNmNjA2MDQyZGNhMzNiZThmNzNhYzczZWQ0ZGJkOWYiLCJ1c2VySWQiOiIzOTI0MjY5NTcifQ==</vt:lpwstr>
  </property>
</Properties>
</file>