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78" w:lineRule="exact"/>
        <w:jc w:val="center"/>
        <w:textAlignment w:val="auto"/>
        <w:rPr>
          <w:rFonts w:hint="eastAsia" w:ascii="方正小标宋简体" w:eastAsia="方正小标宋简体"/>
          <w:color w:val="auto"/>
          <w:sz w:val="44"/>
          <w:szCs w:val="44"/>
        </w:rPr>
      </w:pPr>
      <w:bookmarkStart w:id="0" w:name="OLE_LINK2"/>
      <w:r>
        <w:rPr>
          <w:rFonts w:hint="eastAsia" w:ascii="方正小标宋简体" w:eastAsia="方正小标宋简体"/>
          <w:color w:val="auto"/>
          <w:sz w:val="44"/>
          <w:szCs w:val="44"/>
        </w:rPr>
        <w:t>成都市新都一中北星中学校</w:t>
      </w:r>
      <w:bookmarkEnd w:id="0"/>
    </w:p>
    <w:p>
      <w:pPr>
        <w:keepNext w:val="0"/>
        <w:keepLines w:val="0"/>
        <w:pageBreakBefore w:val="0"/>
        <w:widowControl/>
        <w:kinsoku/>
        <w:wordWrap/>
        <w:overflowPunct/>
        <w:topLinePunct w:val="0"/>
        <w:autoSpaceDE/>
        <w:autoSpaceDN/>
        <w:bidi w:val="0"/>
        <w:adjustRightInd/>
        <w:snapToGrid/>
        <w:spacing w:line="578" w:lineRule="exact"/>
        <w:jc w:val="center"/>
        <w:textAlignment w:val="auto"/>
        <w:rPr>
          <w:rFonts w:ascii="Times New Roman" w:hAnsi="Times New Roman" w:eastAsia="方正小标宋简体" w:cs="Times New Roman"/>
          <w:color w:val="auto"/>
          <w:kern w:val="0"/>
          <w:sz w:val="44"/>
          <w:szCs w:val="44"/>
          <w:highlight w:val="none"/>
        </w:rPr>
      </w:pPr>
      <w:r>
        <w:rPr>
          <w:rFonts w:hint="eastAsia" w:ascii="Times New Roman" w:hAnsi="Times New Roman" w:eastAsia="方正小标宋简体" w:cs="Times New Roman"/>
          <w:bCs/>
          <w:color w:val="auto"/>
          <w:kern w:val="0"/>
          <w:sz w:val="44"/>
          <w:szCs w:val="44"/>
          <w:highlight w:val="none"/>
          <w:lang w:eastAsia="zh-CN"/>
        </w:rPr>
        <w:t>关于</w:t>
      </w:r>
      <w:r>
        <w:rPr>
          <w:rFonts w:ascii="Times New Roman" w:hAnsi="Times New Roman" w:eastAsia="方正小标宋简体" w:cs="Times New Roman"/>
          <w:bCs/>
          <w:color w:val="auto"/>
          <w:kern w:val="0"/>
          <w:sz w:val="44"/>
          <w:szCs w:val="44"/>
          <w:highlight w:val="none"/>
        </w:rPr>
        <w:t>202</w:t>
      </w:r>
      <w:r>
        <w:rPr>
          <w:rFonts w:hint="eastAsia" w:ascii="Times New Roman" w:hAnsi="Times New Roman" w:eastAsia="方正小标宋简体" w:cs="Times New Roman"/>
          <w:bCs/>
          <w:color w:val="auto"/>
          <w:kern w:val="0"/>
          <w:sz w:val="44"/>
          <w:szCs w:val="44"/>
          <w:highlight w:val="none"/>
          <w:lang w:val="en-US" w:eastAsia="zh-CN"/>
        </w:rPr>
        <w:t>5</w:t>
      </w:r>
      <w:r>
        <w:rPr>
          <w:rFonts w:ascii="Times New Roman" w:hAnsi="Times New Roman" w:eastAsia="方正小标宋简体" w:cs="Times New Roman"/>
          <w:bCs/>
          <w:color w:val="auto"/>
          <w:kern w:val="0"/>
          <w:sz w:val="44"/>
          <w:szCs w:val="44"/>
          <w:highlight w:val="none"/>
        </w:rPr>
        <w:t>年</w:t>
      </w:r>
      <w:r>
        <w:rPr>
          <w:rFonts w:hint="eastAsia" w:ascii="Times New Roman" w:hAnsi="Times New Roman" w:eastAsia="方正小标宋简体" w:cs="Times New Roman"/>
          <w:bCs/>
          <w:color w:val="auto"/>
          <w:kern w:val="0"/>
          <w:sz w:val="44"/>
          <w:szCs w:val="44"/>
          <w:highlight w:val="none"/>
          <w:lang w:eastAsia="zh-CN"/>
        </w:rPr>
        <w:t>面向社会</w:t>
      </w:r>
      <w:r>
        <w:rPr>
          <w:rFonts w:ascii="Times New Roman" w:hAnsi="Times New Roman" w:eastAsia="方正小标宋简体" w:cs="Times New Roman"/>
          <w:bCs/>
          <w:color w:val="auto"/>
          <w:kern w:val="0"/>
          <w:sz w:val="44"/>
          <w:szCs w:val="44"/>
          <w:highlight w:val="none"/>
        </w:rPr>
        <w:t>公开</w:t>
      </w:r>
      <w:r>
        <w:rPr>
          <w:rFonts w:hint="eastAsia" w:ascii="Times New Roman" w:hAnsi="Times New Roman" w:eastAsia="方正小标宋简体" w:cs="Times New Roman"/>
          <w:bCs/>
          <w:color w:val="auto"/>
          <w:kern w:val="0"/>
          <w:sz w:val="44"/>
          <w:szCs w:val="44"/>
          <w:highlight w:val="none"/>
          <w:lang w:eastAsia="zh-CN"/>
        </w:rPr>
        <w:t>考试</w:t>
      </w:r>
      <w:r>
        <w:rPr>
          <w:rFonts w:ascii="Times New Roman" w:hAnsi="Times New Roman" w:eastAsia="方正小标宋简体" w:cs="Times New Roman"/>
          <w:bCs/>
          <w:color w:val="auto"/>
          <w:kern w:val="0"/>
          <w:sz w:val="44"/>
          <w:szCs w:val="44"/>
          <w:highlight w:val="none"/>
        </w:rPr>
        <w:t>招聘</w:t>
      </w:r>
      <w:r>
        <w:rPr>
          <w:rFonts w:hint="eastAsia" w:ascii="Times New Roman" w:hAnsi="Times New Roman" w:eastAsia="方正小标宋简体" w:cs="Times New Roman"/>
          <w:bCs/>
          <w:color w:val="auto"/>
          <w:kern w:val="0"/>
          <w:sz w:val="44"/>
          <w:szCs w:val="44"/>
          <w:highlight w:val="none"/>
          <w:lang w:eastAsia="zh-CN"/>
        </w:rPr>
        <w:t>人员控制数</w:t>
      </w:r>
      <w:r>
        <w:rPr>
          <w:rFonts w:ascii="Times New Roman" w:hAnsi="Times New Roman" w:eastAsia="方正小标宋简体" w:cs="Times New Roman"/>
          <w:bCs/>
          <w:color w:val="auto"/>
          <w:kern w:val="0"/>
          <w:sz w:val="44"/>
          <w:szCs w:val="44"/>
          <w:highlight w:val="none"/>
        </w:rPr>
        <w:t>教师</w:t>
      </w:r>
      <w:r>
        <w:rPr>
          <w:rFonts w:hint="eastAsia" w:ascii="Times New Roman" w:hAnsi="Times New Roman" w:eastAsia="方正小标宋简体" w:cs="Times New Roman"/>
          <w:bCs/>
          <w:color w:val="auto"/>
          <w:kern w:val="0"/>
          <w:sz w:val="44"/>
          <w:szCs w:val="44"/>
          <w:highlight w:val="none"/>
          <w:lang w:eastAsia="zh-CN"/>
        </w:rPr>
        <w:t>的</w:t>
      </w:r>
      <w:r>
        <w:rPr>
          <w:rFonts w:hint="eastAsia" w:ascii="Times New Roman" w:hAnsi="Times New Roman" w:eastAsia="方正小标宋简体" w:cs="Times New Roman"/>
          <w:bCs/>
          <w:color w:val="auto"/>
          <w:kern w:val="0"/>
          <w:sz w:val="44"/>
          <w:szCs w:val="44"/>
          <w:highlight w:val="none"/>
        </w:rPr>
        <w:t>公告</w:t>
      </w:r>
    </w:p>
    <w:p>
      <w:pPr>
        <w:keepNext w:val="0"/>
        <w:keepLines w:val="0"/>
        <w:pageBreakBefore w:val="0"/>
        <w:widowControl/>
        <w:kinsoku/>
        <w:wordWrap/>
        <w:overflowPunct/>
        <w:topLinePunct w:val="0"/>
        <w:autoSpaceDE/>
        <w:autoSpaceDN/>
        <w:bidi w:val="0"/>
        <w:adjustRightInd/>
        <w:snapToGrid/>
        <w:spacing w:line="578" w:lineRule="exact"/>
        <w:textAlignment w:val="auto"/>
        <w:rPr>
          <w:rFonts w:ascii="Times New Roman" w:hAnsi="Times New Roman" w:eastAsia="宋体" w:cs="Times New Roman"/>
          <w:color w:val="auto"/>
          <w:kern w:val="0"/>
          <w:sz w:val="24"/>
          <w:szCs w:val="24"/>
          <w:highlight w:val="none"/>
        </w:rPr>
      </w:pPr>
      <w:r>
        <w:rPr>
          <w:rFonts w:ascii="Times New Roman" w:hAnsi="Times New Roman" w:eastAsia="仿宋_GB2312" w:cs="Times New Roman"/>
          <w:color w:val="auto"/>
          <w:kern w:val="0"/>
          <w:sz w:val="32"/>
          <w:szCs w:val="32"/>
          <w:highlight w:val="none"/>
        </w:rPr>
        <w:t> </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ascii="Times New Roman" w:hAnsi="Times New Roman" w:eastAsia="方正仿宋简体" w:cs="Times New Roman"/>
          <w:color w:val="auto"/>
          <w:sz w:val="32"/>
          <w:szCs w:val="32"/>
          <w:highlight w:val="none"/>
        </w:rPr>
      </w:pPr>
      <w:r>
        <w:rPr>
          <w:rFonts w:hint="eastAsia" w:ascii="Times New Roman" w:hAnsi="Times New Roman" w:eastAsia="方正仿宋简体" w:cs="Times New Roman"/>
          <w:color w:val="auto"/>
          <w:kern w:val="0"/>
          <w:sz w:val="32"/>
          <w:szCs w:val="32"/>
          <w:highlight w:val="none"/>
          <w:lang w:eastAsia="zh-CN"/>
        </w:rPr>
        <w:t>因工作需要，按照“公开、平等、竞争、择优”原则，成都市新都一中北星中学校</w:t>
      </w:r>
      <w:r>
        <w:rPr>
          <w:rFonts w:ascii="Times New Roman" w:hAnsi="Times New Roman" w:eastAsia="方正仿宋简体" w:cs="Times New Roman"/>
          <w:color w:val="auto"/>
          <w:sz w:val="32"/>
          <w:szCs w:val="32"/>
          <w:highlight w:val="none"/>
        </w:rPr>
        <w:t>面向社会公开招聘</w:t>
      </w:r>
      <w:r>
        <w:rPr>
          <w:rFonts w:hint="eastAsia" w:ascii="Times New Roman" w:hAnsi="Times New Roman" w:eastAsia="方正仿宋简体" w:cs="Times New Roman"/>
          <w:color w:val="auto"/>
          <w:kern w:val="0"/>
          <w:sz w:val="32"/>
          <w:szCs w:val="32"/>
          <w:highlight w:val="none"/>
          <w:lang w:eastAsia="zh-CN"/>
        </w:rPr>
        <w:t>人员控制数教师</w:t>
      </w:r>
      <w:r>
        <w:rPr>
          <w:rFonts w:ascii="Times New Roman" w:hAnsi="Times New Roman" w:eastAsia="方正仿宋简体" w:cs="Times New Roman"/>
          <w:color w:val="auto"/>
          <w:kern w:val="0"/>
          <w:sz w:val="32"/>
          <w:szCs w:val="32"/>
          <w:highlight w:val="none"/>
        </w:rPr>
        <w:t>共</w:t>
      </w:r>
      <w:r>
        <w:rPr>
          <w:rFonts w:hint="eastAsia" w:ascii="Times New Roman" w:hAnsi="Times New Roman" w:eastAsia="方正仿宋简体" w:cs="Times New Roman"/>
          <w:color w:val="auto"/>
          <w:sz w:val="32"/>
          <w:szCs w:val="32"/>
          <w:highlight w:val="none"/>
          <w:lang w:eastAsia="zh-CN"/>
        </w:rPr>
        <w:t>20</w:t>
      </w:r>
      <w:r>
        <w:rPr>
          <w:rFonts w:ascii="Times New Roman" w:hAnsi="Times New Roman" w:eastAsia="方正仿宋简体" w:cs="Times New Roman"/>
          <w:color w:val="auto"/>
          <w:kern w:val="0"/>
          <w:sz w:val="32"/>
          <w:szCs w:val="32"/>
          <w:highlight w:val="none"/>
        </w:rPr>
        <w:t>名</w:t>
      </w:r>
      <w:r>
        <w:rPr>
          <w:rFonts w:hint="eastAsia" w:ascii="Times New Roman" w:hAnsi="Times New Roman" w:eastAsia="方正仿宋简体" w:cs="Times New Roman"/>
          <w:color w:val="auto"/>
          <w:sz w:val="32"/>
          <w:szCs w:val="32"/>
          <w:highlight w:val="none"/>
        </w:rPr>
        <w:t>。</w:t>
      </w:r>
      <w:r>
        <w:rPr>
          <w:rFonts w:ascii="Times New Roman" w:hAnsi="Times New Roman" w:eastAsia="方正仿宋简体" w:cs="Times New Roman"/>
          <w:color w:val="auto"/>
          <w:kern w:val="0"/>
          <w:sz w:val="32"/>
          <w:szCs w:val="32"/>
          <w:highlight w:val="none"/>
        </w:rPr>
        <w:t>现将</w:t>
      </w:r>
      <w:r>
        <w:rPr>
          <w:rFonts w:hint="eastAsia" w:ascii="Times New Roman" w:hAnsi="Times New Roman" w:eastAsia="方正仿宋简体" w:cs="Times New Roman"/>
          <w:color w:val="auto"/>
          <w:kern w:val="0"/>
          <w:sz w:val="32"/>
          <w:szCs w:val="32"/>
          <w:highlight w:val="none"/>
          <w:lang w:eastAsia="zh-CN"/>
        </w:rPr>
        <w:t>公开招聘</w:t>
      </w:r>
      <w:r>
        <w:rPr>
          <w:rFonts w:ascii="Times New Roman" w:hAnsi="Times New Roman" w:eastAsia="方正仿宋简体" w:cs="Times New Roman"/>
          <w:color w:val="auto"/>
          <w:kern w:val="0"/>
          <w:sz w:val="32"/>
          <w:szCs w:val="32"/>
          <w:highlight w:val="none"/>
        </w:rPr>
        <w:t>有关事项公告如下</w:t>
      </w:r>
      <w:r>
        <w:rPr>
          <w:rFonts w:hint="eastAsia" w:ascii="Times New Roman" w:hAnsi="Times New Roman" w:eastAsia="方正仿宋简体" w:cs="Times New Roman"/>
          <w:color w:val="auto"/>
          <w:sz w:val="32"/>
          <w:szCs w:val="32"/>
          <w:highlight w:val="none"/>
        </w:rPr>
        <w:t>。</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ascii="Times New Roman" w:hAnsi="Times New Roman" w:eastAsia="方正黑体简体" w:cs="Times New Roman"/>
          <w:color w:val="auto"/>
          <w:kern w:val="0"/>
          <w:sz w:val="32"/>
          <w:szCs w:val="32"/>
          <w:highlight w:val="none"/>
        </w:rPr>
      </w:pPr>
      <w:r>
        <w:rPr>
          <w:rFonts w:hint="eastAsia" w:ascii="Times New Roman" w:hAnsi="Times New Roman" w:eastAsia="方正黑体简体" w:cs="Times New Roman"/>
          <w:color w:val="auto"/>
          <w:kern w:val="0"/>
          <w:sz w:val="32"/>
          <w:szCs w:val="32"/>
          <w:highlight w:val="none"/>
        </w:rPr>
        <w:t>一</w:t>
      </w:r>
      <w:r>
        <w:rPr>
          <w:rFonts w:ascii="Times New Roman" w:hAnsi="Times New Roman" w:eastAsia="方正黑体简体" w:cs="Times New Roman"/>
          <w:color w:val="auto"/>
          <w:kern w:val="0"/>
          <w:sz w:val="32"/>
          <w:szCs w:val="32"/>
          <w:highlight w:val="none"/>
        </w:rPr>
        <w:t>、招聘单位基本情况</w:t>
      </w:r>
    </w:p>
    <w:p>
      <w:pPr>
        <w:spacing w:line="578" w:lineRule="exact"/>
        <w:ind w:firstLine="640" w:firstLineChars="200"/>
        <w:rPr>
          <w:rFonts w:ascii="Times New Roman" w:hAnsi="Times New Roman" w:eastAsia="方正仿宋简体" w:cs="Times New Roman"/>
          <w:color w:val="auto"/>
          <w:sz w:val="32"/>
          <w:szCs w:val="32"/>
        </w:rPr>
      </w:pPr>
      <w:r>
        <w:rPr>
          <w:rFonts w:hint="eastAsia" w:ascii="Times New Roman" w:hAnsi="Times New Roman" w:eastAsia="方正仿宋简体" w:cs="Times New Roman"/>
          <w:color w:val="auto"/>
          <w:sz w:val="32"/>
          <w:szCs w:val="32"/>
        </w:rPr>
        <w:t>成都市新都一中北星中学校由新都一中领办，独立法人、独立运作，占地120亩，初高中共73个教学班，372</w:t>
      </w:r>
      <w:r>
        <w:rPr>
          <w:rFonts w:hint="eastAsia" w:ascii="Times New Roman" w:hAnsi="Times New Roman" w:eastAsia="方正仿宋简体" w:cs="Times New Roman"/>
          <w:color w:val="auto"/>
          <w:sz w:val="32"/>
          <w:szCs w:val="32"/>
          <w:lang w:val="en-US" w:eastAsia="zh-CN"/>
        </w:rPr>
        <w:t>6</w:t>
      </w:r>
      <w:r>
        <w:rPr>
          <w:rFonts w:hint="eastAsia" w:ascii="Times New Roman" w:hAnsi="Times New Roman" w:eastAsia="方正仿宋简体" w:cs="Times New Roman"/>
          <w:color w:val="auto"/>
          <w:sz w:val="32"/>
          <w:szCs w:val="32"/>
        </w:rPr>
        <w:t>名学生；教职工（含管理团队）</w:t>
      </w:r>
      <w:r>
        <w:rPr>
          <w:rFonts w:hint="eastAsia" w:ascii="Times New Roman" w:hAnsi="Times New Roman" w:eastAsia="方正仿宋简体" w:cs="Times New Roman"/>
          <w:color w:val="auto"/>
          <w:sz w:val="32"/>
          <w:szCs w:val="32"/>
          <w:lang w:val="en-US" w:eastAsia="zh-CN"/>
        </w:rPr>
        <w:t>260</w:t>
      </w:r>
      <w:r>
        <w:rPr>
          <w:rFonts w:hint="eastAsia" w:ascii="Times New Roman" w:hAnsi="Times New Roman" w:eastAsia="方正仿宋简体" w:cs="Times New Roman"/>
          <w:color w:val="auto"/>
          <w:sz w:val="32"/>
          <w:szCs w:val="32"/>
        </w:rPr>
        <w:t>人，其中硕士研究生学历教师146人，占比60.1%，成熟型教师占比45%。教师团队整体优秀，呈现高学历、年轻化状态。践行“倡文化自觉、做积极教育”的办学理念，培养明事理、辨是非，厚植家国情怀和社会担当的“星”青年。</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黑体简体" w:cs="Times New Roman"/>
          <w:color w:val="auto"/>
          <w:kern w:val="0"/>
          <w:sz w:val="32"/>
          <w:szCs w:val="32"/>
          <w:highlight w:val="none"/>
        </w:rPr>
      </w:pPr>
      <w:r>
        <w:rPr>
          <w:rFonts w:hint="eastAsia" w:ascii="Times New Roman" w:hAnsi="Times New Roman" w:eastAsia="方正黑体简体" w:cs="Times New Roman"/>
          <w:color w:val="auto"/>
          <w:kern w:val="0"/>
          <w:sz w:val="32"/>
          <w:szCs w:val="32"/>
          <w:highlight w:val="none"/>
        </w:rPr>
        <w:t>二</w:t>
      </w:r>
      <w:r>
        <w:rPr>
          <w:rFonts w:ascii="Times New Roman" w:hAnsi="Times New Roman" w:eastAsia="方正黑体简体" w:cs="Times New Roman"/>
          <w:color w:val="auto"/>
          <w:kern w:val="0"/>
          <w:sz w:val="32"/>
          <w:szCs w:val="32"/>
          <w:highlight w:val="none"/>
        </w:rPr>
        <w:t>、</w:t>
      </w:r>
      <w:r>
        <w:rPr>
          <w:rFonts w:hint="eastAsia" w:ascii="Times New Roman" w:hAnsi="Times New Roman" w:eastAsia="方正黑体简体" w:cs="Times New Roman"/>
          <w:color w:val="auto"/>
          <w:kern w:val="0"/>
          <w:sz w:val="32"/>
          <w:szCs w:val="32"/>
          <w:highlight w:val="none"/>
        </w:rPr>
        <w:t>招聘对象、范围及基本条件</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kern w:val="0"/>
          <w:sz w:val="32"/>
          <w:szCs w:val="32"/>
          <w:highlight w:val="none"/>
          <w:lang w:eastAsia="zh-CN"/>
        </w:rPr>
      </w:pPr>
      <w:r>
        <w:rPr>
          <w:rFonts w:hint="eastAsia" w:ascii="方正楷体简体" w:hAnsi="方正楷体简体" w:eastAsia="方正楷体简体" w:cs="方正楷体简体"/>
          <w:color w:val="auto"/>
          <w:kern w:val="0"/>
          <w:sz w:val="32"/>
          <w:szCs w:val="32"/>
          <w:highlight w:val="none"/>
          <w:lang w:eastAsia="zh-CN"/>
        </w:rPr>
        <w:t>（一）招聘对象和范围</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kern w:val="0"/>
          <w:sz w:val="32"/>
          <w:szCs w:val="32"/>
          <w:highlight w:val="none"/>
        </w:rPr>
      </w:pPr>
      <w:r>
        <w:rPr>
          <w:rFonts w:hint="eastAsia" w:ascii="Times New Roman" w:hAnsi="Times New Roman" w:eastAsia="方正仿宋简体" w:cs="Times New Roman"/>
          <w:color w:val="auto"/>
          <w:kern w:val="0"/>
          <w:sz w:val="32"/>
          <w:szCs w:val="32"/>
          <w:highlight w:val="none"/>
        </w:rPr>
        <w:t>202</w:t>
      </w:r>
      <w:r>
        <w:rPr>
          <w:rFonts w:hint="eastAsia" w:ascii="Times New Roman" w:hAnsi="Times New Roman" w:eastAsia="方正仿宋简体" w:cs="Times New Roman"/>
          <w:color w:val="auto"/>
          <w:sz w:val="32"/>
          <w:szCs w:val="32"/>
          <w:highlight w:val="none"/>
          <w:lang w:val="en-US" w:eastAsia="zh-CN"/>
        </w:rPr>
        <w:t>5</w:t>
      </w:r>
      <w:r>
        <w:rPr>
          <w:rFonts w:hint="eastAsia" w:ascii="Times New Roman" w:hAnsi="Times New Roman" w:eastAsia="方正仿宋简体" w:cs="Times New Roman"/>
          <w:color w:val="auto"/>
          <w:kern w:val="0"/>
          <w:sz w:val="32"/>
          <w:szCs w:val="32"/>
          <w:highlight w:val="none"/>
        </w:rPr>
        <w:t>年高校应届毕业生和符合职位要求的社会在职、非在职人员。其中，202</w:t>
      </w:r>
      <w:r>
        <w:rPr>
          <w:rFonts w:hint="eastAsia" w:ascii="Times New Roman" w:hAnsi="Times New Roman" w:eastAsia="方正仿宋简体" w:cs="Times New Roman"/>
          <w:color w:val="auto"/>
          <w:sz w:val="32"/>
          <w:szCs w:val="32"/>
          <w:highlight w:val="none"/>
          <w:lang w:val="en-US" w:eastAsia="zh-CN"/>
        </w:rPr>
        <w:t>5</w:t>
      </w:r>
      <w:r>
        <w:rPr>
          <w:rFonts w:hint="eastAsia" w:ascii="Times New Roman" w:hAnsi="Times New Roman" w:eastAsia="方正仿宋简体" w:cs="Times New Roman"/>
          <w:color w:val="auto"/>
          <w:kern w:val="0"/>
          <w:sz w:val="32"/>
          <w:szCs w:val="32"/>
          <w:highlight w:val="none"/>
        </w:rPr>
        <w:t>年高校应届毕业生应当于202</w:t>
      </w:r>
      <w:r>
        <w:rPr>
          <w:rFonts w:hint="eastAsia" w:ascii="Times New Roman" w:hAnsi="Times New Roman" w:eastAsia="方正仿宋简体" w:cs="Times New Roman"/>
          <w:color w:val="auto"/>
          <w:sz w:val="32"/>
          <w:szCs w:val="32"/>
          <w:highlight w:val="none"/>
          <w:lang w:val="en-US" w:eastAsia="zh-CN"/>
        </w:rPr>
        <w:t>5</w:t>
      </w:r>
      <w:r>
        <w:rPr>
          <w:rFonts w:hint="eastAsia" w:ascii="Times New Roman" w:hAnsi="Times New Roman" w:eastAsia="方正仿宋简体" w:cs="Times New Roman"/>
          <w:color w:val="auto"/>
          <w:kern w:val="0"/>
          <w:sz w:val="32"/>
          <w:szCs w:val="32"/>
          <w:highlight w:val="none"/>
        </w:rPr>
        <w:t>年</w:t>
      </w:r>
      <w:r>
        <w:rPr>
          <w:rFonts w:hint="eastAsia" w:ascii="Times New Roman" w:hAnsi="Times New Roman" w:eastAsia="方正仿宋简体" w:cs="Times New Roman"/>
          <w:color w:val="auto"/>
          <w:sz w:val="32"/>
          <w:szCs w:val="32"/>
          <w:highlight w:val="none"/>
          <w:lang w:val="en-US" w:eastAsia="zh-CN"/>
        </w:rPr>
        <w:t>7</w:t>
      </w:r>
      <w:r>
        <w:rPr>
          <w:rFonts w:hint="eastAsia" w:ascii="Times New Roman" w:hAnsi="Times New Roman" w:eastAsia="方正仿宋简体" w:cs="Times New Roman"/>
          <w:color w:val="auto"/>
          <w:kern w:val="0"/>
          <w:sz w:val="32"/>
          <w:szCs w:val="32"/>
          <w:highlight w:val="none"/>
        </w:rPr>
        <w:t>月</w:t>
      </w:r>
      <w:r>
        <w:rPr>
          <w:rFonts w:hint="eastAsia" w:ascii="Times New Roman" w:hAnsi="Times New Roman" w:eastAsia="方正仿宋简体" w:cs="Times New Roman"/>
          <w:color w:val="auto"/>
          <w:sz w:val="32"/>
          <w:szCs w:val="32"/>
          <w:highlight w:val="none"/>
          <w:lang w:val="en-US" w:eastAsia="zh-CN"/>
        </w:rPr>
        <w:t>31</w:t>
      </w:r>
      <w:r>
        <w:rPr>
          <w:rFonts w:hint="eastAsia" w:ascii="Times New Roman" w:hAnsi="Times New Roman" w:eastAsia="方正仿宋简体" w:cs="Times New Roman"/>
          <w:color w:val="auto"/>
          <w:kern w:val="0"/>
          <w:sz w:val="32"/>
          <w:szCs w:val="32"/>
          <w:highlight w:val="none"/>
        </w:rPr>
        <w:t>日前毕业并取得相应学历学位证书</w:t>
      </w:r>
      <w:r>
        <w:rPr>
          <w:rFonts w:hint="eastAsia" w:ascii="Times New Roman" w:hAnsi="Times New Roman" w:eastAsia="方正仿宋简体" w:cs="Times New Roman"/>
          <w:color w:val="auto"/>
          <w:kern w:val="0"/>
          <w:sz w:val="32"/>
          <w:szCs w:val="32"/>
          <w:highlight w:val="none"/>
          <w:lang w:eastAsia="zh-CN"/>
        </w:rPr>
        <w:t>和普通话等级证书</w:t>
      </w:r>
      <w:r>
        <w:rPr>
          <w:rFonts w:hint="eastAsia" w:ascii="Times New Roman" w:hAnsi="Times New Roman" w:eastAsia="方正仿宋简体" w:cs="Times New Roman"/>
          <w:color w:val="auto"/>
          <w:kern w:val="0"/>
          <w:sz w:val="32"/>
          <w:szCs w:val="32"/>
          <w:highlight w:val="none"/>
        </w:rPr>
        <w:t>，其他人员应当在面试资格审查截止前取得相应学历学位证书</w:t>
      </w:r>
      <w:r>
        <w:rPr>
          <w:rFonts w:hint="eastAsia" w:ascii="Times New Roman" w:hAnsi="Times New Roman" w:eastAsia="方正仿宋简体" w:cs="Times New Roman"/>
          <w:color w:val="auto"/>
          <w:kern w:val="0"/>
          <w:sz w:val="32"/>
          <w:szCs w:val="32"/>
          <w:highlight w:val="none"/>
          <w:lang w:eastAsia="zh-CN"/>
        </w:rPr>
        <w:t>和普通话等级证书</w:t>
      </w:r>
      <w:r>
        <w:rPr>
          <w:rFonts w:hint="eastAsia" w:ascii="Times New Roman" w:hAnsi="Times New Roman" w:eastAsia="方正仿宋简体" w:cs="Times New Roman"/>
          <w:color w:val="auto"/>
          <w:kern w:val="0"/>
          <w:sz w:val="32"/>
          <w:szCs w:val="32"/>
          <w:highlight w:val="none"/>
        </w:rPr>
        <w:t>。未在规定时间内取得有关证书的，不得进入下一环节或不得聘用，责任由应聘人员承担。</w:t>
      </w:r>
    </w:p>
    <w:p>
      <w:pPr>
        <w:pStyle w:val="5"/>
        <w:keepNext w:val="0"/>
        <w:keepLines w:val="0"/>
        <w:pageBreakBefore w:val="0"/>
        <w:widowControl w:val="0"/>
        <w:kinsoku/>
        <w:wordWrap/>
        <w:overflowPunct/>
        <w:topLinePunct w:val="0"/>
        <w:autoSpaceDE/>
        <w:autoSpaceDN/>
        <w:bidi w:val="0"/>
        <w:adjustRightInd/>
        <w:snapToGrid/>
        <w:spacing w:line="578" w:lineRule="exact"/>
        <w:ind w:left="0" w:firstLine="640" w:firstLineChars="200"/>
        <w:jc w:val="both"/>
        <w:textAlignment w:val="auto"/>
        <w:rPr>
          <w:rFonts w:hint="eastAsia" w:ascii="方正楷体简体" w:hAnsi="方正楷体简体" w:eastAsia="方正楷体简体" w:cs="方正楷体简体"/>
          <w:color w:val="auto"/>
          <w:kern w:val="2"/>
          <w:sz w:val="32"/>
          <w:szCs w:val="32"/>
          <w:highlight w:val="none"/>
        </w:rPr>
      </w:pPr>
      <w:r>
        <w:rPr>
          <w:rFonts w:hint="eastAsia" w:ascii="方正楷体简体" w:hAnsi="方正楷体简体" w:eastAsia="方正楷体简体" w:cs="方正楷体简体"/>
          <w:color w:val="auto"/>
          <w:sz w:val="32"/>
          <w:szCs w:val="32"/>
          <w:highlight w:val="none"/>
          <w:lang w:eastAsia="zh-CN"/>
        </w:rPr>
        <w:t>（二）招聘</w:t>
      </w:r>
      <w:r>
        <w:rPr>
          <w:rFonts w:hint="eastAsia" w:ascii="方正楷体简体" w:hAnsi="方正楷体简体" w:eastAsia="方正楷体简体" w:cs="方正楷体简体"/>
          <w:color w:val="auto"/>
          <w:kern w:val="2"/>
          <w:sz w:val="32"/>
          <w:szCs w:val="32"/>
          <w:highlight w:val="none"/>
        </w:rPr>
        <w:t>条件：</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kern w:val="0"/>
          <w:sz w:val="32"/>
          <w:szCs w:val="32"/>
          <w:highlight w:val="none"/>
        </w:rPr>
      </w:pPr>
      <w:r>
        <w:rPr>
          <w:rFonts w:hint="eastAsia" w:ascii="Times New Roman" w:hAnsi="Times New Roman" w:eastAsia="方正仿宋简体" w:cs="Times New Roman"/>
          <w:color w:val="auto"/>
          <w:kern w:val="0"/>
          <w:sz w:val="32"/>
          <w:szCs w:val="32"/>
          <w:highlight w:val="none"/>
        </w:rPr>
        <w:t>1.应聘人员应具备的基本条件：</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kern w:val="0"/>
          <w:sz w:val="32"/>
          <w:szCs w:val="32"/>
          <w:highlight w:val="none"/>
        </w:rPr>
      </w:pPr>
      <w:r>
        <w:rPr>
          <w:rFonts w:hint="eastAsia" w:ascii="Times New Roman" w:hAnsi="Times New Roman" w:eastAsia="方正仿宋简体" w:cs="Times New Roman"/>
          <w:color w:val="auto"/>
          <w:kern w:val="0"/>
          <w:sz w:val="32"/>
          <w:szCs w:val="32"/>
          <w:highlight w:val="none"/>
          <w:lang w:eastAsia="zh-CN"/>
        </w:rPr>
        <w:t>（</w:t>
      </w:r>
      <w:r>
        <w:rPr>
          <w:rFonts w:hint="eastAsia" w:ascii="Times New Roman" w:hAnsi="Times New Roman" w:eastAsia="方正仿宋简体" w:cs="Times New Roman"/>
          <w:color w:val="auto"/>
          <w:kern w:val="0"/>
          <w:sz w:val="32"/>
          <w:szCs w:val="32"/>
          <w:highlight w:val="none"/>
          <w:lang w:val="en-US" w:eastAsia="zh-CN"/>
        </w:rPr>
        <w:t>1</w:t>
      </w:r>
      <w:r>
        <w:rPr>
          <w:rFonts w:hint="eastAsia" w:ascii="Times New Roman" w:hAnsi="Times New Roman" w:eastAsia="方正仿宋简体" w:cs="Times New Roman"/>
          <w:color w:val="auto"/>
          <w:kern w:val="0"/>
          <w:sz w:val="32"/>
          <w:szCs w:val="32"/>
          <w:highlight w:val="none"/>
          <w:lang w:eastAsia="zh-CN"/>
        </w:rPr>
        <w:t>）</w:t>
      </w:r>
      <w:r>
        <w:rPr>
          <w:rFonts w:hint="eastAsia" w:ascii="Times New Roman" w:hAnsi="Times New Roman" w:eastAsia="方正仿宋简体" w:cs="Times New Roman"/>
          <w:color w:val="auto"/>
          <w:kern w:val="0"/>
          <w:sz w:val="32"/>
          <w:szCs w:val="32"/>
          <w:highlight w:val="none"/>
        </w:rPr>
        <w:t>具有中华人民共和国国籍；</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kern w:val="0"/>
          <w:sz w:val="32"/>
          <w:szCs w:val="32"/>
          <w:highlight w:val="none"/>
        </w:rPr>
      </w:pPr>
      <w:r>
        <w:rPr>
          <w:rFonts w:hint="eastAsia" w:ascii="Times New Roman" w:hAnsi="Times New Roman" w:eastAsia="方正仿宋简体" w:cs="Times New Roman"/>
          <w:color w:val="auto"/>
          <w:kern w:val="0"/>
          <w:sz w:val="32"/>
          <w:szCs w:val="32"/>
          <w:highlight w:val="none"/>
          <w:lang w:eastAsia="zh-CN"/>
        </w:rPr>
        <w:t>（</w:t>
      </w:r>
      <w:r>
        <w:rPr>
          <w:rFonts w:hint="eastAsia" w:ascii="Times New Roman" w:hAnsi="Times New Roman" w:eastAsia="方正仿宋简体" w:cs="Times New Roman"/>
          <w:color w:val="auto"/>
          <w:kern w:val="0"/>
          <w:sz w:val="32"/>
          <w:szCs w:val="32"/>
          <w:highlight w:val="none"/>
          <w:lang w:val="en-US" w:eastAsia="zh-CN"/>
        </w:rPr>
        <w:t>2</w:t>
      </w:r>
      <w:r>
        <w:rPr>
          <w:rFonts w:hint="eastAsia" w:ascii="Times New Roman" w:hAnsi="Times New Roman" w:eastAsia="方正仿宋简体" w:cs="Times New Roman"/>
          <w:color w:val="auto"/>
          <w:kern w:val="0"/>
          <w:sz w:val="32"/>
          <w:szCs w:val="32"/>
          <w:highlight w:val="none"/>
          <w:lang w:eastAsia="zh-CN"/>
        </w:rPr>
        <w:t>）</w:t>
      </w:r>
      <w:r>
        <w:rPr>
          <w:rFonts w:hint="eastAsia" w:ascii="Times New Roman" w:hAnsi="Times New Roman" w:eastAsia="方正仿宋简体" w:cs="Times New Roman"/>
          <w:color w:val="auto"/>
          <w:kern w:val="0"/>
          <w:sz w:val="32"/>
          <w:szCs w:val="32"/>
          <w:highlight w:val="none"/>
        </w:rPr>
        <w:t>遵守宪法和法律，拥护中国共产党领导和社会主义制度；</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kern w:val="0"/>
          <w:sz w:val="32"/>
          <w:szCs w:val="32"/>
          <w:highlight w:val="none"/>
        </w:rPr>
      </w:pPr>
      <w:r>
        <w:rPr>
          <w:rFonts w:hint="eastAsia" w:ascii="Times New Roman" w:hAnsi="Times New Roman" w:eastAsia="方正仿宋简体" w:cs="Times New Roman"/>
          <w:color w:val="auto"/>
          <w:kern w:val="0"/>
          <w:sz w:val="32"/>
          <w:szCs w:val="32"/>
          <w:highlight w:val="none"/>
          <w:lang w:eastAsia="zh-CN"/>
        </w:rPr>
        <w:t>（</w:t>
      </w:r>
      <w:r>
        <w:rPr>
          <w:rFonts w:hint="eastAsia" w:ascii="Times New Roman" w:hAnsi="Times New Roman" w:eastAsia="方正仿宋简体" w:cs="Times New Roman"/>
          <w:color w:val="auto"/>
          <w:kern w:val="0"/>
          <w:sz w:val="32"/>
          <w:szCs w:val="32"/>
          <w:highlight w:val="none"/>
          <w:lang w:val="en-US" w:eastAsia="zh-CN"/>
        </w:rPr>
        <w:t>3</w:t>
      </w:r>
      <w:r>
        <w:rPr>
          <w:rFonts w:hint="eastAsia" w:ascii="Times New Roman" w:hAnsi="Times New Roman" w:eastAsia="方正仿宋简体" w:cs="Times New Roman"/>
          <w:color w:val="auto"/>
          <w:kern w:val="0"/>
          <w:sz w:val="32"/>
          <w:szCs w:val="32"/>
          <w:highlight w:val="none"/>
          <w:lang w:eastAsia="zh-CN"/>
        </w:rPr>
        <w:t>）</w:t>
      </w:r>
      <w:r>
        <w:rPr>
          <w:rFonts w:hint="eastAsia" w:ascii="Times New Roman" w:hAnsi="Times New Roman" w:eastAsia="方正仿宋简体" w:cs="Times New Roman"/>
          <w:color w:val="auto"/>
          <w:kern w:val="0"/>
          <w:sz w:val="32"/>
          <w:szCs w:val="32"/>
          <w:highlight w:val="none"/>
        </w:rPr>
        <w:t>具有良好的政治素质和道德品行；</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kern w:val="0"/>
          <w:sz w:val="32"/>
          <w:szCs w:val="32"/>
          <w:highlight w:val="none"/>
        </w:rPr>
      </w:pPr>
      <w:r>
        <w:rPr>
          <w:rFonts w:hint="eastAsia" w:ascii="Times New Roman" w:hAnsi="Times New Roman" w:eastAsia="方正仿宋简体" w:cs="Times New Roman"/>
          <w:color w:val="auto"/>
          <w:kern w:val="0"/>
          <w:sz w:val="32"/>
          <w:szCs w:val="32"/>
          <w:highlight w:val="none"/>
          <w:lang w:eastAsia="zh-CN"/>
        </w:rPr>
        <w:t>（</w:t>
      </w:r>
      <w:r>
        <w:rPr>
          <w:rFonts w:hint="eastAsia" w:ascii="Times New Roman" w:hAnsi="Times New Roman" w:eastAsia="方正仿宋简体" w:cs="Times New Roman"/>
          <w:color w:val="auto"/>
          <w:kern w:val="0"/>
          <w:sz w:val="32"/>
          <w:szCs w:val="32"/>
          <w:highlight w:val="none"/>
          <w:lang w:val="en-US" w:eastAsia="zh-CN"/>
        </w:rPr>
        <w:t>4</w:t>
      </w:r>
      <w:r>
        <w:rPr>
          <w:rFonts w:hint="eastAsia" w:ascii="Times New Roman" w:hAnsi="Times New Roman" w:eastAsia="方正仿宋简体" w:cs="Times New Roman"/>
          <w:color w:val="auto"/>
          <w:kern w:val="0"/>
          <w:sz w:val="32"/>
          <w:szCs w:val="32"/>
          <w:highlight w:val="none"/>
          <w:lang w:eastAsia="zh-CN"/>
        </w:rPr>
        <w:t>）</w:t>
      </w:r>
      <w:r>
        <w:rPr>
          <w:rFonts w:hint="eastAsia" w:ascii="Times New Roman" w:hAnsi="Times New Roman" w:eastAsia="方正仿宋简体" w:cs="Times New Roman"/>
          <w:color w:val="auto"/>
          <w:kern w:val="0"/>
          <w:sz w:val="32"/>
          <w:szCs w:val="32"/>
          <w:highlight w:val="none"/>
        </w:rPr>
        <w:t>身体健康，适应岗位要求的身体条件；</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kern w:val="0"/>
          <w:sz w:val="32"/>
          <w:szCs w:val="32"/>
          <w:highlight w:val="none"/>
          <w:lang w:eastAsia="zh-CN"/>
        </w:rPr>
      </w:pPr>
      <w:r>
        <w:rPr>
          <w:rFonts w:hint="eastAsia" w:ascii="Times New Roman" w:hAnsi="Times New Roman" w:eastAsia="方正仿宋简体" w:cs="Times New Roman"/>
          <w:color w:val="auto"/>
          <w:kern w:val="0"/>
          <w:sz w:val="32"/>
          <w:szCs w:val="32"/>
          <w:highlight w:val="none"/>
          <w:lang w:eastAsia="zh-CN"/>
        </w:rPr>
        <w:t>（</w:t>
      </w:r>
      <w:r>
        <w:rPr>
          <w:rFonts w:hint="eastAsia" w:ascii="Times New Roman" w:hAnsi="Times New Roman" w:eastAsia="方正仿宋简体" w:cs="Times New Roman"/>
          <w:color w:val="auto"/>
          <w:kern w:val="0"/>
          <w:sz w:val="32"/>
          <w:szCs w:val="32"/>
          <w:highlight w:val="none"/>
          <w:lang w:val="en-US" w:eastAsia="zh-CN"/>
        </w:rPr>
        <w:t>5</w:t>
      </w:r>
      <w:r>
        <w:rPr>
          <w:rFonts w:hint="eastAsia" w:ascii="Times New Roman" w:hAnsi="Times New Roman" w:eastAsia="方正仿宋简体" w:cs="Times New Roman"/>
          <w:color w:val="auto"/>
          <w:kern w:val="0"/>
          <w:sz w:val="32"/>
          <w:szCs w:val="32"/>
          <w:highlight w:val="none"/>
          <w:lang w:eastAsia="zh-CN"/>
        </w:rPr>
        <w:t>）</w:t>
      </w:r>
      <w:r>
        <w:rPr>
          <w:rFonts w:hint="eastAsia" w:ascii="Times New Roman" w:hAnsi="Times New Roman" w:eastAsia="方正仿宋简体" w:cs="Times New Roman"/>
          <w:color w:val="auto"/>
          <w:kern w:val="0"/>
          <w:sz w:val="32"/>
          <w:szCs w:val="32"/>
          <w:highlight w:val="none"/>
        </w:rPr>
        <w:t>具备本公告具体招聘岗位要求的条件和资格详见</w:t>
      </w:r>
      <w:r>
        <w:rPr>
          <w:rFonts w:hint="eastAsia" w:ascii="Times New Roman" w:hAnsi="Times New Roman" w:eastAsia="方正仿宋简体" w:cs="Times New Roman"/>
          <w:color w:val="auto"/>
          <w:kern w:val="0"/>
          <w:sz w:val="32"/>
          <w:szCs w:val="32"/>
          <w:highlight w:val="none"/>
          <w:lang w:eastAsia="zh-CN"/>
        </w:rPr>
        <w:t>《成都市新都一中北星中学校</w:t>
      </w:r>
      <w:r>
        <w:rPr>
          <w:rFonts w:hint="eastAsia" w:ascii="Times New Roman" w:hAnsi="Times New Roman" w:eastAsia="方正仿宋简体" w:cs="Times New Roman"/>
          <w:color w:val="auto"/>
          <w:kern w:val="0"/>
          <w:sz w:val="32"/>
          <w:szCs w:val="32"/>
          <w:highlight w:val="none"/>
        </w:rPr>
        <w:t>20</w:t>
      </w:r>
      <w:r>
        <w:rPr>
          <w:rFonts w:hint="eastAsia" w:ascii="Times New Roman" w:hAnsi="Times New Roman" w:eastAsia="方正仿宋简体" w:cs="Times New Roman"/>
          <w:color w:val="auto"/>
          <w:kern w:val="0"/>
          <w:sz w:val="32"/>
          <w:szCs w:val="32"/>
          <w:highlight w:val="none"/>
          <w:lang w:val="en-US" w:eastAsia="zh-CN"/>
        </w:rPr>
        <w:t>25</w:t>
      </w:r>
      <w:r>
        <w:rPr>
          <w:rFonts w:hint="eastAsia" w:ascii="Times New Roman" w:hAnsi="Times New Roman" w:eastAsia="方正仿宋简体" w:cs="Times New Roman"/>
          <w:color w:val="auto"/>
          <w:kern w:val="0"/>
          <w:sz w:val="32"/>
          <w:szCs w:val="32"/>
          <w:highlight w:val="none"/>
        </w:rPr>
        <w:t>年公开招聘</w:t>
      </w:r>
      <w:r>
        <w:rPr>
          <w:rFonts w:hint="eastAsia" w:ascii="Times New Roman" w:hAnsi="Times New Roman" w:eastAsia="方正仿宋简体" w:cs="Times New Roman"/>
          <w:color w:val="auto"/>
          <w:kern w:val="0"/>
          <w:sz w:val="32"/>
          <w:szCs w:val="32"/>
          <w:highlight w:val="none"/>
          <w:lang w:eastAsia="zh-CN"/>
        </w:rPr>
        <w:t>人员控制数教师</w:t>
      </w:r>
      <w:r>
        <w:rPr>
          <w:rFonts w:hint="eastAsia" w:ascii="Times New Roman" w:hAnsi="Times New Roman" w:eastAsia="方正仿宋简体" w:cs="Times New Roman"/>
          <w:color w:val="auto"/>
          <w:kern w:val="0"/>
          <w:sz w:val="32"/>
          <w:szCs w:val="32"/>
          <w:highlight w:val="none"/>
        </w:rPr>
        <w:t>岗位和条件要求一览表</w:t>
      </w:r>
      <w:r>
        <w:rPr>
          <w:rFonts w:hint="eastAsia" w:ascii="Times New Roman" w:hAnsi="Times New Roman" w:eastAsia="方正仿宋简体" w:cs="Times New Roman"/>
          <w:color w:val="auto"/>
          <w:kern w:val="0"/>
          <w:sz w:val="32"/>
          <w:szCs w:val="32"/>
          <w:highlight w:val="none"/>
          <w:lang w:eastAsia="zh-CN"/>
        </w:rPr>
        <w:t>》（附件</w:t>
      </w:r>
      <w:r>
        <w:rPr>
          <w:rFonts w:hint="eastAsia" w:ascii="Times New Roman" w:hAnsi="Times New Roman" w:eastAsia="方正仿宋简体" w:cs="Times New Roman"/>
          <w:color w:val="auto"/>
          <w:kern w:val="0"/>
          <w:sz w:val="32"/>
          <w:szCs w:val="32"/>
          <w:highlight w:val="none"/>
          <w:lang w:val="en-US" w:eastAsia="zh-CN"/>
        </w:rPr>
        <w:t>1</w:t>
      </w:r>
      <w:r>
        <w:rPr>
          <w:rFonts w:hint="eastAsia" w:ascii="Times New Roman" w:hAnsi="Times New Roman" w:eastAsia="方正仿宋简体" w:cs="Times New Roman"/>
          <w:color w:val="auto"/>
          <w:kern w:val="0"/>
          <w:sz w:val="32"/>
          <w:szCs w:val="32"/>
          <w:highlight w:val="none"/>
          <w:lang w:eastAsia="zh-CN"/>
        </w:rPr>
        <w:t>）（以下简称</w:t>
      </w:r>
      <w:r>
        <w:rPr>
          <w:rFonts w:hint="eastAsia" w:ascii="Times New Roman" w:hAnsi="Times New Roman" w:eastAsia="方正仿宋简体" w:cs="Times New Roman"/>
          <w:color w:val="auto"/>
          <w:sz w:val="32"/>
          <w:szCs w:val="32"/>
          <w:highlight w:val="none"/>
        </w:rPr>
        <w:t>《岗位和条件要求一览表》</w:t>
      </w:r>
      <w:r>
        <w:rPr>
          <w:rFonts w:hint="eastAsia" w:ascii="Times New Roman" w:hAnsi="Times New Roman" w:eastAsia="方正仿宋简体" w:cs="Times New Roman"/>
          <w:color w:val="auto"/>
          <w:kern w:val="0"/>
          <w:sz w:val="32"/>
          <w:szCs w:val="32"/>
          <w:highlight w:val="none"/>
        </w:rPr>
        <w:t>）</w:t>
      </w:r>
      <w:r>
        <w:rPr>
          <w:rFonts w:hint="eastAsia" w:ascii="Times New Roman" w:hAnsi="Times New Roman" w:eastAsia="方正仿宋简体" w:cs="Times New Roman"/>
          <w:color w:val="auto"/>
          <w:kern w:val="0"/>
          <w:sz w:val="32"/>
          <w:szCs w:val="32"/>
          <w:highlight w:val="none"/>
          <w:lang w:eastAsia="zh-CN"/>
        </w:rPr>
        <w:t>；</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kern w:val="0"/>
          <w:sz w:val="32"/>
          <w:szCs w:val="32"/>
          <w:highlight w:val="none"/>
          <w:lang w:eastAsia="zh-CN"/>
        </w:rPr>
      </w:pPr>
      <w:r>
        <w:rPr>
          <w:rFonts w:hint="eastAsia" w:ascii="Times New Roman" w:hAnsi="Times New Roman" w:eastAsia="方正仿宋简体" w:cs="Times New Roman"/>
          <w:color w:val="auto"/>
          <w:kern w:val="0"/>
          <w:sz w:val="32"/>
          <w:szCs w:val="32"/>
          <w:highlight w:val="none"/>
          <w:lang w:val="en-US" w:eastAsia="zh-CN"/>
        </w:rPr>
        <w:t>（6）</w:t>
      </w:r>
      <w:r>
        <w:rPr>
          <w:rFonts w:hint="eastAsia" w:ascii="Times New Roman" w:hAnsi="Times New Roman" w:eastAsia="方正仿宋简体" w:cs="Times New Roman"/>
          <w:color w:val="auto"/>
          <w:kern w:val="0"/>
          <w:sz w:val="32"/>
          <w:szCs w:val="32"/>
          <w:highlight w:val="none"/>
        </w:rPr>
        <w:t>委培、定向应届毕业生，须征得原委培、定向单位同意</w:t>
      </w:r>
      <w:r>
        <w:rPr>
          <w:rFonts w:hint="eastAsia" w:ascii="Times New Roman" w:hAnsi="Times New Roman" w:eastAsia="方正仿宋简体" w:cs="Times New Roman"/>
          <w:color w:val="auto"/>
          <w:kern w:val="0"/>
          <w:sz w:val="32"/>
          <w:szCs w:val="32"/>
          <w:highlight w:val="none"/>
          <w:lang w:eastAsia="zh-CN"/>
        </w:rPr>
        <w:t>；</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kern w:val="0"/>
          <w:sz w:val="32"/>
          <w:szCs w:val="32"/>
          <w:highlight w:val="none"/>
        </w:rPr>
      </w:pPr>
      <w:r>
        <w:rPr>
          <w:rFonts w:hint="eastAsia" w:ascii="Times New Roman" w:hAnsi="Times New Roman" w:eastAsia="方正仿宋简体" w:cs="Times New Roman"/>
          <w:color w:val="auto"/>
          <w:kern w:val="0"/>
          <w:sz w:val="32"/>
          <w:szCs w:val="32"/>
          <w:highlight w:val="none"/>
          <w:lang w:val="en-US" w:eastAsia="zh-CN"/>
        </w:rPr>
        <w:t>（7）</w:t>
      </w:r>
      <w:r>
        <w:rPr>
          <w:rFonts w:hint="eastAsia" w:ascii="Times New Roman" w:hAnsi="Times New Roman" w:eastAsia="方正仿宋简体" w:cs="Times New Roman"/>
          <w:color w:val="auto"/>
          <w:kern w:val="0"/>
          <w:sz w:val="32"/>
          <w:szCs w:val="32"/>
          <w:highlight w:val="none"/>
        </w:rPr>
        <w:t>符合《事业单位人事管理回避规定》（人社部规〔2019〕1号）有关回避的规定。</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kern w:val="0"/>
          <w:sz w:val="32"/>
          <w:szCs w:val="32"/>
          <w:highlight w:val="none"/>
          <w:lang w:val="en-US" w:eastAsia="zh-CN"/>
        </w:rPr>
      </w:pPr>
      <w:r>
        <w:rPr>
          <w:rFonts w:hint="eastAsia" w:ascii="Times New Roman" w:hAnsi="Times New Roman" w:eastAsia="方正仿宋简体" w:cs="Times New Roman"/>
          <w:color w:val="auto"/>
          <w:kern w:val="0"/>
          <w:sz w:val="32"/>
          <w:szCs w:val="32"/>
          <w:highlight w:val="none"/>
          <w:lang w:val="en-US" w:eastAsia="zh-CN"/>
        </w:rPr>
        <w:t>2.不得报考情形：</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kern w:val="0"/>
          <w:sz w:val="32"/>
          <w:szCs w:val="32"/>
          <w:highlight w:val="none"/>
          <w:lang w:val="en-US" w:eastAsia="zh-CN"/>
        </w:rPr>
      </w:pPr>
      <w:r>
        <w:rPr>
          <w:rFonts w:hint="eastAsia" w:ascii="Times New Roman" w:hAnsi="Times New Roman" w:eastAsia="方正仿宋简体" w:cs="Times New Roman"/>
          <w:color w:val="auto"/>
          <w:kern w:val="0"/>
          <w:sz w:val="32"/>
          <w:szCs w:val="32"/>
          <w:highlight w:val="none"/>
          <w:lang w:val="en-US" w:eastAsia="zh-CN"/>
        </w:rPr>
        <w:t>（1）受过各类刑事处罚的人员；</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kern w:val="0"/>
          <w:sz w:val="32"/>
          <w:szCs w:val="32"/>
          <w:highlight w:val="none"/>
          <w:lang w:val="en-US" w:eastAsia="zh-CN"/>
        </w:rPr>
      </w:pPr>
      <w:r>
        <w:rPr>
          <w:rFonts w:hint="eastAsia" w:ascii="Times New Roman" w:hAnsi="Times New Roman" w:eastAsia="方正仿宋简体" w:cs="Times New Roman"/>
          <w:color w:val="auto"/>
          <w:kern w:val="0"/>
          <w:sz w:val="32"/>
          <w:szCs w:val="32"/>
          <w:highlight w:val="none"/>
          <w:lang w:val="en-US" w:eastAsia="zh-CN"/>
        </w:rPr>
        <w:t>（2）被开除公职的人员；</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kern w:val="0"/>
          <w:sz w:val="32"/>
          <w:szCs w:val="32"/>
          <w:highlight w:val="none"/>
          <w:lang w:val="en-US" w:eastAsia="zh-CN"/>
        </w:rPr>
      </w:pPr>
      <w:r>
        <w:rPr>
          <w:rFonts w:hint="eastAsia" w:ascii="Times New Roman" w:hAnsi="Times New Roman" w:eastAsia="方正仿宋简体" w:cs="Times New Roman"/>
          <w:color w:val="auto"/>
          <w:kern w:val="0"/>
          <w:sz w:val="32"/>
          <w:szCs w:val="32"/>
          <w:highlight w:val="none"/>
          <w:lang w:val="en-US" w:eastAsia="zh-CN"/>
        </w:rPr>
        <w:t>（3）被开除中国共产党党籍的人员；</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kern w:val="0"/>
          <w:sz w:val="32"/>
          <w:szCs w:val="32"/>
          <w:highlight w:val="none"/>
          <w:lang w:val="en-US" w:eastAsia="zh-CN"/>
        </w:rPr>
      </w:pPr>
      <w:r>
        <w:rPr>
          <w:rFonts w:hint="eastAsia" w:ascii="Times New Roman" w:hAnsi="Times New Roman" w:eastAsia="方正仿宋简体" w:cs="Times New Roman"/>
          <w:color w:val="auto"/>
          <w:kern w:val="0"/>
          <w:sz w:val="32"/>
          <w:szCs w:val="32"/>
          <w:highlight w:val="none"/>
          <w:lang w:val="en-US" w:eastAsia="zh-CN"/>
        </w:rPr>
        <w:t>（4）尚未解除党纪、政务处分或正接受纪律审查、监察调查的人员；</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kern w:val="0"/>
          <w:sz w:val="32"/>
          <w:szCs w:val="32"/>
          <w:highlight w:val="none"/>
          <w:lang w:val="en-US" w:eastAsia="zh-CN"/>
        </w:rPr>
      </w:pPr>
      <w:r>
        <w:rPr>
          <w:rFonts w:hint="eastAsia" w:ascii="Times New Roman" w:hAnsi="Times New Roman" w:eastAsia="方正仿宋简体" w:cs="Times New Roman"/>
          <w:color w:val="auto"/>
          <w:kern w:val="0"/>
          <w:sz w:val="32"/>
          <w:szCs w:val="32"/>
          <w:highlight w:val="none"/>
          <w:lang w:val="en-US" w:eastAsia="zh-CN"/>
        </w:rPr>
        <w:t>（5）最高人民法院公布的失信被执行人，国家有关部委联合签署备忘录明确的失信情形人员，其他政策法规明确不得招聘为事业单位工作人员的失信人员；</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kern w:val="0"/>
          <w:sz w:val="32"/>
          <w:szCs w:val="32"/>
          <w:highlight w:val="none"/>
          <w:lang w:val="en-US" w:eastAsia="zh-CN"/>
        </w:rPr>
      </w:pPr>
      <w:bookmarkStart w:id="1" w:name="OLE_LINK7"/>
      <w:r>
        <w:rPr>
          <w:rFonts w:hint="eastAsia" w:ascii="Times New Roman" w:hAnsi="Times New Roman" w:eastAsia="方正仿宋简体" w:cs="Times New Roman"/>
          <w:color w:val="auto"/>
          <w:kern w:val="0"/>
          <w:sz w:val="32"/>
          <w:szCs w:val="32"/>
          <w:highlight w:val="none"/>
          <w:lang w:val="en-US" w:eastAsia="zh-CN"/>
        </w:rPr>
        <w:t>（6）按照《事业单位人事管理回避规定》《事业单位公开招聘人员暂行规定》《四川省事业单位公开招聘工作人员实施办法》等相关规定应当回避的人员；</w:t>
      </w:r>
    </w:p>
    <w:bookmarkEnd w:id="1"/>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kern w:val="0"/>
          <w:sz w:val="32"/>
          <w:szCs w:val="32"/>
          <w:highlight w:val="none"/>
          <w:lang w:val="en-US" w:eastAsia="zh-CN"/>
        </w:rPr>
      </w:pPr>
      <w:r>
        <w:rPr>
          <w:rFonts w:hint="eastAsia" w:ascii="Times New Roman" w:hAnsi="Times New Roman" w:eastAsia="方正仿宋简体" w:cs="Times New Roman"/>
          <w:color w:val="auto"/>
          <w:kern w:val="0"/>
          <w:sz w:val="32"/>
          <w:szCs w:val="32"/>
          <w:highlight w:val="none"/>
          <w:lang w:val="en-US" w:eastAsia="zh-CN"/>
        </w:rPr>
        <w:t>（7）按国家和我省规定的尚处于最低服务期和试用期内的公务员、事业单位人员；</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kern w:val="0"/>
          <w:sz w:val="32"/>
          <w:szCs w:val="32"/>
          <w:highlight w:val="none"/>
          <w:lang w:val="en-US" w:eastAsia="zh-CN"/>
        </w:rPr>
      </w:pPr>
      <w:r>
        <w:rPr>
          <w:rFonts w:hint="eastAsia" w:ascii="Times New Roman" w:hAnsi="Times New Roman" w:eastAsia="方正仿宋简体" w:cs="Times New Roman"/>
          <w:color w:val="auto"/>
          <w:kern w:val="0"/>
          <w:sz w:val="32"/>
          <w:szCs w:val="32"/>
          <w:highlight w:val="none"/>
          <w:lang w:val="en-US" w:eastAsia="zh-CN"/>
        </w:rPr>
        <w:t>（8）现役军人，在读的非应届毕业生，法律法规规定不得聘用为事业单位工作人员的其他情形人员；</w:t>
      </w:r>
    </w:p>
    <w:p>
      <w:pPr>
        <w:keepNext w:val="0"/>
        <w:keepLines w:val="0"/>
        <w:pageBreakBefore w:val="0"/>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sz w:val="32"/>
          <w:szCs w:val="32"/>
          <w:highlight w:val="none"/>
          <w:lang w:eastAsia="zh-CN"/>
        </w:rPr>
      </w:pPr>
      <w:r>
        <w:rPr>
          <w:rFonts w:hint="eastAsia" w:ascii="Times New Roman" w:hAnsi="Times New Roman" w:eastAsia="方正仿宋简体" w:cs="Times New Roman"/>
          <w:color w:val="auto"/>
          <w:sz w:val="32"/>
          <w:szCs w:val="32"/>
          <w:highlight w:val="none"/>
          <w:lang w:eastAsia="zh-CN"/>
        </w:rPr>
        <w:t>（</w:t>
      </w:r>
      <w:r>
        <w:rPr>
          <w:rFonts w:hint="eastAsia" w:ascii="Times New Roman" w:hAnsi="Times New Roman" w:eastAsia="方正仿宋简体" w:cs="Times New Roman"/>
          <w:color w:val="auto"/>
          <w:sz w:val="32"/>
          <w:szCs w:val="32"/>
          <w:highlight w:val="none"/>
          <w:lang w:val="en-US" w:eastAsia="zh-CN"/>
        </w:rPr>
        <w:t>9</w:t>
      </w:r>
      <w:r>
        <w:rPr>
          <w:rFonts w:hint="eastAsia" w:ascii="Times New Roman" w:hAnsi="Times New Roman" w:eastAsia="方正仿宋简体" w:cs="Times New Roman"/>
          <w:color w:val="auto"/>
          <w:sz w:val="32"/>
          <w:szCs w:val="32"/>
          <w:highlight w:val="none"/>
          <w:lang w:eastAsia="zh-CN"/>
        </w:rPr>
        <w:t>）</w:t>
      </w:r>
      <w:r>
        <w:rPr>
          <w:rFonts w:hint="eastAsia" w:ascii="Times New Roman" w:hAnsi="Times New Roman" w:eastAsia="方正仿宋简体" w:cs="Times New Roman"/>
          <w:color w:val="auto"/>
          <w:sz w:val="32"/>
          <w:szCs w:val="32"/>
          <w:highlight w:val="none"/>
        </w:rPr>
        <w:t>符合《未成年人学校保护规定》第36条禁止聘用人员情形的</w:t>
      </w:r>
      <w:r>
        <w:rPr>
          <w:rFonts w:hint="eastAsia" w:ascii="Times New Roman" w:hAnsi="Times New Roman" w:eastAsia="方正仿宋简体" w:cs="Times New Roman"/>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sz w:val="32"/>
          <w:szCs w:val="32"/>
          <w:highlight w:val="none"/>
          <w:lang w:eastAsia="zh-CN"/>
        </w:rPr>
      </w:pPr>
      <w:r>
        <w:rPr>
          <w:rFonts w:hint="eastAsia" w:ascii="Times New Roman" w:hAnsi="Times New Roman" w:eastAsia="方正仿宋简体" w:cs="Times New Roman"/>
          <w:color w:val="auto"/>
          <w:sz w:val="32"/>
          <w:szCs w:val="32"/>
          <w:highlight w:val="none"/>
          <w:lang w:eastAsia="zh-CN"/>
        </w:rPr>
        <w:t>（</w:t>
      </w:r>
      <w:r>
        <w:rPr>
          <w:rFonts w:hint="eastAsia" w:ascii="Times New Roman" w:hAnsi="Times New Roman" w:eastAsia="方正仿宋简体" w:cs="Times New Roman"/>
          <w:color w:val="auto"/>
          <w:sz w:val="32"/>
          <w:szCs w:val="32"/>
          <w:highlight w:val="none"/>
          <w:lang w:val="en-US" w:eastAsia="zh-CN"/>
        </w:rPr>
        <w:t>10</w:t>
      </w:r>
      <w:r>
        <w:rPr>
          <w:rFonts w:hint="eastAsia" w:ascii="Times New Roman" w:hAnsi="Times New Roman" w:eastAsia="方正仿宋简体" w:cs="Times New Roman"/>
          <w:color w:val="auto"/>
          <w:sz w:val="32"/>
          <w:szCs w:val="32"/>
          <w:highlight w:val="none"/>
          <w:lang w:eastAsia="zh-CN"/>
        </w:rPr>
        <w:t>）</w:t>
      </w:r>
      <w:r>
        <w:rPr>
          <w:rFonts w:hint="eastAsia" w:ascii="Times New Roman" w:hAnsi="Times New Roman" w:eastAsia="方正仿宋简体" w:cs="Times New Roman"/>
          <w:color w:val="auto"/>
          <w:sz w:val="32"/>
          <w:szCs w:val="32"/>
          <w:highlight w:val="none"/>
        </w:rPr>
        <w:t>曾因违反师德师风相关规定，受到各级各类部门（单位）处理的</w:t>
      </w:r>
      <w:r>
        <w:rPr>
          <w:rFonts w:hint="eastAsia" w:ascii="Times New Roman" w:hAnsi="Times New Roman" w:eastAsia="方正仿宋简体" w:cs="Times New Roman"/>
          <w:color w:val="auto"/>
          <w:sz w:val="32"/>
          <w:szCs w:val="32"/>
          <w:highlight w:val="none"/>
          <w:lang w:eastAsia="zh-CN"/>
        </w:rPr>
        <w:t>；</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kern w:val="0"/>
          <w:sz w:val="32"/>
          <w:szCs w:val="32"/>
          <w:highlight w:val="none"/>
          <w:vertAlign w:val="subscript"/>
          <w:lang w:eastAsia="zh-CN"/>
        </w:rPr>
      </w:pPr>
      <w:r>
        <w:rPr>
          <w:rFonts w:hint="eastAsia" w:ascii="Times New Roman" w:hAnsi="Times New Roman" w:eastAsia="方正仿宋简体" w:cs="Times New Roman"/>
          <w:color w:val="auto"/>
          <w:kern w:val="0"/>
          <w:sz w:val="32"/>
          <w:szCs w:val="32"/>
          <w:highlight w:val="none"/>
          <w:lang w:eastAsia="zh-CN"/>
        </w:rPr>
        <w:t>（</w:t>
      </w:r>
      <w:r>
        <w:rPr>
          <w:rFonts w:hint="eastAsia" w:ascii="Times New Roman" w:hAnsi="Times New Roman" w:eastAsia="方正仿宋简体" w:cs="Times New Roman"/>
          <w:color w:val="auto"/>
          <w:kern w:val="0"/>
          <w:sz w:val="32"/>
          <w:szCs w:val="32"/>
          <w:highlight w:val="none"/>
          <w:lang w:val="en-US" w:eastAsia="zh-CN"/>
        </w:rPr>
        <w:t>11</w:t>
      </w:r>
      <w:r>
        <w:rPr>
          <w:rFonts w:hint="eastAsia" w:ascii="Times New Roman" w:hAnsi="Times New Roman" w:eastAsia="方正仿宋简体" w:cs="Times New Roman"/>
          <w:color w:val="auto"/>
          <w:kern w:val="0"/>
          <w:sz w:val="32"/>
          <w:szCs w:val="32"/>
          <w:highlight w:val="none"/>
          <w:lang w:eastAsia="zh-CN"/>
        </w:rPr>
        <w:t>）</w:t>
      </w:r>
      <w:r>
        <w:rPr>
          <w:rFonts w:hint="eastAsia" w:ascii="Times New Roman" w:hAnsi="Times New Roman" w:eastAsia="方正仿宋简体" w:cs="Times New Roman"/>
          <w:color w:val="auto"/>
          <w:sz w:val="32"/>
          <w:szCs w:val="32"/>
          <w:highlight w:val="none"/>
        </w:rPr>
        <w:t>新都区机关事业单位在编人员</w:t>
      </w:r>
      <w:r>
        <w:rPr>
          <w:rFonts w:hint="eastAsia" w:ascii="Times New Roman" w:hAnsi="Times New Roman" w:eastAsia="方正仿宋简体" w:cs="Times New Roman"/>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黑体简体" w:cs="Times New Roman"/>
          <w:color w:val="auto"/>
          <w:sz w:val="32"/>
          <w:szCs w:val="32"/>
          <w:highlight w:val="none"/>
          <w:lang w:eastAsia="zh-CN"/>
        </w:rPr>
      </w:pPr>
      <w:r>
        <w:rPr>
          <w:rFonts w:hint="eastAsia" w:ascii="Times New Roman" w:hAnsi="Times New Roman" w:eastAsia="方正黑体简体" w:cs="Times New Roman"/>
          <w:color w:val="auto"/>
          <w:sz w:val="32"/>
          <w:szCs w:val="32"/>
          <w:highlight w:val="none"/>
          <w:lang w:eastAsia="zh-CN"/>
        </w:rPr>
        <w:t>三、招聘名额</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sz w:val="32"/>
          <w:szCs w:val="32"/>
          <w:highlight w:val="none"/>
        </w:rPr>
      </w:pPr>
      <w:r>
        <w:rPr>
          <w:rFonts w:hint="eastAsia" w:ascii="Times New Roman" w:hAnsi="Times New Roman" w:eastAsia="方正仿宋简体" w:cs="Times New Roman"/>
          <w:color w:val="auto"/>
          <w:sz w:val="32"/>
          <w:szCs w:val="32"/>
          <w:highlight w:val="none"/>
        </w:rPr>
        <w:t>共计招聘</w:t>
      </w:r>
      <w:r>
        <w:rPr>
          <w:rFonts w:hint="eastAsia" w:ascii="Times New Roman" w:hAnsi="Times New Roman" w:eastAsia="方正仿宋简体" w:cs="Times New Roman"/>
          <w:color w:val="auto"/>
          <w:sz w:val="32"/>
          <w:szCs w:val="32"/>
          <w:highlight w:val="none"/>
          <w:lang w:eastAsia="zh-CN"/>
        </w:rPr>
        <w:t>20</w:t>
      </w:r>
      <w:r>
        <w:rPr>
          <w:rFonts w:hint="eastAsia" w:ascii="Times New Roman" w:hAnsi="Times New Roman" w:eastAsia="方正仿宋简体" w:cs="Times New Roman"/>
          <w:color w:val="auto"/>
          <w:sz w:val="32"/>
          <w:szCs w:val="32"/>
          <w:highlight w:val="none"/>
        </w:rPr>
        <w:t>名</w:t>
      </w:r>
      <w:r>
        <w:rPr>
          <w:rFonts w:hint="eastAsia" w:ascii="Times New Roman" w:hAnsi="Times New Roman" w:eastAsia="方正仿宋简体" w:cs="Times New Roman"/>
          <w:color w:val="auto"/>
          <w:sz w:val="32"/>
          <w:szCs w:val="32"/>
          <w:highlight w:val="none"/>
          <w:lang w:eastAsia="zh-CN"/>
        </w:rPr>
        <w:t>。</w:t>
      </w:r>
      <w:r>
        <w:rPr>
          <w:rFonts w:hint="eastAsia" w:ascii="Times New Roman" w:hAnsi="Times New Roman" w:eastAsia="方正仿宋简体" w:cs="Times New Roman"/>
          <w:color w:val="auto"/>
          <w:sz w:val="32"/>
          <w:szCs w:val="32"/>
          <w:highlight w:val="none"/>
        </w:rPr>
        <w:t>具体岗位和条件见《岗位和条件要求一览表》。</w:t>
      </w:r>
    </w:p>
    <w:p>
      <w:pPr>
        <w:keepNext w:val="0"/>
        <w:keepLines w:val="0"/>
        <w:pageBreakBefore w:val="0"/>
        <w:kinsoku/>
        <w:wordWrap/>
        <w:overflowPunct/>
        <w:topLinePunct w:val="0"/>
        <w:autoSpaceDE/>
        <w:autoSpaceDN/>
        <w:bidi w:val="0"/>
        <w:adjustRightInd/>
        <w:snapToGrid/>
        <w:spacing w:line="578" w:lineRule="exact"/>
        <w:ind w:left="0" w:firstLine="640" w:firstLineChars="200"/>
        <w:textAlignment w:val="auto"/>
        <w:rPr>
          <w:rFonts w:ascii="Times New Roman" w:hAnsi="Times New Roman" w:eastAsia="方正黑体简体" w:cs="Times New Roman"/>
          <w:color w:val="auto"/>
          <w:sz w:val="32"/>
          <w:szCs w:val="32"/>
          <w:highlight w:val="none"/>
        </w:rPr>
      </w:pPr>
      <w:r>
        <w:rPr>
          <w:rFonts w:hint="eastAsia" w:ascii="Times New Roman" w:hAnsi="Times New Roman" w:eastAsia="方正黑体简体" w:cs="Times New Roman"/>
          <w:color w:val="auto"/>
          <w:sz w:val="32"/>
          <w:szCs w:val="32"/>
          <w:highlight w:val="none"/>
        </w:rPr>
        <w:t>四</w:t>
      </w:r>
      <w:r>
        <w:rPr>
          <w:rFonts w:ascii="Times New Roman" w:hAnsi="Times New Roman" w:eastAsia="方正黑体简体" w:cs="Times New Roman"/>
          <w:color w:val="auto"/>
          <w:sz w:val="32"/>
          <w:szCs w:val="32"/>
          <w:highlight w:val="none"/>
        </w:rPr>
        <w:t>、报名</w:t>
      </w:r>
    </w:p>
    <w:p>
      <w:pPr>
        <w:spacing w:line="578" w:lineRule="exact"/>
        <w:ind w:firstLine="640" w:firstLineChars="200"/>
        <w:rPr>
          <w:rFonts w:hint="eastAsia" w:ascii="Times New Roman" w:hAnsi="Times New Roman" w:eastAsia="方正仿宋简体" w:cs="Times New Roman"/>
          <w:color w:val="auto"/>
          <w:sz w:val="32"/>
          <w:szCs w:val="32"/>
          <w:highlight w:val="none"/>
          <w:lang w:val="en-US" w:eastAsia="zh-CN"/>
        </w:rPr>
      </w:pPr>
      <w:r>
        <w:rPr>
          <w:rFonts w:hint="eastAsia" w:ascii="Times New Roman" w:hAnsi="Times New Roman" w:eastAsia="方正仿宋简体" w:cs="Times New Roman"/>
          <w:color w:val="auto"/>
          <w:kern w:val="2"/>
          <w:sz w:val="32"/>
          <w:szCs w:val="32"/>
          <w:highlight w:val="none"/>
          <w:lang w:val="en-US" w:eastAsia="zh-CN" w:bidi="ar-SA"/>
        </w:rPr>
        <w:t>本次招聘实行</w:t>
      </w:r>
      <w:bookmarkStart w:id="2" w:name="OLE_LINK6"/>
      <w:r>
        <w:rPr>
          <w:rFonts w:hint="eastAsia" w:ascii="Times New Roman" w:hAnsi="Times New Roman" w:eastAsia="方正仿宋简体" w:cs="Times New Roman"/>
          <w:color w:val="auto"/>
          <w:kern w:val="2"/>
          <w:sz w:val="32"/>
          <w:szCs w:val="32"/>
          <w:highlight w:val="none"/>
          <w:lang w:val="en-US" w:eastAsia="zh-CN" w:bidi="ar-SA"/>
        </w:rPr>
        <w:t>网络报名</w:t>
      </w:r>
      <w:bookmarkEnd w:id="2"/>
      <w:r>
        <w:rPr>
          <w:rFonts w:hint="eastAsia" w:ascii="Times New Roman" w:hAnsi="Times New Roman" w:eastAsia="方正仿宋简体" w:cs="Times New Roman"/>
          <w:color w:val="auto"/>
          <w:kern w:val="2"/>
          <w:sz w:val="32"/>
          <w:szCs w:val="32"/>
          <w:highlight w:val="none"/>
          <w:lang w:val="en-US" w:eastAsia="zh-CN" w:bidi="ar-SA"/>
        </w:rPr>
        <w:t>，报名时间为</w:t>
      </w:r>
      <w:r>
        <w:rPr>
          <w:rFonts w:hint="eastAsia" w:eastAsia="方正楷体简体"/>
          <w:color w:val="auto"/>
          <w:sz w:val="32"/>
          <w:szCs w:val="32"/>
        </w:rPr>
        <w:t>202</w:t>
      </w:r>
      <w:r>
        <w:rPr>
          <w:rFonts w:ascii="Times New Roman" w:hAnsi="Times New Roman" w:eastAsia="方正仿宋简体" w:cs="Times New Roman"/>
          <w:color w:val="auto"/>
          <w:sz w:val="32"/>
          <w:szCs w:val="32"/>
        </w:rPr>
        <w:t>5</w:t>
      </w:r>
      <w:r>
        <w:rPr>
          <w:rFonts w:hint="eastAsia" w:eastAsia="方正楷体简体"/>
          <w:color w:val="auto"/>
          <w:sz w:val="32"/>
          <w:szCs w:val="32"/>
        </w:rPr>
        <w:t>年</w:t>
      </w:r>
      <w:r>
        <w:rPr>
          <w:rFonts w:hint="eastAsia" w:ascii="Times New Roman" w:hAnsi="Times New Roman" w:eastAsia="方正仿宋简体" w:cs="Times New Roman"/>
          <w:color w:val="auto"/>
          <w:sz w:val="32"/>
          <w:szCs w:val="32"/>
          <w:lang w:val="en-US" w:eastAsia="zh-CN"/>
        </w:rPr>
        <w:t>5</w:t>
      </w:r>
      <w:r>
        <w:rPr>
          <w:rFonts w:hint="eastAsia" w:eastAsia="方正楷体简体"/>
          <w:color w:val="auto"/>
          <w:sz w:val="32"/>
          <w:szCs w:val="32"/>
        </w:rPr>
        <w:t>月2</w:t>
      </w:r>
      <w:r>
        <w:rPr>
          <w:rFonts w:hint="eastAsia" w:ascii="Times New Roman" w:hAnsi="Times New Roman" w:eastAsia="方正仿宋简体" w:cs="Times New Roman"/>
          <w:color w:val="auto"/>
          <w:sz w:val="32"/>
          <w:szCs w:val="32"/>
          <w:lang w:val="en-US" w:eastAsia="zh-CN"/>
        </w:rPr>
        <w:t>5</w:t>
      </w:r>
      <w:r>
        <w:rPr>
          <w:rFonts w:hint="eastAsia" w:eastAsia="方正楷体简体"/>
          <w:color w:val="auto"/>
          <w:sz w:val="32"/>
          <w:szCs w:val="32"/>
        </w:rPr>
        <w:t>日</w:t>
      </w:r>
      <w:r>
        <w:rPr>
          <w:rFonts w:hint="eastAsia" w:ascii="Times New Roman" w:hAnsi="Times New Roman" w:eastAsia="方正仿宋简体" w:cs="Times New Roman"/>
          <w:color w:val="auto"/>
          <w:kern w:val="2"/>
          <w:sz w:val="32"/>
          <w:szCs w:val="32"/>
          <w:highlight w:val="none"/>
          <w:lang w:val="en-US" w:eastAsia="zh-CN" w:bidi="ar-SA"/>
        </w:rPr>
        <w:t>至</w:t>
      </w:r>
      <w:r>
        <w:rPr>
          <w:rFonts w:hint="eastAsia" w:ascii="Times New Roman" w:hAnsi="Times New Roman" w:eastAsia="方正仿宋简体" w:cs="Times New Roman"/>
          <w:color w:val="auto"/>
          <w:sz w:val="32"/>
          <w:szCs w:val="32"/>
        </w:rPr>
        <w:t>202</w:t>
      </w:r>
      <w:r>
        <w:rPr>
          <w:rFonts w:ascii="Times New Roman" w:hAnsi="Times New Roman" w:eastAsia="方正仿宋简体" w:cs="Times New Roman"/>
          <w:color w:val="auto"/>
          <w:sz w:val="32"/>
          <w:szCs w:val="32"/>
        </w:rPr>
        <w:t>5</w:t>
      </w:r>
      <w:r>
        <w:rPr>
          <w:rFonts w:hint="eastAsia" w:ascii="Times New Roman" w:hAnsi="Times New Roman" w:eastAsia="方正仿宋简体" w:cs="Times New Roman"/>
          <w:color w:val="auto"/>
          <w:sz w:val="32"/>
          <w:szCs w:val="32"/>
        </w:rPr>
        <w:t>年</w:t>
      </w:r>
      <w:r>
        <w:rPr>
          <w:rFonts w:hint="eastAsia" w:ascii="Times New Roman" w:hAnsi="Times New Roman" w:eastAsia="方正仿宋简体" w:cs="Times New Roman"/>
          <w:color w:val="auto"/>
          <w:sz w:val="32"/>
          <w:szCs w:val="32"/>
          <w:lang w:val="en-US" w:eastAsia="zh-CN"/>
        </w:rPr>
        <w:t>6</w:t>
      </w:r>
      <w:r>
        <w:rPr>
          <w:rFonts w:hint="eastAsia" w:ascii="Times New Roman" w:hAnsi="Times New Roman" w:eastAsia="方正仿宋简体" w:cs="Times New Roman"/>
          <w:color w:val="auto"/>
          <w:sz w:val="32"/>
          <w:szCs w:val="32"/>
        </w:rPr>
        <w:t>月</w:t>
      </w:r>
      <w:r>
        <w:rPr>
          <w:rFonts w:ascii="Times New Roman" w:hAnsi="Times New Roman" w:eastAsia="方正仿宋简体" w:cs="Times New Roman"/>
          <w:color w:val="auto"/>
          <w:sz w:val="32"/>
          <w:szCs w:val="32"/>
        </w:rPr>
        <w:t>1</w:t>
      </w:r>
      <w:r>
        <w:rPr>
          <w:rFonts w:hint="eastAsia" w:ascii="Times New Roman" w:hAnsi="Times New Roman" w:eastAsia="方正仿宋简体" w:cs="Times New Roman"/>
          <w:color w:val="auto"/>
          <w:sz w:val="32"/>
          <w:szCs w:val="32"/>
          <w:lang w:val="en-US" w:eastAsia="zh-CN"/>
        </w:rPr>
        <w:t>6</w:t>
      </w:r>
      <w:r>
        <w:rPr>
          <w:rFonts w:hint="eastAsia" w:ascii="Times New Roman" w:hAnsi="Times New Roman" w:eastAsia="方正仿宋简体" w:cs="Times New Roman"/>
          <w:color w:val="auto"/>
          <w:sz w:val="32"/>
          <w:szCs w:val="32"/>
        </w:rPr>
        <w:t>日</w:t>
      </w:r>
      <w:r>
        <w:rPr>
          <w:rFonts w:hint="eastAsia" w:ascii="Times New Roman" w:hAnsi="Times New Roman" w:eastAsia="方正仿宋简体" w:cs="Times New Roman"/>
          <w:color w:val="auto"/>
          <w:kern w:val="2"/>
          <w:sz w:val="32"/>
          <w:szCs w:val="32"/>
          <w:highlight w:val="none"/>
          <w:lang w:val="en-US" w:eastAsia="zh-CN" w:bidi="ar-SA"/>
        </w:rPr>
        <w:t>17∶00。</w:t>
      </w:r>
    </w:p>
    <w:p>
      <w:pPr>
        <w:keepNext w:val="0"/>
        <w:keepLines w:val="0"/>
        <w:pageBreakBefore w:val="0"/>
        <w:kinsoku/>
        <w:wordWrap/>
        <w:overflowPunct/>
        <w:topLinePunct w:val="0"/>
        <w:autoSpaceDE/>
        <w:autoSpaceDN/>
        <w:bidi w:val="0"/>
        <w:adjustRightInd/>
        <w:snapToGrid/>
        <w:spacing w:line="578" w:lineRule="exact"/>
        <w:ind w:left="0" w:firstLine="640" w:firstLineChars="200"/>
        <w:jc w:val="left"/>
        <w:textAlignment w:val="auto"/>
        <w:rPr>
          <w:rFonts w:hint="eastAsia" w:ascii="Times New Roman" w:hAnsi="Times New Roman" w:eastAsia="方正仿宋简体" w:cs="Times New Roman"/>
          <w:color w:val="auto"/>
          <w:kern w:val="2"/>
          <w:sz w:val="32"/>
          <w:szCs w:val="32"/>
          <w:highlight w:val="none"/>
          <w:lang w:val="en-US" w:eastAsia="zh-CN" w:bidi="ar-SA"/>
        </w:rPr>
      </w:pPr>
      <w:r>
        <w:rPr>
          <w:rFonts w:hint="eastAsia" w:ascii="Times New Roman" w:hAnsi="Times New Roman" w:eastAsia="方正仿宋简体" w:cs="Times New Roman"/>
          <w:color w:val="auto"/>
          <w:kern w:val="2"/>
          <w:sz w:val="32"/>
          <w:szCs w:val="32"/>
          <w:highlight w:val="none"/>
          <w:lang w:val="en-US" w:eastAsia="zh-CN" w:bidi="ar-SA"/>
        </w:rPr>
        <w:t>报名按以下程序进行：</w:t>
      </w:r>
    </w:p>
    <w:p>
      <w:pPr>
        <w:spacing w:line="578" w:lineRule="exact"/>
        <w:ind w:firstLine="640" w:firstLineChars="200"/>
        <w:rPr>
          <w:rFonts w:hint="eastAsia" w:ascii="Times New Roman" w:hAnsi="Times New Roman" w:eastAsia="方正仿宋简体" w:cs="Times New Roman"/>
          <w:color w:val="auto"/>
          <w:kern w:val="2"/>
          <w:sz w:val="32"/>
          <w:szCs w:val="32"/>
          <w:highlight w:val="none"/>
          <w:lang w:val="en-US" w:eastAsia="zh-CN" w:bidi="ar-SA"/>
        </w:rPr>
      </w:pPr>
      <w:r>
        <w:rPr>
          <w:rFonts w:hint="eastAsia" w:ascii="方正楷体简体" w:hAnsi="方正楷体简体" w:eastAsia="方正楷体简体" w:cs="方正楷体简体"/>
          <w:color w:val="auto"/>
          <w:kern w:val="2"/>
          <w:sz w:val="32"/>
          <w:szCs w:val="32"/>
          <w:highlight w:val="none"/>
          <w:lang w:val="en-US" w:eastAsia="zh-CN" w:bidi="ar-SA"/>
        </w:rPr>
        <w:t>（一）填报信息。</w:t>
      </w:r>
      <w:r>
        <w:rPr>
          <w:rFonts w:hint="eastAsia" w:ascii="Times New Roman" w:hAnsi="Times New Roman" w:eastAsia="方正仿宋简体" w:cs="Times New Roman"/>
          <w:color w:val="auto"/>
          <w:kern w:val="2"/>
          <w:sz w:val="32"/>
          <w:szCs w:val="32"/>
          <w:highlight w:val="none"/>
          <w:lang w:val="en-US" w:eastAsia="zh-CN" w:bidi="ar-SA"/>
        </w:rPr>
        <w:t>准确填写</w:t>
      </w:r>
      <w:r>
        <w:rPr>
          <w:rFonts w:hint="eastAsia" w:ascii="Times New Roman" w:hAnsi="Times New Roman" w:eastAsia="方正仿宋简体" w:cs="Times New Roman"/>
          <w:color w:val="auto"/>
          <w:sz w:val="32"/>
          <w:szCs w:val="32"/>
        </w:rPr>
        <w:t>《</w:t>
      </w:r>
      <w:bookmarkStart w:id="3" w:name="OLE_LINK1"/>
      <w:r>
        <w:rPr>
          <w:rFonts w:hint="eastAsia" w:ascii="Times New Roman" w:hAnsi="Times New Roman" w:eastAsia="方正仿宋简体" w:cs="Times New Roman"/>
          <w:color w:val="auto"/>
          <w:sz w:val="32"/>
          <w:szCs w:val="32"/>
        </w:rPr>
        <w:t>成都市新都一中北星中学校</w:t>
      </w:r>
      <w:bookmarkEnd w:id="3"/>
      <w:r>
        <w:rPr>
          <w:rFonts w:hint="eastAsia" w:ascii="Times New Roman" w:hAnsi="Times New Roman" w:eastAsia="方正仿宋简体" w:cs="Times New Roman"/>
          <w:color w:val="auto"/>
          <w:sz w:val="32"/>
          <w:szCs w:val="32"/>
        </w:rPr>
        <w:t>202</w:t>
      </w:r>
      <w:r>
        <w:rPr>
          <w:rFonts w:ascii="Times New Roman" w:hAnsi="Times New Roman" w:eastAsia="方正仿宋简体" w:cs="Times New Roman"/>
          <w:color w:val="auto"/>
          <w:sz w:val="32"/>
          <w:szCs w:val="32"/>
        </w:rPr>
        <w:t>5</w:t>
      </w:r>
      <w:r>
        <w:rPr>
          <w:rFonts w:hint="eastAsia" w:ascii="Times New Roman" w:hAnsi="Times New Roman" w:eastAsia="方正仿宋简体" w:cs="Times New Roman"/>
          <w:color w:val="auto"/>
          <w:sz w:val="32"/>
          <w:szCs w:val="32"/>
        </w:rPr>
        <w:t>年面向社会公开自主招聘中学教师报名暨资格审查表》（下载链接</w:t>
      </w:r>
      <w:r>
        <w:rPr>
          <w:rFonts w:hint="eastAsia" w:ascii="Times New Roman" w:hAnsi="Times New Roman" w:eastAsia="方正仿宋简体" w:cs="Times New Roman"/>
          <w:color w:val="auto"/>
          <w:sz w:val="32"/>
          <w:szCs w:val="32"/>
          <w:lang w:eastAsia="zh-CN"/>
        </w:rPr>
        <w:t>：</w:t>
      </w:r>
      <w:bookmarkStart w:id="4" w:name="OLE_LINK22"/>
      <w:r>
        <w:rPr>
          <w:rFonts w:hint="eastAsia" w:ascii="Times New Roman" w:hAnsi="Times New Roman" w:eastAsia="方正仿宋简体" w:cs="Times New Roman"/>
          <w:color w:val="auto"/>
          <w:sz w:val="32"/>
          <w:szCs w:val="32"/>
        </w:rPr>
        <w:t>https://kdocs.cn/l/cdiS4bfJdRcY?f=301</w:t>
      </w:r>
      <w:bookmarkEnd w:id="4"/>
      <w:r>
        <w:rPr>
          <w:rFonts w:hint="eastAsia" w:ascii="Times New Roman" w:hAnsi="Times New Roman" w:eastAsia="方正仿宋简体" w:cs="Times New Roman"/>
          <w:color w:val="auto"/>
          <w:sz w:val="32"/>
          <w:szCs w:val="32"/>
        </w:rPr>
        <w:t>）</w:t>
      </w:r>
      <w:r>
        <w:rPr>
          <w:rFonts w:hint="eastAsia" w:ascii="Times New Roman" w:hAnsi="Times New Roman" w:eastAsia="方正仿宋简体" w:cs="Times New Roman"/>
          <w:color w:val="auto"/>
          <w:kern w:val="2"/>
          <w:sz w:val="32"/>
          <w:szCs w:val="32"/>
          <w:highlight w:val="none"/>
          <w:lang w:val="en-US" w:eastAsia="zh-CN" w:bidi="ar-SA"/>
        </w:rPr>
        <w:t>的各项内容并认真核对，确认无误后提交。</w:t>
      </w:r>
      <w:r>
        <w:rPr>
          <w:rFonts w:hint="eastAsia" w:ascii="Times New Roman" w:hAnsi="Times New Roman" w:eastAsia="方正仿宋简体" w:cs="Times New Roman"/>
          <w:color w:val="auto"/>
          <w:sz w:val="32"/>
          <w:szCs w:val="32"/>
        </w:rPr>
        <w:t>在报名截止日期前以邮件附件形式将报名暨资格审查表发送至邮箱cdsxdqbxzx@163.com。“邮件主题”命名方式：姓名+性别+毕业大学+学历+应聘学段及学科+在职/在校。同时打开链接</w:t>
      </w:r>
      <w:bookmarkStart w:id="5" w:name="OLE_LINK25"/>
      <w:r>
        <w:rPr>
          <w:rFonts w:hint="eastAsia" w:ascii="Times New Roman" w:hAnsi="Times New Roman" w:eastAsia="方正仿宋简体" w:cs="Times New Roman"/>
          <w:color w:val="auto"/>
          <w:sz w:val="32"/>
          <w:szCs w:val="32"/>
        </w:rPr>
        <w:t>https://www.wjx.top/vm/Q0uBMEK.aspx</w:t>
      </w:r>
      <w:bookmarkEnd w:id="5"/>
      <w:r>
        <w:rPr>
          <w:rFonts w:hint="eastAsia" w:ascii="Times New Roman" w:hAnsi="Times New Roman" w:eastAsia="方正仿宋简体" w:cs="Times New Roman"/>
          <w:color w:val="auto"/>
          <w:sz w:val="32"/>
          <w:szCs w:val="32"/>
        </w:rPr>
        <w:t>填写并提交信息表。</w:t>
      </w:r>
      <w:r>
        <w:rPr>
          <w:rFonts w:hint="eastAsia" w:ascii="Times New Roman" w:hAnsi="Times New Roman" w:eastAsia="方正仿宋简体" w:cs="Times New Roman"/>
          <w:color w:val="auto"/>
          <w:kern w:val="2"/>
          <w:sz w:val="32"/>
          <w:szCs w:val="32"/>
          <w:highlight w:val="none"/>
          <w:lang w:val="en-US" w:eastAsia="zh-CN" w:bidi="ar-SA"/>
        </w:rPr>
        <w:t>如因填写错误、不完整、不准确造成最终资格审查不通过的，由此产生的后果由应聘人员自行承担。</w:t>
      </w:r>
    </w:p>
    <w:p>
      <w:pPr>
        <w:pStyle w:val="5"/>
        <w:keepNext w:val="0"/>
        <w:keepLines w:val="0"/>
        <w:pageBreakBefore w:val="0"/>
        <w:widowControl w:val="0"/>
        <w:kinsoku/>
        <w:wordWrap/>
        <w:overflowPunct/>
        <w:topLinePunct w:val="0"/>
        <w:autoSpaceDE/>
        <w:autoSpaceDN/>
        <w:bidi w:val="0"/>
        <w:adjustRightInd/>
        <w:snapToGrid/>
        <w:spacing w:line="578" w:lineRule="exact"/>
        <w:ind w:left="0" w:firstLine="640" w:firstLineChars="200"/>
        <w:jc w:val="both"/>
        <w:textAlignment w:val="auto"/>
        <w:rPr>
          <w:rFonts w:eastAsia="方正仿宋简体"/>
          <w:color w:val="auto"/>
          <w:sz w:val="32"/>
          <w:szCs w:val="32"/>
          <w:highlight w:val="none"/>
        </w:rPr>
      </w:pPr>
      <w:r>
        <w:rPr>
          <w:rFonts w:hint="eastAsia" w:ascii="方正楷体简体" w:hAnsi="方正楷体简体" w:eastAsia="方正楷体简体" w:cs="方正楷体简体"/>
          <w:color w:val="auto"/>
          <w:sz w:val="32"/>
          <w:szCs w:val="32"/>
          <w:highlight w:val="none"/>
          <w:lang w:eastAsia="zh-CN"/>
        </w:rPr>
        <w:t>（</w:t>
      </w:r>
      <w:r>
        <w:rPr>
          <w:rFonts w:hint="eastAsia" w:ascii="方正楷体简体" w:hAnsi="方正楷体简体" w:eastAsia="方正楷体简体" w:cs="方正楷体简体"/>
          <w:color w:val="auto"/>
          <w:sz w:val="32"/>
          <w:szCs w:val="32"/>
          <w:highlight w:val="none"/>
          <w:lang w:val="en-US" w:eastAsia="zh-CN"/>
        </w:rPr>
        <w:t>二</w:t>
      </w:r>
      <w:r>
        <w:rPr>
          <w:rFonts w:hint="eastAsia" w:ascii="方正楷体简体" w:hAnsi="方正楷体简体" w:eastAsia="方正楷体简体" w:cs="方正楷体简体"/>
          <w:color w:val="auto"/>
          <w:sz w:val="32"/>
          <w:szCs w:val="32"/>
          <w:highlight w:val="none"/>
          <w:lang w:eastAsia="zh-CN"/>
        </w:rPr>
        <w:t>）</w:t>
      </w:r>
      <w:r>
        <w:rPr>
          <w:rFonts w:hint="eastAsia" w:ascii="方正楷体简体" w:hAnsi="方正楷体简体" w:eastAsia="方正楷体简体" w:cs="方正楷体简体"/>
          <w:color w:val="auto"/>
          <w:sz w:val="32"/>
          <w:szCs w:val="32"/>
          <w:highlight w:val="none"/>
        </w:rPr>
        <w:t>资格审查。</w:t>
      </w:r>
      <w:r>
        <w:rPr>
          <w:rFonts w:eastAsia="方正仿宋简体"/>
          <w:color w:val="auto"/>
          <w:sz w:val="32"/>
          <w:szCs w:val="32"/>
          <w:highlight w:val="none"/>
        </w:rPr>
        <w:t>本次考试由</w:t>
      </w:r>
      <w:r>
        <w:rPr>
          <w:rFonts w:hint="eastAsia" w:ascii="Times New Roman" w:hAnsi="Times New Roman" w:eastAsia="方正仿宋简体" w:cs="Times New Roman"/>
          <w:color w:val="auto"/>
          <w:sz w:val="32"/>
          <w:szCs w:val="32"/>
        </w:rPr>
        <w:t>成都市新都一中北星中学校</w:t>
      </w:r>
      <w:r>
        <w:rPr>
          <w:rFonts w:eastAsia="方正仿宋简体"/>
          <w:color w:val="auto"/>
          <w:sz w:val="32"/>
          <w:szCs w:val="32"/>
          <w:highlight w:val="none"/>
        </w:rPr>
        <w:t>负责进行资格初审</w:t>
      </w:r>
      <w:r>
        <w:rPr>
          <w:rFonts w:hint="eastAsia" w:eastAsia="方正仿宋简体"/>
          <w:color w:val="auto"/>
          <w:sz w:val="32"/>
          <w:szCs w:val="32"/>
          <w:highlight w:val="none"/>
          <w:lang w:eastAsia="zh-CN"/>
        </w:rPr>
        <w:t>。资格审查时间为</w:t>
      </w:r>
      <w:r>
        <w:rPr>
          <w:rFonts w:hint="eastAsia" w:eastAsia="方正楷体简体"/>
          <w:color w:val="auto"/>
          <w:kern w:val="2"/>
          <w:szCs w:val="32"/>
        </w:rPr>
        <w:t>202</w:t>
      </w:r>
      <w:r>
        <w:rPr>
          <w:rFonts w:eastAsia="方正楷体简体"/>
          <w:color w:val="auto"/>
          <w:kern w:val="2"/>
          <w:szCs w:val="32"/>
        </w:rPr>
        <w:t>5</w:t>
      </w:r>
      <w:r>
        <w:rPr>
          <w:rFonts w:hint="eastAsia" w:eastAsia="方正楷体简体"/>
          <w:color w:val="auto"/>
          <w:kern w:val="2"/>
          <w:szCs w:val="32"/>
        </w:rPr>
        <w:t>年</w:t>
      </w:r>
      <w:r>
        <w:rPr>
          <w:rFonts w:hint="eastAsia" w:ascii="Times New Roman" w:hAnsi="Times New Roman" w:eastAsia="方正仿宋简体"/>
          <w:color w:val="auto"/>
          <w:szCs w:val="32"/>
          <w:lang w:val="en-US" w:eastAsia="zh-CN"/>
        </w:rPr>
        <w:t>6</w:t>
      </w:r>
      <w:r>
        <w:rPr>
          <w:rFonts w:hint="eastAsia" w:eastAsia="方正楷体简体"/>
          <w:color w:val="auto"/>
          <w:kern w:val="2"/>
          <w:szCs w:val="32"/>
        </w:rPr>
        <w:t>月</w:t>
      </w:r>
      <w:r>
        <w:rPr>
          <w:rFonts w:ascii="Times New Roman" w:hAnsi="Times New Roman" w:eastAsia="方正仿宋简体"/>
          <w:color w:val="auto"/>
          <w:szCs w:val="32"/>
        </w:rPr>
        <w:t>1</w:t>
      </w:r>
      <w:r>
        <w:rPr>
          <w:rFonts w:hint="eastAsia" w:ascii="Times New Roman" w:hAnsi="Times New Roman" w:eastAsia="方正仿宋简体"/>
          <w:color w:val="auto"/>
          <w:szCs w:val="32"/>
          <w:lang w:val="en-US" w:eastAsia="zh-CN"/>
        </w:rPr>
        <w:t>7</w:t>
      </w:r>
      <w:r>
        <w:rPr>
          <w:rFonts w:hint="eastAsia" w:eastAsia="方正楷体简体"/>
          <w:color w:val="auto"/>
          <w:kern w:val="2"/>
          <w:szCs w:val="32"/>
        </w:rPr>
        <w:t>日</w:t>
      </w:r>
      <w:bookmarkStart w:id="6" w:name="OLE_LINK5"/>
      <w:r>
        <w:rPr>
          <w:rFonts w:hint="eastAsia" w:ascii="Times New Roman" w:hAnsi="Times New Roman" w:eastAsia="方正仿宋简体" w:cs="Times New Roman"/>
          <w:color w:val="auto"/>
          <w:kern w:val="2"/>
          <w:sz w:val="32"/>
          <w:szCs w:val="32"/>
          <w:highlight w:val="none"/>
          <w:lang w:val="en-US" w:eastAsia="zh-CN" w:bidi="ar-SA"/>
        </w:rPr>
        <w:t>0</w:t>
      </w:r>
      <w:r>
        <w:rPr>
          <w:rFonts w:hint="eastAsia" w:eastAsia="方正仿宋简体" w:cs="Times New Roman"/>
          <w:color w:val="auto"/>
          <w:kern w:val="2"/>
          <w:sz w:val="32"/>
          <w:szCs w:val="32"/>
          <w:highlight w:val="none"/>
          <w:lang w:val="en-US" w:eastAsia="zh-CN" w:bidi="ar-SA"/>
        </w:rPr>
        <w:t>8</w:t>
      </w:r>
      <w:r>
        <w:rPr>
          <w:rFonts w:hint="eastAsia" w:ascii="Times New Roman" w:hAnsi="Times New Roman" w:eastAsia="方正仿宋简体" w:cs="Times New Roman"/>
          <w:color w:val="auto"/>
          <w:kern w:val="2"/>
          <w:sz w:val="32"/>
          <w:szCs w:val="32"/>
          <w:highlight w:val="none"/>
          <w:lang w:val="en-US" w:eastAsia="zh-CN" w:bidi="ar-SA"/>
        </w:rPr>
        <w:t>∶00</w:t>
      </w:r>
      <w:bookmarkEnd w:id="6"/>
      <w:r>
        <w:rPr>
          <w:rFonts w:hint="eastAsia" w:ascii="Times New Roman" w:hAnsi="Times New Roman" w:eastAsia="方正仿宋简体"/>
          <w:color w:val="auto"/>
          <w:szCs w:val="32"/>
        </w:rPr>
        <w:t>—</w:t>
      </w:r>
      <w:r>
        <w:rPr>
          <w:rFonts w:hint="eastAsia" w:ascii="Times New Roman" w:hAnsi="Times New Roman" w:eastAsia="方正仿宋简体"/>
          <w:color w:val="auto"/>
          <w:szCs w:val="32"/>
          <w:lang w:val="en-US" w:eastAsia="zh-CN"/>
        </w:rPr>
        <w:t>6</w:t>
      </w:r>
      <w:r>
        <w:rPr>
          <w:rFonts w:hint="eastAsia" w:ascii="Times New Roman" w:hAnsi="Times New Roman" w:eastAsia="方正仿宋简体"/>
          <w:color w:val="auto"/>
          <w:szCs w:val="32"/>
        </w:rPr>
        <w:t>月</w:t>
      </w:r>
      <w:r>
        <w:rPr>
          <w:rFonts w:hint="eastAsia" w:ascii="Times New Roman" w:hAnsi="Times New Roman" w:eastAsia="方正仿宋简体"/>
          <w:color w:val="auto"/>
          <w:szCs w:val="32"/>
          <w:lang w:val="en-US" w:eastAsia="zh-CN"/>
        </w:rPr>
        <w:t>18</w:t>
      </w:r>
      <w:r>
        <w:rPr>
          <w:rFonts w:hint="eastAsia" w:ascii="Times New Roman" w:hAnsi="Times New Roman" w:eastAsia="方正仿宋简体"/>
          <w:color w:val="auto"/>
          <w:szCs w:val="32"/>
        </w:rPr>
        <w:t>日</w:t>
      </w:r>
      <w:r>
        <w:rPr>
          <w:rFonts w:hint="eastAsia" w:ascii="Times New Roman" w:hAnsi="Times New Roman" w:eastAsia="方正仿宋简体" w:cs="Times New Roman"/>
          <w:color w:val="auto"/>
          <w:kern w:val="2"/>
          <w:sz w:val="32"/>
          <w:szCs w:val="32"/>
          <w:highlight w:val="none"/>
          <w:lang w:val="en-US" w:eastAsia="zh-CN" w:bidi="ar-SA"/>
        </w:rPr>
        <w:t>09∶00</w:t>
      </w:r>
      <w:r>
        <w:rPr>
          <w:rFonts w:eastAsia="方正仿宋简体"/>
          <w:color w:val="auto"/>
          <w:sz w:val="32"/>
          <w:szCs w:val="32"/>
          <w:highlight w:val="none"/>
        </w:rPr>
        <w:t>。网络报名资格初审合格不代表最终资格审查合格。资格审查工作贯穿公招全过程，在招聘的任一环节发现报考人员不符合报考条件或弄虚作假的，均取消其报考（聘用）资格，且责任自负。</w:t>
      </w:r>
    </w:p>
    <w:p>
      <w:pPr>
        <w:keepNext w:val="0"/>
        <w:keepLines w:val="0"/>
        <w:pageBreakBefore w:val="0"/>
        <w:widowControl w:val="0"/>
        <w:kinsoku/>
        <w:wordWrap/>
        <w:overflowPunct/>
        <w:topLinePunct w:val="0"/>
        <w:autoSpaceDE/>
        <w:autoSpaceDN/>
        <w:bidi w:val="0"/>
        <w:adjustRightInd/>
        <w:spacing w:line="578" w:lineRule="exact"/>
        <w:ind w:left="0" w:firstLine="640" w:firstLineChars="200"/>
        <w:jc w:val="both"/>
        <w:textAlignment w:val="auto"/>
        <w:rPr>
          <w:rFonts w:hint="eastAsia" w:ascii="Times New Roman" w:hAnsi="Times New Roman" w:eastAsia="方正仿宋简体" w:cs="Times New Roman"/>
          <w:color w:val="auto"/>
          <w:kern w:val="0"/>
          <w:sz w:val="32"/>
          <w:szCs w:val="32"/>
          <w:highlight w:val="none"/>
          <w:lang w:val="en-US" w:eastAsia="zh-CN" w:bidi="ar-SA"/>
        </w:rPr>
      </w:pPr>
      <w:r>
        <w:rPr>
          <w:rFonts w:hint="eastAsia" w:ascii="方正楷体简体" w:hAnsi="方正楷体简体" w:eastAsia="方正楷体简体" w:cs="方正楷体简体"/>
          <w:color w:val="auto"/>
          <w:kern w:val="0"/>
          <w:sz w:val="32"/>
          <w:szCs w:val="32"/>
          <w:highlight w:val="none"/>
          <w:lang w:val="en-US" w:eastAsia="zh-CN" w:bidi="ar-SA"/>
        </w:rPr>
        <w:t>（三）岗位调整。</w:t>
      </w:r>
      <w:r>
        <w:rPr>
          <w:rFonts w:hint="eastAsia" w:ascii="Times New Roman" w:hAnsi="Times New Roman" w:eastAsia="方正仿宋简体" w:cs="Times New Roman"/>
          <w:color w:val="auto"/>
          <w:kern w:val="0"/>
          <w:sz w:val="32"/>
          <w:szCs w:val="32"/>
          <w:highlight w:val="none"/>
          <w:lang w:val="en-US" w:eastAsia="zh-CN" w:bidi="ar-SA"/>
        </w:rPr>
        <w:t>实际报名人数与拟招聘岗位名额之比未达到本公告规定的笔试开考比例的，由</w:t>
      </w:r>
      <w:r>
        <w:rPr>
          <w:rFonts w:hint="eastAsia" w:ascii="Times New Roman" w:hAnsi="Times New Roman" w:eastAsia="方正仿宋简体" w:cs="Times New Roman"/>
          <w:color w:val="auto"/>
          <w:sz w:val="32"/>
          <w:szCs w:val="32"/>
        </w:rPr>
        <w:t>成都市新都一中北星中学校</w:t>
      </w:r>
      <w:r>
        <w:rPr>
          <w:rFonts w:hint="eastAsia" w:ascii="Times New Roman" w:hAnsi="Times New Roman" w:eastAsia="方正仿宋简体" w:cs="Times New Roman"/>
          <w:color w:val="auto"/>
          <w:kern w:val="0"/>
          <w:sz w:val="32"/>
          <w:szCs w:val="32"/>
          <w:highlight w:val="none"/>
          <w:lang w:val="en-US" w:eastAsia="zh-CN" w:bidi="ar-SA"/>
        </w:rPr>
        <w:t>调减该岗位招聘名额或取消该招聘岗位，调减招聘名额后，该岗位报考人数与调减后的招聘名额之比应达到该岗位规定的开考比例。调减或取消的情况，由</w:t>
      </w:r>
      <w:r>
        <w:rPr>
          <w:rFonts w:hint="eastAsia" w:ascii="Times New Roman" w:hAnsi="Times New Roman" w:eastAsia="方正仿宋简体" w:cs="Times New Roman"/>
          <w:color w:val="auto"/>
          <w:sz w:val="32"/>
          <w:szCs w:val="32"/>
        </w:rPr>
        <w:t>成都市新都一中北星中学校</w:t>
      </w:r>
      <w:r>
        <w:rPr>
          <w:rFonts w:hint="eastAsia" w:ascii="Times New Roman" w:hAnsi="Times New Roman" w:eastAsia="方正仿宋简体" w:cs="Times New Roman"/>
          <w:color w:val="auto"/>
          <w:kern w:val="0"/>
          <w:sz w:val="32"/>
          <w:szCs w:val="32"/>
          <w:highlight w:val="none"/>
          <w:lang w:val="en-US" w:eastAsia="zh-CN" w:bidi="ar-SA"/>
        </w:rPr>
        <w:t>于</w:t>
      </w:r>
      <w:r>
        <w:rPr>
          <w:rFonts w:hint="eastAsia" w:ascii="Times New Roman" w:hAnsi="Times New Roman" w:eastAsia="方正仿宋简体" w:cs="Times New Roman"/>
          <w:color w:val="auto"/>
          <w:sz w:val="32"/>
          <w:szCs w:val="32"/>
          <w:highlight w:val="none"/>
          <w:lang w:val="en-US" w:eastAsia="zh-CN"/>
        </w:rPr>
        <w:t>2025年6月20日</w:t>
      </w:r>
      <w:r>
        <w:rPr>
          <w:rFonts w:hint="eastAsia" w:ascii="Times New Roman" w:hAnsi="Times New Roman" w:eastAsia="方正仿宋简体" w:cs="Times New Roman"/>
          <w:color w:val="auto"/>
          <w:kern w:val="0"/>
          <w:sz w:val="32"/>
          <w:szCs w:val="32"/>
          <w:highlight w:val="none"/>
          <w:lang w:val="en-US" w:eastAsia="zh-CN" w:bidi="ar-SA"/>
        </w:rPr>
        <w:t>前在</w:t>
      </w:r>
      <w:bookmarkStart w:id="7" w:name="OLE_LINK9"/>
      <w:bookmarkStart w:id="8" w:name="OLE_LINK13"/>
      <w:r>
        <w:rPr>
          <w:rFonts w:hint="eastAsia" w:ascii="Times New Roman" w:hAnsi="Times New Roman" w:eastAsia="方正仿宋简体"/>
          <w:bCs/>
          <w:color w:val="auto"/>
          <w:sz w:val="32"/>
          <w:szCs w:val="32"/>
        </w:rPr>
        <w:t>成都市新都</w:t>
      </w:r>
      <w:r>
        <w:rPr>
          <w:rFonts w:hint="eastAsia" w:eastAsia="方正仿宋简体"/>
          <w:bCs/>
          <w:color w:val="auto"/>
          <w:sz w:val="32"/>
          <w:szCs w:val="32"/>
        </w:rPr>
        <w:t>一中北星中学校</w:t>
      </w:r>
      <w:bookmarkEnd w:id="7"/>
      <w:r>
        <w:rPr>
          <w:rFonts w:hint="eastAsia" w:eastAsia="方正仿宋简体"/>
          <w:bCs/>
          <w:color w:val="auto"/>
          <w:sz w:val="32"/>
          <w:szCs w:val="32"/>
        </w:rPr>
        <w:t>官方微信公众号“一中北星”</w:t>
      </w:r>
      <w:bookmarkEnd w:id="8"/>
      <w:r>
        <w:rPr>
          <w:rFonts w:hint="eastAsia" w:ascii="Times New Roman" w:hAnsi="Times New Roman" w:eastAsia="方正仿宋简体" w:cs="Times New Roman"/>
          <w:color w:val="auto"/>
          <w:kern w:val="0"/>
          <w:sz w:val="32"/>
          <w:szCs w:val="32"/>
          <w:highlight w:val="none"/>
          <w:lang w:val="en-US" w:eastAsia="zh-CN" w:bidi="ar-SA"/>
        </w:rPr>
        <w:t>向社会公布。</w:t>
      </w:r>
    </w:p>
    <w:p>
      <w:pPr>
        <w:keepNext w:val="0"/>
        <w:keepLines w:val="0"/>
        <w:pageBreakBefore w:val="0"/>
        <w:widowControl w:val="0"/>
        <w:kinsoku/>
        <w:wordWrap/>
        <w:overflowPunct/>
        <w:topLinePunct w:val="0"/>
        <w:autoSpaceDE/>
        <w:autoSpaceDN/>
        <w:bidi w:val="0"/>
        <w:adjustRightInd/>
        <w:spacing w:line="578" w:lineRule="exact"/>
        <w:ind w:left="0" w:firstLine="640" w:firstLineChars="200"/>
        <w:jc w:val="both"/>
        <w:textAlignment w:val="auto"/>
        <w:rPr>
          <w:rFonts w:hint="eastAsia" w:ascii="Times New Roman" w:hAnsi="Times New Roman" w:eastAsia="方正仿宋简体" w:cs="Times New Roman"/>
          <w:color w:val="auto"/>
          <w:kern w:val="0"/>
          <w:sz w:val="32"/>
          <w:szCs w:val="32"/>
          <w:highlight w:val="none"/>
          <w:lang w:val="en-US" w:eastAsia="zh-CN" w:bidi="ar-SA"/>
        </w:rPr>
      </w:pPr>
      <w:r>
        <w:rPr>
          <w:rFonts w:hint="eastAsia" w:ascii="方正楷体简体" w:hAnsi="方正楷体简体" w:eastAsia="方正楷体简体" w:cs="方正楷体简体"/>
          <w:color w:val="auto"/>
          <w:kern w:val="0"/>
          <w:sz w:val="32"/>
          <w:szCs w:val="32"/>
          <w:highlight w:val="none"/>
          <w:lang w:val="en-US" w:eastAsia="zh-CN" w:bidi="ar-SA"/>
        </w:rPr>
        <w:t>（四）提醒。</w:t>
      </w:r>
      <w:r>
        <w:rPr>
          <w:rFonts w:hint="eastAsia" w:ascii="Times New Roman" w:hAnsi="Times New Roman" w:eastAsia="方正仿宋简体" w:cs="Times New Roman"/>
          <w:color w:val="auto"/>
          <w:kern w:val="0"/>
          <w:sz w:val="32"/>
          <w:szCs w:val="32"/>
          <w:highlight w:val="none"/>
          <w:lang w:val="en-US" w:eastAsia="zh-CN" w:bidi="ar-SA"/>
        </w:rPr>
        <w:t>每位应聘人员限报本公告内招聘单位中的一个招聘岗位。应聘人员按照公布的招聘岗位、应聘资格条件及要求报名。应聘人员本人的有效毕业证、学位证及其所载学历和专业名称，应与招聘单位岗位资格条件要求完全相符，不符者请勿报名。考试当天，应聘人员须持有效身份证件参加考试。</w:t>
      </w:r>
    </w:p>
    <w:p>
      <w:pPr>
        <w:keepNext w:val="0"/>
        <w:keepLines w:val="0"/>
        <w:pageBreakBefore w:val="0"/>
        <w:widowControl w:val="0"/>
        <w:kinsoku/>
        <w:wordWrap/>
        <w:overflowPunct/>
        <w:topLinePunct w:val="0"/>
        <w:autoSpaceDE/>
        <w:autoSpaceDN/>
        <w:bidi w:val="0"/>
        <w:adjustRightInd/>
        <w:spacing w:line="578" w:lineRule="exact"/>
        <w:ind w:left="0" w:firstLine="640" w:firstLineChars="200"/>
        <w:jc w:val="both"/>
        <w:textAlignment w:val="auto"/>
        <w:rPr>
          <w:rFonts w:hint="eastAsia" w:ascii="Times New Roman" w:hAnsi="Times New Roman" w:eastAsia="方正仿宋简体" w:cs="Times New Roman"/>
          <w:color w:val="auto"/>
          <w:kern w:val="0"/>
          <w:sz w:val="32"/>
          <w:szCs w:val="32"/>
          <w:highlight w:val="none"/>
          <w:lang w:val="en-US" w:eastAsia="zh-CN" w:bidi="ar-SA"/>
        </w:rPr>
      </w:pPr>
      <w:r>
        <w:rPr>
          <w:rFonts w:hint="eastAsia" w:ascii="Times New Roman" w:hAnsi="Times New Roman" w:eastAsia="方正仿宋简体" w:cs="Times New Roman"/>
          <w:color w:val="auto"/>
          <w:kern w:val="0"/>
          <w:sz w:val="32"/>
          <w:szCs w:val="32"/>
          <w:highlight w:val="none"/>
          <w:lang w:val="en-US" w:eastAsia="zh-CN" w:bidi="ar-SA"/>
        </w:rPr>
        <w:t>资格审查工作由招聘单位负责，贯穿招聘全过程。网络报名成功不代表应聘人员最终资格审查合格。在任何时候、任何环节发现应聘人员有不符合报考资格条件、弄虚作假、违反回避制度等，取消考试、聘用资格，所产生的后果由应聘人员本人承担。</w:t>
      </w:r>
    </w:p>
    <w:p>
      <w:pPr>
        <w:pStyle w:val="5"/>
        <w:keepNext w:val="0"/>
        <w:keepLines w:val="0"/>
        <w:pageBreakBefore w:val="0"/>
        <w:widowControl w:val="0"/>
        <w:kinsoku/>
        <w:wordWrap/>
        <w:overflowPunct/>
        <w:topLinePunct w:val="0"/>
        <w:autoSpaceDE/>
        <w:autoSpaceDN/>
        <w:bidi w:val="0"/>
        <w:adjustRightInd/>
        <w:snapToGrid/>
        <w:spacing w:line="578" w:lineRule="exact"/>
        <w:ind w:left="0" w:firstLine="640" w:firstLineChars="200"/>
        <w:jc w:val="both"/>
        <w:textAlignment w:val="auto"/>
        <w:rPr>
          <w:rFonts w:hint="eastAsia" w:ascii="Times New Roman" w:hAnsi="Times New Roman" w:eastAsia="方正仿宋简体" w:cs="Times New Roman"/>
          <w:color w:val="auto"/>
          <w:kern w:val="0"/>
          <w:sz w:val="32"/>
          <w:szCs w:val="32"/>
          <w:highlight w:val="none"/>
          <w:lang w:val="en-US" w:eastAsia="zh-CN" w:bidi="ar-SA"/>
        </w:rPr>
      </w:pPr>
      <w:r>
        <w:rPr>
          <w:rFonts w:hint="eastAsia" w:ascii="Times New Roman" w:hAnsi="Times New Roman" w:eastAsia="方正仿宋简体" w:cs="Times New Roman"/>
          <w:color w:val="auto"/>
          <w:kern w:val="0"/>
          <w:sz w:val="32"/>
          <w:szCs w:val="32"/>
          <w:highlight w:val="none"/>
          <w:lang w:val="en-US" w:eastAsia="zh-CN" w:bidi="ar-SA"/>
        </w:rPr>
        <w:t>应聘人员报名时所留联系方式必须准确无误，在公开招聘期间应</w:t>
      </w:r>
      <w:r>
        <w:rPr>
          <w:rFonts w:hint="eastAsia" w:eastAsia="方正仿宋简体" w:cs="Times New Roman"/>
          <w:color w:val="auto"/>
          <w:kern w:val="0"/>
          <w:sz w:val="32"/>
          <w:szCs w:val="32"/>
          <w:highlight w:val="none"/>
          <w:lang w:val="en-US" w:eastAsia="zh-CN" w:bidi="ar-SA"/>
        </w:rPr>
        <w:t>保持通讯畅通</w:t>
      </w:r>
      <w:r>
        <w:rPr>
          <w:rFonts w:hint="eastAsia" w:ascii="Times New Roman" w:hAnsi="Times New Roman" w:eastAsia="方正仿宋简体" w:cs="Times New Roman"/>
          <w:color w:val="auto"/>
          <w:kern w:val="0"/>
          <w:sz w:val="32"/>
          <w:szCs w:val="32"/>
          <w:highlight w:val="none"/>
          <w:lang w:val="en-US" w:eastAsia="zh-CN" w:bidi="ar-SA"/>
        </w:rPr>
        <w:t>。联系方式变更后，请主动告知招聘单位。因无法与应聘人员取得联系所造成的后果，由应聘人员本人承担。</w:t>
      </w:r>
    </w:p>
    <w:p>
      <w:pPr>
        <w:keepNext w:val="0"/>
        <w:keepLines w:val="0"/>
        <w:pageBreakBefore w:val="0"/>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黑体简体" w:cs="Times New Roman"/>
          <w:color w:val="auto"/>
          <w:sz w:val="32"/>
          <w:szCs w:val="32"/>
          <w:highlight w:val="none"/>
          <w:lang w:eastAsia="zh-CN"/>
        </w:rPr>
      </w:pPr>
      <w:r>
        <w:rPr>
          <w:rFonts w:hint="eastAsia" w:ascii="Times New Roman" w:hAnsi="Times New Roman" w:eastAsia="方正黑体简体" w:cs="Times New Roman"/>
          <w:color w:val="auto"/>
          <w:sz w:val="32"/>
          <w:szCs w:val="32"/>
          <w:highlight w:val="none"/>
          <w:lang w:eastAsia="zh-CN"/>
        </w:rPr>
        <w:t>五、考试</w:t>
      </w:r>
    </w:p>
    <w:p>
      <w:pPr>
        <w:pStyle w:val="18"/>
        <w:keepNext w:val="0"/>
        <w:keepLines w:val="0"/>
        <w:pageBreakBefore w:val="0"/>
        <w:widowControl w:val="0"/>
        <w:kinsoku/>
        <w:wordWrap/>
        <w:overflowPunct/>
        <w:topLinePunct w:val="0"/>
        <w:autoSpaceDE/>
        <w:autoSpaceDN/>
        <w:bidi w:val="0"/>
        <w:adjustRightInd/>
        <w:snapToGrid/>
        <w:spacing w:line="578" w:lineRule="exact"/>
        <w:ind w:firstLine="640"/>
        <w:jc w:val="both"/>
        <w:textAlignment w:val="auto"/>
        <w:outlineLvl w:val="0"/>
        <w:rPr>
          <w:rFonts w:hint="eastAsia" w:ascii="Times New Roman" w:hAnsi="Times New Roman" w:eastAsia="方正仿宋简体" w:cs="Times New Roman"/>
          <w:color w:val="auto"/>
          <w:kern w:val="0"/>
          <w:sz w:val="32"/>
          <w:szCs w:val="32"/>
          <w:highlight w:val="none"/>
          <w:lang w:val="en-US" w:eastAsia="zh-CN" w:bidi="ar-SA"/>
        </w:rPr>
      </w:pPr>
      <w:r>
        <w:rPr>
          <w:rFonts w:ascii="Times New Roman" w:hAnsi="Times New Roman" w:eastAsia="方正仿宋简体"/>
          <w:color w:val="auto"/>
          <w:szCs w:val="32"/>
          <w:highlight w:val="none"/>
        </w:rPr>
        <w:t>考试分为笔试和面试。</w:t>
      </w:r>
      <w:r>
        <w:rPr>
          <w:rFonts w:ascii="Times New Roman" w:hAnsi="Times New Roman" w:eastAsia="方正仿宋简体" w:cs="Times New Roman"/>
          <w:color w:val="auto"/>
          <w:kern w:val="0"/>
          <w:sz w:val="32"/>
          <w:szCs w:val="32"/>
          <w:highlight w:val="none"/>
          <w:lang w:val="en-US" w:eastAsia="zh-CN" w:bidi="ar-SA"/>
        </w:rPr>
        <w:t>考试总成绩=笔试成绩×</w:t>
      </w:r>
      <w:r>
        <w:rPr>
          <w:rFonts w:hint="eastAsia" w:ascii="Times New Roman" w:hAnsi="Times New Roman" w:eastAsia="方正仿宋简体" w:cs="Times New Roman"/>
          <w:color w:val="auto"/>
          <w:sz w:val="32"/>
          <w:szCs w:val="32"/>
          <w:highlight w:val="none"/>
          <w:lang w:val="en-US" w:eastAsia="zh-CN"/>
        </w:rPr>
        <w:t>40</w:t>
      </w:r>
      <w:r>
        <w:rPr>
          <w:rFonts w:ascii="Times New Roman" w:hAnsi="Times New Roman" w:eastAsia="方正仿宋简体" w:cs="Times New Roman"/>
          <w:color w:val="auto"/>
          <w:kern w:val="0"/>
          <w:sz w:val="32"/>
          <w:szCs w:val="32"/>
          <w:highlight w:val="none"/>
          <w:lang w:val="en-US" w:eastAsia="zh-CN" w:bidi="ar-SA"/>
        </w:rPr>
        <w:t>%+面试成绩×</w:t>
      </w:r>
      <w:r>
        <w:rPr>
          <w:rFonts w:hint="eastAsia" w:ascii="Times New Roman" w:hAnsi="Times New Roman" w:eastAsia="方正仿宋简体" w:cs="Times New Roman"/>
          <w:color w:val="auto"/>
          <w:kern w:val="0"/>
          <w:sz w:val="32"/>
          <w:szCs w:val="32"/>
          <w:highlight w:val="none"/>
          <w:lang w:val="en-US" w:eastAsia="zh-CN" w:bidi="ar-SA"/>
        </w:rPr>
        <w:t>60</w:t>
      </w:r>
      <w:r>
        <w:rPr>
          <w:rFonts w:ascii="Times New Roman" w:hAnsi="Times New Roman" w:eastAsia="方正仿宋简体" w:cs="Times New Roman"/>
          <w:color w:val="auto"/>
          <w:kern w:val="0"/>
          <w:sz w:val="32"/>
          <w:szCs w:val="32"/>
          <w:highlight w:val="none"/>
          <w:lang w:val="en-US" w:eastAsia="zh-CN" w:bidi="ar-SA"/>
        </w:rPr>
        <w:t>%。</w:t>
      </w:r>
    </w:p>
    <w:p>
      <w:pPr>
        <w:keepNext w:val="0"/>
        <w:keepLines w:val="0"/>
        <w:pageBreakBefore w:val="0"/>
        <w:kinsoku/>
        <w:wordWrap/>
        <w:overflowPunct/>
        <w:topLinePunct w:val="0"/>
        <w:autoSpaceDE/>
        <w:autoSpaceDN/>
        <w:bidi w:val="0"/>
        <w:adjustRightInd/>
        <w:snapToGrid/>
        <w:spacing w:line="578" w:lineRule="exact"/>
        <w:ind w:left="0" w:firstLine="640" w:firstLineChars="200"/>
        <w:textAlignment w:val="auto"/>
        <w:rPr>
          <w:rFonts w:hint="eastAsia" w:ascii="方正楷体简体" w:hAnsi="方正楷体简体" w:eastAsia="方正楷体简体" w:cs="方正楷体简体"/>
          <w:color w:val="auto"/>
          <w:sz w:val="32"/>
          <w:szCs w:val="32"/>
          <w:highlight w:val="none"/>
          <w:lang w:eastAsia="zh-CN"/>
        </w:rPr>
      </w:pPr>
      <w:r>
        <w:rPr>
          <w:rFonts w:hint="eastAsia" w:ascii="方正楷体简体" w:hAnsi="方正楷体简体" w:eastAsia="方正楷体简体" w:cs="方正楷体简体"/>
          <w:color w:val="auto"/>
          <w:sz w:val="32"/>
          <w:szCs w:val="32"/>
          <w:highlight w:val="none"/>
          <w:lang w:eastAsia="zh-CN"/>
        </w:rPr>
        <w:t>（一）笔试</w:t>
      </w:r>
    </w:p>
    <w:p>
      <w:pPr>
        <w:spacing w:line="578" w:lineRule="exact"/>
        <w:ind w:firstLine="640" w:firstLineChars="200"/>
        <w:rPr>
          <w:rFonts w:hint="eastAsia" w:ascii="Times New Roman" w:hAnsi="Times New Roman" w:eastAsia="方正仿宋简体" w:cs="Times New Roman"/>
          <w:color w:val="auto"/>
          <w:kern w:val="0"/>
          <w:sz w:val="32"/>
          <w:szCs w:val="32"/>
          <w:highlight w:val="none"/>
          <w:lang w:val="en-US" w:eastAsia="zh-CN" w:bidi="ar-SA"/>
        </w:rPr>
      </w:pPr>
      <w:r>
        <w:rPr>
          <w:rFonts w:hint="eastAsia" w:ascii="Times New Roman" w:hAnsi="Times New Roman" w:eastAsia="方正仿宋简体" w:cs="Times New Roman"/>
          <w:color w:val="auto"/>
          <w:kern w:val="0"/>
          <w:sz w:val="32"/>
          <w:szCs w:val="32"/>
          <w:highlight w:val="none"/>
          <w:lang w:val="en-US" w:eastAsia="zh-CN" w:bidi="ar-SA"/>
        </w:rPr>
        <w:t>1. 笔试内容</w:t>
      </w:r>
    </w:p>
    <w:p>
      <w:pPr>
        <w:spacing w:line="578" w:lineRule="exact"/>
        <w:ind w:firstLine="640" w:firstLineChars="200"/>
        <w:rPr>
          <w:rFonts w:hint="eastAsia" w:ascii="Times New Roman" w:hAnsi="Times New Roman" w:eastAsia="方正仿宋简体" w:cs="Times New Roman"/>
          <w:color w:val="auto"/>
          <w:kern w:val="0"/>
          <w:sz w:val="32"/>
          <w:szCs w:val="32"/>
          <w:highlight w:val="none"/>
          <w:lang w:val="en-US" w:eastAsia="zh-CN" w:bidi="ar-SA"/>
        </w:rPr>
      </w:pPr>
      <w:r>
        <w:rPr>
          <w:rFonts w:hint="eastAsia" w:ascii="Times New Roman" w:hAnsi="Times New Roman" w:eastAsia="方正仿宋简体" w:cs="Times New Roman"/>
          <w:color w:val="auto"/>
          <w:kern w:val="0"/>
          <w:sz w:val="32"/>
          <w:szCs w:val="32"/>
          <w:highlight w:val="none"/>
          <w:lang w:val="en-US" w:eastAsia="zh-CN" w:bidi="ar-SA"/>
        </w:rPr>
        <w:t>笔试内容为</w:t>
      </w:r>
      <w:r>
        <w:rPr>
          <w:rFonts w:hint="eastAsia" w:ascii="Times New Roman" w:hAnsi="Times New Roman" w:eastAsia="方正仿宋简体" w:cs="Times New Roman"/>
          <w:color w:val="auto"/>
          <w:kern w:val="0"/>
          <w:sz w:val="32"/>
          <w:szCs w:val="32"/>
        </w:rPr>
        <w:t>招聘岗位相关的专业</w:t>
      </w:r>
      <w:r>
        <w:rPr>
          <w:rFonts w:hint="eastAsia" w:ascii="Times New Roman" w:hAnsi="Times New Roman" w:eastAsia="方正仿宋简体" w:cs="Times New Roman"/>
          <w:color w:val="auto"/>
          <w:kern w:val="0"/>
          <w:sz w:val="32"/>
          <w:szCs w:val="32"/>
          <w:lang w:val="en-US" w:eastAsia="zh-CN"/>
        </w:rPr>
        <w:t>知识</w:t>
      </w:r>
      <w:r>
        <w:rPr>
          <w:rFonts w:hint="eastAsia" w:ascii="Times New Roman" w:hAnsi="Times New Roman" w:eastAsia="方正仿宋简体" w:cs="Times New Roman"/>
          <w:color w:val="auto"/>
          <w:kern w:val="0"/>
          <w:sz w:val="32"/>
          <w:szCs w:val="32"/>
          <w:highlight w:val="none"/>
          <w:lang w:val="en-US" w:eastAsia="zh-CN" w:bidi="ar-SA"/>
        </w:rPr>
        <w:t>，卷面满分100分。</w:t>
      </w:r>
    </w:p>
    <w:p>
      <w:pPr>
        <w:keepNext w:val="0"/>
        <w:keepLines w:val="0"/>
        <w:pageBreakBefore w:val="0"/>
        <w:numPr>
          <w:ilvl w:val="0"/>
          <w:numId w:val="1"/>
        </w:numPr>
        <w:kinsoku/>
        <w:wordWrap/>
        <w:overflowPunct/>
        <w:topLinePunct w:val="0"/>
        <w:autoSpaceDE/>
        <w:autoSpaceDN/>
        <w:bidi w:val="0"/>
        <w:adjustRightInd/>
        <w:spacing w:line="578" w:lineRule="exact"/>
        <w:ind w:left="-10" w:leftChars="0" w:firstLine="640" w:firstLineChars="0"/>
        <w:jc w:val="left"/>
        <w:textAlignment w:val="auto"/>
        <w:rPr>
          <w:rFonts w:hint="eastAsia" w:ascii="Times New Roman" w:hAnsi="Times New Roman" w:eastAsia="方正仿宋简体" w:cs="Times New Roman"/>
          <w:color w:val="auto"/>
          <w:kern w:val="0"/>
          <w:sz w:val="32"/>
          <w:szCs w:val="32"/>
          <w:highlight w:val="none"/>
          <w:lang w:val="en-US" w:eastAsia="zh-CN" w:bidi="ar-SA"/>
        </w:rPr>
      </w:pPr>
      <w:r>
        <w:rPr>
          <w:rFonts w:hint="eastAsia" w:ascii="Times New Roman" w:hAnsi="Times New Roman" w:eastAsia="方正仿宋简体" w:cs="Times New Roman"/>
          <w:color w:val="auto"/>
          <w:kern w:val="0"/>
          <w:sz w:val="32"/>
          <w:szCs w:val="32"/>
          <w:highlight w:val="none"/>
          <w:lang w:val="en-US" w:eastAsia="zh-CN" w:bidi="ar-SA"/>
        </w:rPr>
        <w:t>笔试开考比例</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default" w:ascii="Times New Roman" w:hAnsi="Times New Roman" w:eastAsia="方正仿宋简体" w:cs="Times New Roman"/>
          <w:color w:val="auto"/>
          <w:sz w:val="32"/>
          <w:szCs w:val="32"/>
          <w:highlight w:val="none"/>
        </w:rPr>
      </w:pPr>
      <w:r>
        <w:rPr>
          <w:rFonts w:hint="eastAsia" w:ascii="Times New Roman" w:hAnsi="Times New Roman" w:eastAsia="方正仿宋简体" w:cs="Times New Roman"/>
          <w:color w:val="auto"/>
          <w:sz w:val="32"/>
          <w:szCs w:val="32"/>
          <w:highlight w:val="none"/>
          <w:lang w:eastAsia="zh-CN"/>
        </w:rPr>
        <w:t>笔试开考比例为实际</w:t>
      </w:r>
      <w:r>
        <w:rPr>
          <w:rFonts w:ascii="Times New Roman" w:hAnsi="Times New Roman" w:eastAsia="方正仿宋简体" w:cs="Times New Roman"/>
          <w:color w:val="auto"/>
          <w:sz w:val="32"/>
          <w:szCs w:val="32"/>
          <w:highlight w:val="none"/>
        </w:rPr>
        <w:t>报名人数与岗位招聘人数之比不低于</w:t>
      </w:r>
      <w:r>
        <w:rPr>
          <w:rFonts w:hint="eastAsia" w:ascii="Times New Roman" w:hAnsi="Times New Roman" w:eastAsia="方正仿宋简体" w:cs="Times New Roman"/>
          <w:color w:val="auto"/>
          <w:sz w:val="32"/>
          <w:szCs w:val="32"/>
          <w:highlight w:val="none"/>
          <w:lang w:val="en-US" w:eastAsia="zh-CN"/>
        </w:rPr>
        <w:t>3</w:t>
      </w:r>
      <w:r>
        <w:rPr>
          <w:rFonts w:hint="eastAsia" w:ascii="宋体" w:hAnsi="宋体" w:eastAsia="宋体" w:cs="宋体"/>
          <w:color w:val="auto"/>
          <w:sz w:val="32"/>
          <w:szCs w:val="32"/>
          <w:highlight w:val="none"/>
        </w:rPr>
        <w:t>∶</w:t>
      </w:r>
      <w:r>
        <w:rPr>
          <w:rFonts w:hint="eastAsia" w:ascii="Times New Roman" w:hAnsi="Times New Roman" w:eastAsia="方正仿宋简体" w:cs="Times New Roman"/>
          <w:color w:val="auto"/>
          <w:sz w:val="32"/>
          <w:szCs w:val="32"/>
          <w:highlight w:val="none"/>
          <w:lang w:val="en-US" w:eastAsia="zh-CN"/>
        </w:rPr>
        <w:t>1</w:t>
      </w:r>
      <w:r>
        <w:rPr>
          <w:rFonts w:ascii="Times New Roman" w:hAnsi="Times New Roman" w:eastAsia="方正仿宋简体" w:cs="Times New Roman"/>
          <w:color w:val="auto"/>
          <w:sz w:val="32"/>
          <w:szCs w:val="32"/>
          <w:highlight w:val="none"/>
        </w:rPr>
        <w:t>，达不到上述比例的，相应调减该招聘岗位的招聘人数或取消该招聘岗位</w:t>
      </w:r>
      <w:r>
        <w:rPr>
          <w:rFonts w:hint="eastAsia" w:ascii="Times New Roman" w:hAnsi="Times New Roman" w:eastAsia="方正仿宋简体" w:cs="Times New Roman"/>
          <w:color w:val="auto"/>
          <w:sz w:val="32"/>
          <w:szCs w:val="32"/>
          <w:highlight w:val="none"/>
          <w:lang w:eastAsia="zh-CN"/>
        </w:rPr>
        <w:t>。</w:t>
      </w:r>
    </w:p>
    <w:p>
      <w:pPr>
        <w:keepNext w:val="0"/>
        <w:keepLines w:val="0"/>
        <w:pageBreakBefore w:val="0"/>
        <w:numPr>
          <w:ilvl w:val="0"/>
          <w:numId w:val="1"/>
        </w:numPr>
        <w:kinsoku/>
        <w:wordWrap/>
        <w:overflowPunct/>
        <w:topLinePunct w:val="0"/>
        <w:autoSpaceDE/>
        <w:autoSpaceDN/>
        <w:bidi w:val="0"/>
        <w:adjustRightInd/>
        <w:snapToGrid/>
        <w:spacing w:line="578" w:lineRule="exact"/>
        <w:ind w:left="-10" w:leftChars="0" w:firstLine="640" w:firstLineChars="0"/>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lang w:val="en-US" w:eastAsia="zh-CN"/>
        </w:rPr>
        <w:t>笔</w:t>
      </w:r>
      <w:r>
        <w:rPr>
          <w:rFonts w:hint="default" w:ascii="Times New Roman" w:hAnsi="Times New Roman" w:eastAsia="方正仿宋简体" w:cs="Times New Roman"/>
          <w:color w:val="auto"/>
          <w:sz w:val="32"/>
          <w:szCs w:val="32"/>
          <w:highlight w:val="none"/>
        </w:rPr>
        <w:t>试时间</w:t>
      </w:r>
      <w:r>
        <w:rPr>
          <w:rFonts w:hint="default" w:ascii="Times New Roman" w:hAnsi="Times New Roman" w:eastAsia="方正仿宋简体" w:cs="Times New Roman"/>
          <w:color w:val="auto"/>
          <w:sz w:val="32"/>
          <w:szCs w:val="32"/>
          <w:highlight w:val="none"/>
          <w:lang w:eastAsia="zh-CN"/>
        </w:rPr>
        <w:t>和</w:t>
      </w:r>
      <w:r>
        <w:rPr>
          <w:rFonts w:hint="default" w:ascii="Times New Roman" w:hAnsi="Times New Roman" w:eastAsia="方正仿宋简体" w:cs="Times New Roman"/>
          <w:color w:val="auto"/>
          <w:sz w:val="32"/>
          <w:szCs w:val="32"/>
          <w:highlight w:val="none"/>
        </w:rPr>
        <w:t>地点</w:t>
      </w:r>
    </w:p>
    <w:p>
      <w:pPr>
        <w:pStyle w:val="5"/>
        <w:keepNext w:val="0"/>
        <w:keepLines w:val="0"/>
        <w:pageBreakBefore w:val="0"/>
        <w:widowControl w:val="0"/>
        <w:kinsoku/>
        <w:wordWrap/>
        <w:overflowPunct/>
        <w:topLinePunct w:val="0"/>
        <w:autoSpaceDE/>
        <w:autoSpaceDN/>
        <w:bidi w:val="0"/>
        <w:adjustRightInd/>
        <w:snapToGrid/>
        <w:spacing w:line="578" w:lineRule="exact"/>
        <w:ind w:left="0" w:firstLine="640" w:firstLineChars="200"/>
        <w:jc w:val="both"/>
        <w:textAlignment w:val="auto"/>
        <w:rPr>
          <w:rFonts w:ascii="Times New Roman" w:hAnsi="Times New Roman" w:eastAsia="方正仿宋简体" w:cs="Times New Roman"/>
          <w:color w:val="auto"/>
          <w:kern w:val="2"/>
          <w:sz w:val="32"/>
          <w:szCs w:val="32"/>
          <w:highlight w:val="none"/>
          <w:lang w:val="en-US" w:eastAsia="zh-CN" w:bidi="ar-SA"/>
        </w:rPr>
      </w:pPr>
      <w:r>
        <w:rPr>
          <w:rFonts w:hint="eastAsia" w:ascii="Times New Roman" w:hAnsi="Times New Roman" w:eastAsia="方正仿宋简体" w:cs="Times New Roman"/>
          <w:color w:val="auto"/>
          <w:kern w:val="2"/>
          <w:sz w:val="32"/>
          <w:szCs w:val="32"/>
          <w:highlight w:val="none"/>
          <w:lang w:val="en-US" w:eastAsia="zh-CN" w:bidi="ar-SA"/>
        </w:rPr>
        <w:t>笔试时间为2025年</w:t>
      </w:r>
      <w:r>
        <w:rPr>
          <w:rFonts w:hint="eastAsia" w:eastAsia="方正仿宋简体" w:cs="Times New Roman"/>
          <w:color w:val="auto"/>
          <w:kern w:val="2"/>
          <w:sz w:val="32"/>
          <w:szCs w:val="32"/>
          <w:highlight w:val="none"/>
          <w:lang w:val="en-US" w:eastAsia="zh-CN" w:bidi="ar-SA"/>
        </w:rPr>
        <w:t>6</w:t>
      </w:r>
      <w:r>
        <w:rPr>
          <w:rFonts w:hint="eastAsia" w:ascii="Times New Roman" w:hAnsi="Times New Roman" w:eastAsia="方正仿宋简体" w:cs="Times New Roman"/>
          <w:color w:val="auto"/>
          <w:kern w:val="2"/>
          <w:sz w:val="32"/>
          <w:szCs w:val="32"/>
          <w:highlight w:val="none"/>
          <w:lang w:val="en-US" w:eastAsia="zh-CN" w:bidi="ar-SA"/>
        </w:rPr>
        <w:t>月</w:t>
      </w:r>
      <w:r>
        <w:rPr>
          <w:rFonts w:hint="eastAsia" w:eastAsia="方正仿宋简体" w:cs="Times New Roman"/>
          <w:color w:val="auto"/>
          <w:kern w:val="2"/>
          <w:sz w:val="32"/>
          <w:szCs w:val="32"/>
          <w:highlight w:val="none"/>
          <w:lang w:val="en-US" w:eastAsia="zh-CN" w:bidi="ar-SA"/>
        </w:rPr>
        <w:t>21</w:t>
      </w:r>
      <w:r>
        <w:rPr>
          <w:rFonts w:hint="eastAsia" w:ascii="Times New Roman" w:hAnsi="Times New Roman" w:eastAsia="方正仿宋简体" w:cs="Times New Roman"/>
          <w:color w:val="auto"/>
          <w:kern w:val="2"/>
          <w:sz w:val="32"/>
          <w:szCs w:val="32"/>
          <w:highlight w:val="none"/>
          <w:lang w:val="en-US" w:eastAsia="zh-CN" w:bidi="ar-SA"/>
        </w:rPr>
        <w:t>日。</w:t>
      </w:r>
      <w:r>
        <w:rPr>
          <w:rFonts w:hint="eastAsia" w:eastAsia="方正仿宋简体"/>
          <w:color w:val="auto"/>
          <w:sz w:val="32"/>
          <w:szCs w:val="32"/>
          <w:highlight w:val="none"/>
          <w:lang w:eastAsia="zh-CN"/>
        </w:rPr>
        <w:t>笔试</w:t>
      </w:r>
      <w:r>
        <w:rPr>
          <w:rFonts w:hint="eastAsia" w:eastAsia="方正仿宋简体"/>
          <w:color w:val="auto"/>
          <w:sz w:val="32"/>
          <w:szCs w:val="32"/>
          <w:highlight w:val="none"/>
        </w:rPr>
        <w:t>地点</w:t>
      </w:r>
      <w:r>
        <w:rPr>
          <w:rFonts w:hint="eastAsia" w:eastAsia="方正仿宋简体"/>
          <w:color w:val="auto"/>
          <w:sz w:val="32"/>
          <w:szCs w:val="32"/>
          <w:highlight w:val="none"/>
          <w:lang w:eastAsia="zh-CN"/>
        </w:rPr>
        <w:t>为</w:t>
      </w:r>
      <w:bookmarkStart w:id="9" w:name="OLE_LINK10"/>
      <w:r>
        <w:rPr>
          <w:rFonts w:hint="eastAsia" w:ascii="Times New Roman" w:hAnsi="Times New Roman" w:eastAsia="方正仿宋简体"/>
          <w:bCs/>
          <w:color w:val="auto"/>
          <w:sz w:val="32"/>
          <w:szCs w:val="32"/>
        </w:rPr>
        <w:t>成都市新都</w:t>
      </w:r>
      <w:r>
        <w:rPr>
          <w:rFonts w:hint="eastAsia" w:eastAsia="方正仿宋简体"/>
          <w:bCs/>
          <w:color w:val="auto"/>
          <w:sz w:val="32"/>
          <w:szCs w:val="32"/>
        </w:rPr>
        <w:t>一中北星中学校</w:t>
      </w:r>
      <w:bookmarkEnd w:id="9"/>
      <w:r>
        <w:rPr>
          <w:rFonts w:eastAsia="方正仿宋简体"/>
          <w:color w:val="auto"/>
          <w:sz w:val="32"/>
          <w:szCs w:val="32"/>
          <w:highlight w:val="none"/>
        </w:rPr>
        <w:t>。</w:t>
      </w:r>
    </w:p>
    <w:p>
      <w:pPr>
        <w:widowControl/>
        <w:numPr>
          <w:ilvl w:val="0"/>
          <w:numId w:val="1"/>
        </w:numPr>
        <w:spacing w:line="578" w:lineRule="exact"/>
        <w:ind w:left="-10" w:leftChars="0" w:firstLine="640" w:firstLineChars="0"/>
        <w:rPr>
          <w:rFonts w:hint="default" w:ascii="Times New Roman" w:hAnsi="Times New Roman" w:eastAsia="方正仿宋简体" w:cs="Times New Roman"/>
          <w:color w:val="auto"/>
          <w:sz w:val="32"/>
          <w:szCs w:val="32"/>
          <w:highlight w:val="none"/>
          <w:u w:val="none"/>
          <w:lang w:val="en-US" w:eastAsia="zh-CN"/>
        </w:rPr>
      </w:pPr>
      <w:r>
        <w:rPr>
          <w:rFonts w:hint="eastAsia" w:ascii="Times New Roman" w:hAnsi="Times New Roman" w:eastAsia="方正仿宋简体" w:cs="Times New Roman"/>
          <w:color w:val="auto"/>
          <w:sz w:val="32"/>
          <w:szCs w:val="32"/>
          <w:highlight w:val="none"/>
          <w:u w:val="none"/>
          <w:lang w:val="en-US" w:eastAsia="zh-CN"/>
        </w:rPr>
        <w:t>公布进入原件校验人员名单</w:t>
      </w:r>
    </w:p>
    <w:p>
      <w:pPr>
        <w:widowControl/>
        <w:spacing w:line="578" w:lineRule="exact"/>
        <w:ind w:firstLine="640" w:firstLineChars="200"/>
        <w:rPr>
          <w:rFonts w:hint="eastAsia" w:ascii="Times New Roman" w:hAnsi="Times New Roman" w:eastAsia="方正仿宋简体" w:cs="Times New Roman"/>
          <w:color w:val="auto"/>
          <w:sz w:val="32"/>
          <w:szCs w:val="32"/>
          <w:highlight w:val="none"/>
          <w:u w:val="none"/>
          <w:lang w:val="en-US" w:eastAsia="zh-CN"/>
        </w:rPr>
      </w:pPr>
      <w:r>
        <w:rPr>
          <w:rFonts w:hint="eastAsia" w:ascii="Times New Roman" w:hAnsi="Times New Roman" w:eastAsia="方正仿宋简体" w:cs="Times New Roman"/>
          <w:color w:val="auto"/>
          <w:sz w:val="32"/>
          <w:szCs w:val="32"/>
          <w:highlight w:val="none"/>
          <w:u w:val="none"/>
          <w:lang w:val="en-US" w:eastAsia="zh-CN"/>
        </w:rPr>
        <w:t>按照进入面试原件校验人数与岗位招聘人数之比为3:1的比例从面试成绩由高分到低分依次确定进入原件校验的人员名单。</w:t>
      </w:r>
      <w:r>
        <w:rPr>
          <w:rFonts w:hint="eastAsia" w:ascii="Times New Roman" w:hAnsi="Times New Roman" w:eastAsia="方正仿宋简体" w:cs="Times New Roman"/>
          <w:color w:val="auto"/>
          <w:kern w:val="0"/>
          <w:sz w:val="32"/>
          <w:szCs w:val="32"/>
          <w:highlight w:val="none"/>
        </w:rPr>
        <w:t>如同一岗位按比例确定的最末一名进入原件校验人员存在多名笔试成绩相同者，则最末一名笔试成绩相同者都进入原件校验人员名单</w:t>
      </w:r>
      <w:r>
        <w:rPr>
          <w:rFonts w:ascii="Times New Roman" w:hAnsi="Times New Roman" w:eastAsia="方正仿宋简体" w:cs="Times New Roman"/>
          <w:color w:val="auto"/>
          <w:kern w:val="0"/>
          <w:sz w:val="32"/>
          <w:szCs w:val="32"/>
          <w:highlight w:val="none"/>
        </w:rPr>
        <w:t>。</w:t>
      </w:r>
    </w:p>
    <w:p>
      <w:pPr>
        <w:widowControl/>
        <w:spacing w:line="578" w:lineRule="exact"/>
        <w:ind w:firstLine="640" w:firstLineChars="200"/>
        <w:rPr>
          <w:rFonts w:hint="eastAsia" w:ascii="Times New Roman" w:hAnsi="Times New Roman" w:eastAsia="方正仿宋简体" w:cs="Times New Roman"/>
          <w:color w:val="auto"/>
          <w:sz w:val="32"/>
          <w:szCs w:val="32"/>
          <w:highlight w:val="none"/>
          <w:u w:val="none"/>
          <w:lang w:val="en-US" w:eastAsia="zh-CN"/>
        </w:rPr>
      </w:pPr>
      <w:r>
        <w:rPr>
          <w:rFonts w:hint="eastAsia" w:ascii="Times New Roman" w:hAnsi="Times New Roman" w:eastAsia="方正仿宋简体" w:cs="Times New Roman"/>
          <w:color w:val="auto"/>
          <w:sz w:val="32"/>
          <w:szCs w:val="32"/>
          <w:highlight w:val="none"/>
          <w:u w:val="none"/>
          <w:lang w:val="en-US" w:eastAsia="zh-CN"/>
        </w:rPr>
        <w:t>进入面试原件校验人员名单将于2025年6月21日在</w:t>
      </w:r>
      <w:r>
        <w:rPr>
          <w:rFonts w:hint="eastAsia" w:ascii="Times New Roman" w:hAnsi="Times New Roman" w:eastAsia="方正仿宋简体"/>
          <w:bCs/>
          <w:color w:val="auto"/>
          <w:sz w:val="32"/>
          <w:szCs w:val="32"/>
        </w:rPr>
        <w:t>成都市新都</w:t>
      </w:r>
      <w:r>
        <w:rPr>
          <w:rFonts w:hint="eastAsia" w:eastAsia="方正仿宋简体"/>
          <w:bCs/>
          <w:color w:val="auto"/>
          <w:sz w:val="32"/>
          <w:szCs w:val="32"/>
        </w:rPr>
        <w:t>一中北星中学校</w:t>
      </w:r>
      <w:r>
        <w:rPr>
          <w:rFonts w:hint="eastAsia" w:eastAsia="方正仿宋简体"/>
          <w:bCs/>
          <w:color w:val="auto"/>
          <w:sz w:val="32"/>
          <w:szCs w:val="32"/>
          <w:lang w:val="en-US" w:eastAsia="zh-CN"/>
        </w:rPr>
        <w:t>现场</w:t>
      </w:r>
      <w:r>
        <w:rPr>
          <w:rFonts w:hint="eastAsia" w:ascii="Times New Roman" w:hAnsi="Times New Roman" w:eastAsia="方正仿宋简体" w:cs="Times New Roman"/>
          <w:color w:val="auto"/>
          <w:sz w:val="32"/>
          <w:szCs w:val="32"/>
          <w:highlight w:val="none"/>
          <w:u w:val="none"/>
          <w:lang w:val="en-US" w:eastAsia="zh-CN"/>
        </w:rPr>
        <w:t>公布。</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楷体简体" w:cs="Times New Roman"/>
          <w:color w:val="auto"/>
          <w:kern w:val="0"/>
          <w:sz w:val="32"/>
          <w:szCs w:val="32"/>
          <w:highlight w:val="none"/>
          <w:lang w:eastAsia="zh-CN"/>
        </w:rPr>
      </w:pPr>
      <w:r>
        <w:rPr>
          <w:rFonts w:ascii="Times New Roman" w:hAnsi="Times New Roman" w:eastAsia="方正楷体简体" w:cs="Times New Roman"/>
          <w:color w:val="auto"/>
          <w:kern w:val="0"/>
          <w:sz w:val="32"/>
          <w:szCs w:val="32"/>
          <w:highlight w:val="none"/>
        </w:rPr>
        <w:t>（二）</w:t>
      </w:r>
      <w:r>
        <w:rPr>
          <w:rFonts w:hint="eastAsia" w:ascii="Times New Roman" w:hAnsi="Times New Roman" w:eastAsia="方正楷体简体" w:cs="Times New Roman"/>
          <w:color w:val="auto"/>
          <w:kern w:val="0"/>
          <w:sz w:val="32"/>
          <w:szCs w:val="32"/>
          <w:highlight w:val="none"/>
          <w:lang w:val="en-US" w:eastAsia="zh-CN"/>
        </w:rPr>
        <w:t>面试</w:t>
      </w:r>
      <w:r>
        <w:rPr>
          <w:rFonts w:hint="eastAsia" w:ascii="Times New Roman" w:hAnsi="Times New Roman" w:eastAsia="方正楷体简体" w:cs="Times New Roman"/>
          <w:color w:val="auto"/>
          <w:kern w:val="0"/>
          <w:sz w:val="32"/>
          <w:szCs w:val="32"/>
          <w:highlight w:val="none"/>
          <w:lang w:eastAsia="zh-CN"/>
        </w:rPr>
        <w:t>资格审查</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楷体简体" w:cs="Times New Roman"/>
          <w:color w:val="auto"/>
          <w:kern w:val="0"/>
          <w:sz w:val="32"/>
          <w:szCs w:val="32"/>
          <w:highlight w:val="none"/>
          <w:lang w:val="en-US" w:eastAsia="zh-CN"/>
        </w:rPr>
      </w:pPr>
      <w:r>
        <w:rPr>
          <w:rFonts w:hint="eastAsia" w:ascii="Times New Roman" w:hAnsi="Times New Roman" w:eastAsia="方正仿宋简体" w:cs="Times New Roman"/>
          <w:color w:val="auto"/>
          <w:sz w:val="32"/>
          <w:szCs w:val="32"/>
          <w:highlight w:val="none"/>
          <w:lang w:eastAsia="zh-CN"/>
        </w:rPr>
        <w:t>资格审查由</w:t>
      </w:r>
      <w:r>
        <w:rPr>
          <w:rFonts w:hint="eastAsia" w:ascii="Times New Roman" w:hAnsi="Times New Roman" w:eastAsia="方正仿宋简体"/>
          <w:bCs/>
          <w:color w:val="auto"/>
          <w:sz w:val="32"/>
          <w:szCs w:val="32"/>
        </w:rPr>
        <w:t>成都市新都</w:t>
      </w:r>
      <w:r>
        <w:rPr>
          <w:rFonts w:hint="eastAsia" w:eastAsia="方正仿宋简体"/>
          <w:bCs/>
          <w:color w:val="auto"/>
          <w:sz w:val="32"/>
          <w:szCs w:val="32"/>
        </w:rPr>
        <w:t>一中北星中学校</w:t>
      </w:r>
      <w:r>
        <w:rPr>
          <w:rFonts w:hint="eastAsia" w:ascii="Times New Roman" w:hAnsi="Times New Roman" w:eastAsia="方正仿宋简体" w:cs="Times New Roman"/>
          <w:color w:val="auto"/>
          <w:sz w:val="32"/>
          <w:szCs w:val="32"/>
          <w:highlight w:val="none"/>
          <w:lang w:eastAsia="zh-CN"/>
        </w:rPr>
        <w:t>负责进行。笔试有违规违纪情况或有缺考、零分科目的人员，不得进入资格审查。进入资格审查人数达不到面试规定比例的岗位，该岗位符合条件的笔试人员全部进入面试资格审查</w:t>
      </w:r>
      <w:r>
        <w:rPr>
          <w:rFonts w:hint="eastAsia" w:ascii="Times New Roman" w:hAnsi="Times New Roman" w:eastAsia="方正楷体简体" w:cs="Times New Roman"/>
          <w:color w:val="auto"/>
          <w:kern w:val="0"/>
          <w:sz w:val="32"/>
          <w:szCs w:val="32"/>
          <w:highlight w:val="none"/>
          <w:lang w:eastAsia="zh-CN"/>
        </w:rPr>
        <w:t>。</w:t>
      </w:r>
    </w:p>
    <w:p>
      <w:pPr>
        <w:widowControl/>
        <w:spacing w:line="578" w:lineRule="exact"/>
        <w:ind w:firstLine="640" w:firstLineChars="200"/>
        <w:rPr>
          <w:rFonts w:hint="eastAsia" w:ascii="Times New Roman" w:hAnsi="Times New Roman" w:eastAsia="方正仿宋简体" w:cs="Times New Roman"/>
          <w:color w:val="auto"/>
          <w:sz w:val="32"/>
          <w:szCs w:val="32"/>
          <w:highlight w:val="none"/>
          <w:lang w:eastAsia="zh-CN"/>
        </w:rPr>
      </w:pPr>
      <w:r>
        <w:rPr>
          <w:rFonts w:hint="eastAsia" w:ascii="Times New Roman" w:hAnsi="Times New Roman" w:eastAsia="方正仿宋简体" w:cs="Times New Roman"/>
          <w:color w:val="auto"/>
          <w:sz w:val="32"/>
          <w:szCs w:val="32"/>
          <w:highlight w:val="none"/>
          <w:lang w:eastAsia="zh-CN"/>
        </w:rPr>
        <w:t>面试资格审查具体时间、地点及人员名单</w:t>
      </w:r>
      <w:r>
        <w:rPr>
          <w:rFonts w:hint="eastAsia" w:ascii="Times New Roman" w:hAnsi="Times New Roman" w:eastAsia="方正仿宋简体" w:cs="Times New Roman"/>
          <w:color w:val="auto"/>
          <w:sz w:val="32"/>
          <w:szCs w:val="32"/>
          <w:highlight w:val="none"/>
          <w:u w:val="none"/>
          <w:lang w:val="en-US" w:eastAsia="zh-CN"/>
        </w:rPr>
        <w:t>于2025年6月21日在</w:t>
      </w:r>
      <w:bookmarkStart w:id="10" w:name="OLE_LINK11"/>
      <w:r>
        <w:rPr>
          <w:rFonts w:hint="eastAsia" w:ascii="Times New Roman" w:hAnsi="Times New Roman" w:eastAsia="方正仿宋简体"/>
          <w:bCs/>
          <w:color w:val="auto"/>
          <w:sz w:val="32"/>
          <w:szCs w:val="32"/>
        </w:rPr>
        <w:t>成都市新都</w:t>
      </w:r>
      <w:r>
        <w:rPr>
          <w:rFonts w:hint="eastAsia" w:eastAsia="方正仿宋简体"/>
          <w:bCs/>
          <w:color w:val="auto"/>
          <w:sz w:val="32"/>
          <w:szCs w:val="32"/>
        </w:rPr>
        <w:t>一中北星中学校</w:t>
      </w:r>
      <w:r>
        <w:rPr>
          <w:rFonts w:hint="eastAsia" w:eastAsia="方正仿宋简体"/>
          <w:bCs/>
          <w:color w:val="auto"/>
          <w:sz w:val="32"/>
          <w:szCs w:val="32"/>
          <w:lang w:val="en-US" w:eastAsia="zh-CN"/>
        </w:rPr>
        <w:t>现场</w:t>
      </w:r>
      <w:r>
        <w:rPr>
          <w:rFonts w:hint="eastAsia" w:ascii="Times New Roman" w:hAnsi="Times New Roman" w:eastAsia="方正仿宋简体" w:cs="Times New Roman"/>
          <w:color w:val="auto"/>
          <w:sz w:val="32"/>
          <w:szCs w:val="32"/>
          <w:highlight w:val="none"/>
          <w:u w:val="none"/>
          <w:lang w:val="en-US" w:eastAsia="zh-CN"/>
        </w:rPr>
        <w:t>公布</w:t>
      </w:r>
      <w:bookmarkEnd w:id="10"/>
      <w:r>
        <w:rPr>
          <w:rFonts w:hint="eastAsia" w:ascii="Times New Roman" w:hAnsi="Times New Roman" w:eastAsia="方正仿宋简体" w:cs="Times New Roman"/>
          <w:color w:val="auto"/>
          <w:sz w:val="32"/>
          <w:szCs w:val="32"/>
          <w:highlight w:val="none"/>
          <w:u w:val="none"/>
          <w:lang w:val="en-US" w:eastAsia="zh-CN"/>
        </w:rPr>
        <w:t>，</w:t>
      </w:r>
      <w:r>
        <w:rPr>
          <w:rFonts w:hint="eastAsia" w:ascii="Times New Roman" w:hAnsi="Times New Roman" w:eastAsia="方正仿宋简体" w:cs="Times New Roman"/>
          <w:color w:val="auto"/>
          <w:sz w:val="32"/>
          <w:szCs w:val="32"/>
          <w:highlight w:val="none"/>
          <w:lang w:eastAsia="zh-CN"/>
        </w:rPr>
        <w:t>不再另行通知，请应聘人员注意。</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sz w:val="32"/>
          <w:szCs w:val="32"/>
          <w:highlight w:val="none"/>
          <w:lang w:eastAsia="zh-CN"/>
        </w:rPr>
      </w:pPr>
      <w:r>
        <w:rPr>
          <w:rFonts w:hint="eastAsia" w:ascii="Times New Roman" w:hAnsi="Times New Roman" w:eastAsia="方正仿宋简体" w:cs="Times New Roman"/>
          <w:color w:val="auto"/>
          <w:sz w:val="32"/>
          <w:szCs w:val="32"/>
          <w:highlight w:val="none"/>
          <w:lang w:eastAsia="zh-CN"/>
        </w:rPr>
        <w:t>应聘人员应在规定时间内到指定地点进行资格审查。资格审查相关手续见附件《</w:t>
      </w:r>
      <w:bookmarkStart w:id="11" w:name="OLE_LINK12"/>
      <w:r>
        <w:rPr>
          <w:rFonts w:hint="eastAsia" w:ascii="Times New Roman" w:hAnsi="Times New Roman" w:eastAsia="方正仿宋简体" w:cs="Times New Roman"/>
          <w:color w:val="auto"/>
          <w:sz w:val="32"/>
          <w:szCs w:val="32"/>
          <w:highlight w:val="none"/>
          <w:lang w:eastAsia="zh-CN"/>
        </w:rPr>
        <w:t>报考须知</w:t>
      </w:r>
      <w:bookmarkEnd w:id="11"/>
      <w:r>
        <w:rPr>
          <w:rFonts w:hint="eastAsia" w:ascii="Times New Roman" w:hAnsi="Times New Roman" w:eastAsia="方正仿宋简体" w:cs="Times New Roman"/>
          <w:color w:val="auto"/>
          <w:sz w:val="32"/>
          <w:szCs w:val="32"/>
          <w:highlight w:val="none"/>
          <w:lang w:eastAsia="zh-CN"/>
        </w:rPr>
        <w:t>》（附件</w:t>
      </w:r>
      <w:r>
        <w:rPr>
          <w:rFonts w:hint="eastAsia" w:ascii="Times New Roman" w:hAnsi="Times New Roman" w:eastAsia="方正仿宋简体" w:cs="Times New Roman"/>
          <w:color w:val="auto"/>
          <w:sz w:val="32"/>
          <w:szCs w:val="32"/>
          <w:highlight w:val="none"/>
          <w:lang w:val="en-US" w:eastAsia="zh-CN"/>
        </w:rPr>
        <w:t>3</w:t>
      </w:r>
      <w:r>
        <w:rPr>
          <w:rFonts w:hint="eastAsia" w:ascii="Times New Roman" w:hAnsi="Times New Roman" w:eastAsia="方正仿宋简体" w:cs="Times New Roman"/>
          <w:color w:val="auto"/>
          <w:sz w:val="32"/>
          <w:szCs w:val="32"/>
          <w:highlight w:val="none"/>
          <w:lang w:eastAsia="zh-CN"/>
        </w:rPr>
        <w:t>）。不能按要求提供相关证件和证明以及未在规定时限内参加面试资格审查的，视为报考者自动放弃面试资格。</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ascii="Times New Roman" w:hAnsi="Times New Roman" w:eastAsia="方正仿宋简体" w:cs="Times New Roman"/>
          <w:color w:val="auto"/>
          <w:kern w:val="0"/>
          <w:sz w:val="32"/>
          <w:szCs w:val="32"/>
          <w:highlight w:val="none"/>
        </w:rPr>
      </w:pPr>
      <w:r>
        <w:rPr>
          <w:rFonts w:hint="eastAsia" w:ascii="Times New Roman" w:hAnsi="Times New Roman" w:eastAsia="方正仿宋简体" w:cs="Times New Roman"/>
          <w:color w:val="auto"/>
          <w:sz w:val="32"/>
          <w:szCs w:val="32"/>
          <w:highlight w:val="none"/>
          <w:lang w:eastAsia="zh-CN"/>
        </w:rPr>
        <w:t>在面试当天之前，因资格审查不合格或报考者自动放弃出现的缺额，按笔试成绩由高到低的顺序依次确定递补人员，递补</w:t>
      </w:r>
      <w:r>
        <w:rPr>
          <w:rFonts w:hint="eastAsia" w:ascii="Times New Roman" w:hAnsi="Times New Roman" w:eastAsia="方正仿宋简体" w:cs="Times New Roman"/>
          <w:color w:val="auto"/>
          <w:sz w:val="32"/>
          <w:szCs w:val="32"/>
          <w:highlight w:val="none"/>
          <w:lang w:val="en-US" w:eastAsia="zh-CN"/>
        </w:rPr>
        <w:t>1</w:t>
      </w:r>
      <w:r>
        <w:rPr>
          <w:rFonts w:hint="eastAsia" w:ascii="Times New Roman" w:hAnsi="Times New Roman" w:eastAsia="方正仿宋简体" w:cs="Times New Roman"/>
          <w:color w:val="auto"/>
          <w:sz w:val="32"/>
          <w:szCs w:val="32"/>
          <w:highlight w:val="none"/>
          <w:lang w:eastAsia="zh-CN"/>
        </w:rPr>
        <w:t>次。</w:t>
      </w:r>
      <w:r>
        <w:rPr>
          <w:rFonts w:ascii="Times New Roman" w:hAnsi="Times New Roman" w:eastAsia="方正仿宋简体" w:cs="Times New Roman"/>
          <w:color w:val="auto"/>
          <w:kern w:val="0"/>
          <w:sz w:val="32"/>
          <w:szCs w:val="32"/>
          <w:highlight w:val="none"/>
        </w:rPr>
        <w:t>递补人员</w:t>
      </w:r>
      <w:r>
        <w:rPr>
          <w:rFonts w:hint="eastAsia" w:ascii="Times New Roman" w:hAnsi="Times New Roman" w:eastAsia="方正仿宋简体" w:cs="Times New Roman"/>
          <w:color w:val="auto"/>
          <w:kern w:val="0"/>
          <w:sz w:val="32"/>
          <w:szCs w:val="32"/>
          <w:highlight w:val="none"/>
          <w:lang w:eastAsia="zh-CN"/>
        </w:rPr>
        <w:t>名单由</w:t>
      </w:r>
      <w:r>
        <w:rPr>
          <w:rFonts w:hint="eastAsia" w:ascii="Times New Roman" w:hAnsi="Times New Roman" w:eastAsia="方正仿宋简体"/>
          <w:bCs/>
          <w:color w:val="auto"/>
          <w:sz w:val="32"/>
          <w:szCs w:val="32"/>
        </w:rPr>
        <w:t>成都市新都</w:t>
      </w:r>
      <w:r>
        <w:rPr>
          <w:rFonts w:hint="eastAsia" w:eastAsia="方正仿宋简体"/>
          <w:bCs/>
          <w:color w:val="auto"/>
          <w:sz w:val="32"/>
          <w:szCs w:val="32"/>
        </w:rPr>
        <w:t>一中北星中学校</w:t>
      </w:r>
      <w:r>
        <w:rPr>
          <w:rFonts w:hint="eastAsia" w:eastAsia="方正仿宋简体"/>
          <w:bCs/>
          <w:color w:val="auto"/>
          <w:sz w:val="32"/>
          <w:szCs w:val="32"/>
          <w:lang w:val="en-US" w:eastAsia="zh-CN"/>
        </w:rPr>
        <w:t>现场</w:t>
      </w:r>
      <w:r>
        <w:rPr>
          <w:rFonts w:hint="eastAsia" w:ascii="Times New Roman" w:hAnsi="Times New Roman" w:eastAsia="方正仿宋简体" w:cs="Times New Roman"/>
          <w:color w:val="auto"/>
          <w:sz w:val="32"/>
          <w:szCs w:val="32"/>
          <w:highlight w:val="none"/>
          <w:u w:val="none"/>
          <w:lang w:val="en-US" w:eastAsia="zh-CN"/>
        </w:rPr>
        <w:t>公布</w:t>
      </w:r>
      <w:r>
        <w:rPr>
          <w:rFonts w:ascii="Times New Roman" w:hAnsi="Times New Roman" w:eastAsia="方正仿宋简体" w:cs="Times New Roman"/>
          <w:color w:val="auto"/>
          <w:kern w:val="0"/>
          <w:sz w:val="32"/>
          <w:szCs w:val="32"/>
          <w:highlight w:val="none"/>
        </w:rPr>
        <w:t>。</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ascii="Times New Roman" w:hAnsi="Times New Roman" w:eastAsia="方正楷体简体" w:cs="Times New Roman"/>
          <w:color w:val="auto"/>
          <w:kern w:val="0"/>
          <w:sz w:val="32"/>
          <w:szCs w:val="32"/>
          <w:highlight w:val="none"/>
        </w:rPr>
      </w:pPr>
      <w:r>
        <w:rPr>
          <w:rFonts w:ascii="Times New Roman" w:hAnsi="Times New Roman" w:eastAsia="方正楷体简体" w:cs="Times New Roman"/>
          <w:color w:val="auto"/>
          <w:kern w:val="0"/>
          <w:sz w:val="32"/>
          <w:szCs w:val="32"/>
          <w:highlight w:val="none"/>
        </w:rPr>
        <w:t>（三）面试</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sz w:val="32"/>
          <w:szCs w:val="32"/>
          <w:highlight w:val="none"/>
          <w:lang w:eastAsia="zh-CN"/>
        </w:rPr>
      </w:pPr>
      <w:r>
        <w:rPr>
          <w:rFonts w:hint="eastAsia" w:ascii="Times New Roman" w:hAnsi="Times New Roman" w:eastAsia="方正仿宋简体" w:cs="Times New Roman"/>
          <w:color w:val="auto"/>
          <w:sz w:val="32"/>
          <w:szCs w:val="32"/>
          <w:highlight w:val="none"/>
          <w:lang w:eastAsia="zh-CN"/>
        </w:rPr>
        <w:t>经资格审查合格的应聘人员，凭本人有效身份证件参加面试。</w:t>
      </w:r>
    </w:p>
    <w:p>
      <w:pPr>
        <w:widowControl/>
        <w:spacing w:line="578" w:lineRule="exact"/>
        <w:ind w:firstLine="640" w:firstLineChars="200"/>
        <w:rPr>
          <w:rFonts w:ascii="Times New Roman" w:hAnsi="Times New Roman" w:eastAsia="方正仿宋简体" w:cs="Times New Roman"/>
          <w:color w:val="auto"/>
          <w:kern w:val="0"/>
          <w:sz w:val="32"/>
          <w:szCs w:val="32"/>
          <w:highlight w:val="none"/>
        </w:rPr>
      </w:pPr>
      <w:r>
        <w:rPr>
          <w:rFonts w:ascii="Times New Roman" w:hAnsi="Times New Roman" w:eastAsia="方正仿宋简体" w:cs="Times New Roman"/>
          <w:color w:val="auto"/>
          <w:kern w:val="0"/>
          <w:sz w:val="32"/>
          <w:szCs w:val="32"/>
          <w:highlight w:val="none"/>
        </w:rPr>
        <w:t>1．面试时间、地点：</w:t>
      </w:r>
      <w:r>
        <w:rPr>
          <w:rFonts w:hint="eastAsia" w:ascii="楷体_GB2312" w:hAnsi="楷体_GB2312" w:eastAsia="楷体_GB2312" w:cs="楷体_GB2312"/>
          <w:color w:val="auto"/>
          <w:sz w:val="32"/>
          <w:szCs w:val="32"/>
          <w:highlight w:val="none"/>
        </w:rPr>
        <w:t>202</w:t>
      </w:r>
      <w:r>
        <w:rPr>
          <w:rFonts w:hint="eastAsia" w:ascii="Times New Roman" w:hAnsi="Times New Roman" w:eastAsia="方正仿宋简体" w:cs="Times New Roman"/>
          <w:color w:val="auto"/>
          <w:sz w:val="32"/>
          <w:szCs w:val="32"/>
          <w:highlight w:val="none"/>
          <w:lang w:val="en-US" w:eastAsia="zh-CN"/>
        </w:rPr>
        <w:t>5</w:t>
      </w:r>
      <w:r>
        <w:rPr>
          <w:rFonts w:hint="eastAsia" w:ascii="楷体_GB2312" w:hAnsi="楷体_GB2312" w:eastAsia="楷体_GB2312" w:cs="楷体_GB2312"/>
          <w:color w:val="auto"/>
          <w:sz w:val="32"/>
          <w:szCs w:val="32"/>
          <w:highlight w:val="none"/>
        </w:rPr>
        <w:t>年</w:t>
      </w:r>
      <w:r>
        <w:rPr>
          <w:rFonts w:hint="eastAsia" w:ascii="Times New Roman" w:hAnsi="Times New Roman" w:eastAsia="方正仿宋简体" w:cs="Times New Roman"/>
          <w:color w:val="auto"/>
          <w:sz w:val="32"/>
          <w:szCs w:val="32"/>
          <w:highlight w:val="none"/>
          <w:lang w:val="en-US" w:eastAsia="zh-CN"/>
        </w:rPr>
        <w:t>6</w:t>
      </w:r>
      <w:r>
        <w:rPr>
          <w:rFonts w:hint="eastAsia" w:ascii="楷体_GB2312" w:hAnsi="楷体_GB2312" w:eastAsia="楷体_GB2312" w:cs="楷体_GB2312"/>
          <w:color w:val="auto"/>
          <w:sz w:val="32"/>
          <w:szCs w:val="32"/>
          <w:highlight w:val="none"/>
        </w:rPr>
        <w:t>月</w:t>
      </w:r>
      <w:r>
        <w:rPr>
          <w:rFonts w:hint="eastAsia" w:ascii="Times New Roman" w:hAnsi="Times New Roman" w:eastAsia="方正仿宋简体" w:cs="Times New Roman"/>
          <w:color w:val="auto"/>
          <w:sz w:val="32"/>
          <w:szCs w:val="32"/>
          <w:highlight w:val="none"/>
          <w:lang w:val="en-US" w:eastAsia="zh-CN"/>
        </w:rPr>
        <w:t>21</w:t>
      </w:r>
      <w:r>
        <w:rPr>
          <w:rFonts w:hint="eastAsia" w:ascii="楷体_GB2312" w:hAnsi="楷体_GB2312" w:eastAsia="楷体_GB2312" w:cs="楷体_GB2312"/>
          <w:color w:val="auto"/>
          <w:sz w:val="32"/>
          <w:szCs w:val="32"/>
          <w:highlight w:val="none"/>
        </w:rPr>
        <w:t>日—</w:t>
      </w:r>
      <w:r>
        <w:rPr>
          <w:rFonts w:hint="eastAsia" w:ascii="Times New Roman" w:hAnsi="Times New Roman" w:eastAsia="方正仿宋简体" w:cs="Times New Roman"/>
          <w:color w:val="auto"/>
          <w:sz w:val="32"/>
          <w:szCs w:val="32"/>
          <w:highlight w:val="none"/>
          <w:lang w:val="en-US" w:eastAsia="zh-CN"/>
        </w:rPr>
        <w:t>6</w:t>
      </w:r>
      <w:r>
        <w:rPr>
          <w:rFonts w:hint="eastAsia" w:ascii="楷体_GB2312" w:hAnsi="楷体_GB2312" w:eastAsia="楷体_GB2312" w:cs="楷体_GB2312"/>
          <w:color w:val="auto"/>
          <w:sz w:val="32"/>
          <w:szCs w:val="32"/>
          <w:highlight w:val="none"/>
        </w:rPr>
        <w:t>月</w:t>
      </w:r>
      <w:r>
        <w:rPr>
          <w:rFonts w:hint="eastAsia" w:ascii="Times New Roman" w:hAnsi="Times New Roman" w:eastAsia="方正仿宋简体" w:cs="Times New Roman"/>
          <w:color w:val="auto"/>
          <w:sz w:val="32"/>
          <w:szCs w:val="32"/>
          <w:highlight w:val="none"/>
          <w:lang w:val="en-US" w:eastAsia="zh-CN"/>
        </w:rPr>
        <w:t>22</w:t>
      </w:r>
      <w:r>
        <w:rPr>
          <w:rFonts w:hint="eastAsia" w:ascii="楷体_GB2312" w:hAnsi="楷体_GB2312" w:eastAsia="楷体_GB2312" w:cs="楷体_GB2312"/>
          <w:color w:val="auto"/>
          <w:sz w:val="32"/>
          <w:szCs w:val="32"/>
          <w:highlight w:val="none"/>
        </w:rPr>
        <w:t>日</w:t>
      </w:r>
      <w:r>
        <w:rPr>
          <w:rFonts w:hint="eastAsia" w:ascii="楷体_GB2312" w:hAnsi="楷体_GB2312" w:eastAsia="楷体_GB2312" w:cs="楷体_GB2312"/>
          <w:color w:val="auto"/>
          <w:sz w:val="32"/>
          <w:szCs w:val="32"/>
          <w:highlight w:val="none"/>
          <w:lang w:eastAsia="zh-CN"/>
        </w:rPr>
        <w:t>，</w:t>
      </w:r>
      <w:r>
        <w:rPr>
          <w:rFonts w:eastAsia="方正仿宋简体"/>
          <w:color w:val="auto"/>
          <w:sz w:val="32"/>
          <w:szCs w:val="32"/>
        </w:rPr>
        <w:t>成都市新都</w:t>
      </w:r>
      <w:r>
        <w:rPr>
          <w:rFonts w:hint="eastAsia" w:eastAsia="方正仿宋简体"/>
          <w:color w:val="auto"/>
          <w:sz w:val="32"/>
          <w:szCs w:val="32"/>
        </w:rPr>
        <w:t>一中北星中学校</w:t>
      </w:r>
      <w:r>
        <w:rPr>
          <w:rFonts w:ascii="Times New Roman" w:hAnsi="Times New Roman" w:eastAsia="方正仿宋简体" w:cs="Times New Roman"/>
          <w:color w:val="auto"/>
          <w:kern w:val="0"/>
          <w:sz w:val="32"/>
          <w:szCs w:val="32"/>
          <w:highlight w:val="none"/>
        </w:rPr>
        <w:t>。</w:t>
      </w:r>
    </w:p>
    <w:p>
      <w:pPr>
        <w:widowControl/>
        <w:spacing w:line="578" w:lineRule="exact"/>
        <w:ind w:firstLine="640" w:firstLineChars="200"/>
        <w:rPr>
          <w:rFonts w:ascii="Times New Roman" w:hAnsi="Times New Roman" w:eastAsia="方正仿宋简体" w:cs="Times New Roman"/>
          <w:color w:val="auto"/>
          <w:kern w:val="0"/>
          <w:sz w:val="32"/>
          <w:szCs w:val="32"/>
          <w:highlight w:val="none"/>
          <w:u w:val="none"/>
        </w:rPr>
      </w:pPr>
      <w:r>
        <w:rPr>
          <w:rFonts w:ascii="Times New Roman" w:hAnsi="Times New Roman" w:eastAsia="方正仿宋简体" w:cs="Times New Roman"/>
          <w:color w:val="auto"/>
          <w:kern w:val="0"/>
          <w:sz w:val="32"/>
          <w:szCs w:val="32"/>
          <w:highlight w:val="none"/>
        </w:rPr>
        <w:t>2</w:t>
      </w:r>
      <w:bookmarkStart w:id="12" w:name="OLE_LINK8"/>
      <w:r>
        <w:rPr>
          <w:rFonts w:ascii="Times New Roman" w:hAnsi="Times New Roman" w:eastAsia="方正仿宋简体" w:cs="Times New Roman"/>
          <w:color w:val="auto"/>
          <w:kern w:val="0"/>
          <w:sz w:val="32"/>
          <w:szCs w:val="32"/>
          <w:highlight w:val="none"/>
        </w:rPr>
        <w:t>．</w:t>
      </w:r>
      <w:bookmarkEnd w:id="12"/>
      <w:r>
        <w:rPr>
          <w:rFonts w:ascii="Times New Roman" w:hAnsi="Times New Roman" w:eastAsia="方正仿宋简体" w:cs="Times New Roman"/>
          <w:color w:val="auto"/>
          <w:kern w:val="0"/>
          <w:sz w:val="32"/>
          <w:szCs w:val="32"/>
          <w:highlight w:val="none"/>
        </w:rPr>
        <w:t>面试方式：</w:t>
      </w:r>
      <w:r>
        <w:rPr>
          <w:rFonts w:ascii="Times New Roman" w:hAnsi="Times New Roman" w:eastAsia="方正仿宋简体" w:cs="Times New Roman"/>
          <w:color w:val="auto"/>
          <w:kern w:val="0"/>
          <w:sz w:val="32"/>
          <w:szCs w:val="32"/>
        </w:rPr>
        <w:t>面试</w:t>
      </w:r>
      <w:r>
        <w:rPr>
          <w:rFonts w:hint="eastAsia" w:ascii="Times New Roman" w:hAnsi="Times New Roman" w:eastAsia="方正仿宋简体" w:cs="Times New Roman"/>
          <w:color w:val="auto"/>
          <w:kern w:val="0"/>
          <w:sz w:val="32"/>
          <w:szCs w:val="32"/>
          <w:lang w:val="en-US" w:eastAsia="zh-CN"/>
        </w:rPr>
        <w:t>由无学生</w:t>
      </w:r>
      <w:r>
        <w:rPr>
          <w:rFonts w:ascii="Times New Roman" w:hAnsi="Times New Roman" w:eastAsia="方正仿宋简体"/>
          <w:color w:val="auto"/>
          <w:sz w:val="32"/>
          <w:szCs w:val="32"/>
        </w:rPr>
        <w:t>试讲、答辩</w:t>
      </w:r>
      <w:r>
        <w:rPr>
          <w:rFonts w:hint="eastAsia" w:ascii="Times New Roman" w:hAnsi="Times New Roman" w:eastAsia="方正仿宋简体"/>
          <w:color w:val="auto"/>
          <w:sz w:val="32"/>
          <w:szCs w:val="32"/>
          <w:lang w:val="en-US" w:eastAsia="zh-CN"/>
        </w:rPr>
        <w:t>两</w:t>
      </w:r>
      <w:r>
        <w:rPr>
          <w:rFonts w:ascii="Times New Roman" w:hAnsi="Times New Roman" w:eastAsia="方正仿宋简体"/>
          <w:color w:val="auto"/>
          <w:sz w:val="32"/>
          <w:szCs w:val="32"/>
        </w:rPr>
        <w:t>部分</w:t>
      </w:r>
      <w:r>
        <w:rPr>
          <w:rFonts w:hint="eastAsia" w:ascii="Times New Roman" w:hAnsi="Times New Roman" w:eastAsia="方正仿宋简体"/>
          <w:color w:val="auto"/>
          <w:sz w:val="32"/>
          <w:szCs w:val="32"/>
          <w:lang w:val="en-US" w:eastAsia="zh-CN"/>
        </w:rPr>
        <w:t>组成</w:t>
      </w:r>
      <w:r>
        <w:rPr>
          <w:rFonts w:ascii="Times New Roman" w:hAnsi="Times New Roman" w:eastAsia="方正仿宋简体" w:cs="Times New Roman"/>
          <w:color w:val="auto"/>
          <w:kern w:val="0"/>
          <w:sz w:val="32"/>
          <w:szCs w:val="32"/>
        </w:rPr>
        <w:t>，满分为100分。</w:t>
      </w:r>
      <w:r>
        <w:rPr>
          <w:rFonts w:hint="eastAsia" w:ascii="Times New Roman" w:hAnsi="Times New Roman" w:eastAsia="方正仿宋简体" w:cs="Times New Roman"/>
          <w:color w:val="auto"/>
          <w:kern w:val="0"/>
          <w:sz w:val="32"/>
          <w:szCs w:val="32"/>
          <w:lang w:eastAsia="zh-CN"/>
        </w:rPr>
        <w:t>无学生试讲成绩占面试成绩的</w:t>
      </w:r>
      <w:r>
        <w:rPr>
          <w:rFonts w:hint="eastAsia" w:ascii="Times New Roman" w:hAnsi="Times New Roman" w:eastAsia="方正仿宋简体" w:cs="Times New Roman"/>
          <w:color w:val="auto"/>
          <w:kern w:val="0"/>
          <w:sz w:val="32"/>
          <w:szCs w:val="32"/>
          <w:lang w:val="en-US" w:eastAsia="zh-CN"/>
        </w:rPr>
        <w:t>70%，答辩成绩占面试成绩的30%。</w:t>
      </w:r>
      <w:r>
        <w:rPr>
          <w:rFonts w:hint="eastAsia" w:ascii="Times New Roman" w:hAnsi="Times New Roman" w:eastAsia="方正仿宋简体" w:cs="Times New Roman"/>
          <w:color w:val="auto"/>
          <w:kern w:val="0"/>
          <w:sz w:val="32"/>
          <w:szCs w:val="32"/>
          <w:highlight w:val="none"/>
          <w:u w:val="none"/>
          <w:lang w:eastAsia="zh-CN"/>
        </w:rPr>
        <w:t>每个考生现场抽取</w:t>
      </w:r>
      <w:r>
        <w:rPr>
          <w:rFonts w:hint="eastAsia" w:ascii="Times New Roman" w:hAnsi="Times New Roman" w:eastAsia="方正仿宋简体" w:cs="Times New Roman"/>
          <w:color w:val="auto"/>
          <w:kern w:val="0"/>
          <w:sz w:val="32"/>
          <w:szCs w:val="32"/>
          <w:highlight w:val="none"/>
          <w:u w:val="none"/>
          <w:lang w:val="en-US" w:eastAsia="zh-CN"/>
        </w:rPr>
        <w:t>试讲</w:t>
      </w:r>
      <w:r>
        <w:rPr>
          <w:rFonts w:hint="eastAsia" w:ascii="Times New Roman" w:hAnsi="Times New Roman" w:eastAsia="方正仿宋简体" w:cs="Times New Roman"/>
          <w:color w:val="auto"/>
          <w:kern w:val="0"/>
          <w:sz w:val="32"/>
          <w:szCs w:val="32"/>
          <w:highlight w:val="none"/>
          <w:u w:val="none"/>
          <w:lang w:eastAsia="zh-CN"/>
        </w:rPr>
        <w:t>题目，</w:t>
      </w:r>
      <w:r>
        <w:rPr>
          <w:rFonts w:ascii="Times New Roman" w:hAnsi="Times New Roman" w:eastAsia="方正仿宋简体" w:cs="Times New Roman"/>
          <w:color w:val="auto"/>
          <w:kern w:val="0"/>
          <w:sz w:val="32"/>
          <w:szCs w:val="32"/>
          <w:highlight w:val="none"/>
          <w:u w:val="none"/>
        </w:rPr>
        <w:t>面试时间不超过</w:t>
      </w:r>
      <w:r>
        <w:rPr>
          <w:rFonts w:hint="eastAsia" w:ascii="Times New Roman" w:hAnsi="Times New Roman" w:eastAsia="方正仿宋简体" w:cs="Times New Roman"/>
          <w:color w:val="auto"/>
          <w:kern w:val="0"/>
          <w:sz w:val="32"/>
          <w:szCs w:val="32"/>
          <w:highlight w:val="none"/>
          <w:u w:val="none"/>
          <w:lang w:val="en-US" w:eastAsia="zh-CN"/>
        </w:rPr>
        <w:t>15</w:t>
      </w:r>
      <w:r>
        <w:rPr>
          <w:rFonts w:ascii="Times New Roman" w:hAnsi="Times New Roman" w:eastAsia="方正仿宋简体" w:cs="Times New Roman"/>
          <w:color w:val="auto"/>
          <w:kern w:val="0"/>
          <w:sz w:val="32"/>
          <w:szCs w:val="32"/>
          <w:highlight w:val="none"/>
          <w:u w:val="none"/>
        </w:rPr>
        <w:t>分钟。</w:t>
      </w:r>
      <w:bookmarkStart w:id="13" w:name="OLE_LINK24"/>
      <w:r>
        <w:rPr>
          <w:rFonts w:hint="eastAsia" w:ascii="Times New Roman" w:hAnsi="Times New Roman" w:eastAsia="方正仿宋简体" w:cs="Times New Roman"/>
          <w:color w:val="auto"/>
          <w:kern w:val="0"/>
          <w:sz w:val="32"/>
          <w:szCs w:val="32"/>
          <w:highlight w:val="none"/>
          <w:u w:val="none"/>
          <w:lang w:val="en-US" w:eastAsia="zh-CN"/>
        </w:rPr>
        <w:t>其中，教学辅助岗位面试方式为答辩，满分为100分。</w:t>
      </w:r>
    </w:p>
    <w:bookmarkEnd w:id="13"/>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ascii="Times New Roman" w:hAnsi="Times New Roman" w:eastAsia="方正仿宋简体" w:cs="Times New Roman"/>
          <w:color w:val="auto"/>
          <w:kern w:val="0"/>
          <w:sz w:val="32"/>
          <w:szCs w:val="32"/>
          <w:highlight w:val="none"/>
        </w:rPr>
      </w:pPr>
      <w:r>
        <w:rPr>
          <w:rFonts w:ascii="Times New Roman" w:hAnsi="Times New Roman" w:eastAsia="方正仿宋简体" w:cs="Times New Roman"/>
          <w:color w:val="auto"/>
          <w:kern w:val="0"/>
          <w:sz w:val="32"/>
          <w:szCs w:val="32"/>
          <w:highlight w:val="none"/>
        </w:rPr>
        <w:t>3．开考比例：同一招聘岗位实际面试考生人数与招聘人数之比不低于</w:t>
      </w:r>
      <w:r>
        <w:rPr>
          <w:rFonts w:hint="eastAsia" w:ascii="Times New Roman" w:hAnsi="Times New Roman" w:eastAsia="方正仿宋简体" w:cs="Times New Roman"/>
          <w:color w:val="auto"/>
          <w:kern w:val="0"/>
          <w:sz w:val="32"/>
          <w:szCs w:val="32"/>
          <w:highlight w:val="none"/>
          <w:lang w:val="en-US" w:eastAsia="zh-CN"/>
        </w:rPr>
        <w:t>3</w:t>
      </w:r>
      <w:r>
        <w:rPr>
          <w:rFonts w:hint="eastAsia" w:ascii="宋体" w:hAnsi="宋体" w:eastAsia="宋体" w:cs="宋体"/>
          <w:color w:val="auto"/>
          <w:kern w:val="0"/>
          <w:sz w:val="32"/>
          <w:szCs w:val="32"/>
          <w:highlight w:val="none"/>
        </w:rPr>
        <w:t>∶</w:t>
      </w:r>
      <w:r>
        <w:rPr>
          <w:rFonts w:hint="eastAsia" w:ascii="Times New Roman" w:hAnsi="Times New Roman" w:eastAsia="方正仿宋简体" w:cs="Times New Roman"/>
          <w:color w:val="auto"/>
          <w:kern w:val="0"/>
          <w:sz w:val="32"/>
          <w:szCs w:val="32"/>
          <w:highlight w:val="none"/>
          <w:lang w:val="en-US" w:eastAsia="zh-CN"/>
        </w:rPr>
        <w:t>1</w:t>
      </w:r>
      <w:r>
        <w:rPr>
          <w:rFonts w:ascii="Times New Roman" w:hAnsi="Times New Roman" w:eastAsia="方正仿宋简体" w:cs="Times New Roman"/>
          <w:color w:val="auto"/>
          <w:kern w:val="0"/>
          <w:sz w:val="32"/>
          <w:szCs w:val="32"/>
          <w:highlight w:val="none"/>
        </w:rPr>
        <w:t>，</w:t>
      </w:r>
      <w:r>
        <w:rPr>
          <w:rFonts w:hint="eastAsia" w:ascii="Times New Roman" w:hAnsi="Times New Roman" w:eastAsia="方正仿宋简体" w:cs="Times New Roman"/>
          <w:color w:val="auto"/>
          <w:kern w:val="0"/>
          <w:sz w:val="32"/>
          <w:szCs w:val="32"/>
          <w:highlight w:val="none"/>
        </w:rPr>
        <w:t>如因面试入围资格审查、考生放弃或缺考出现空缺而造成实际参加面试人数与招聘人数之比低于规定的面试入围比例时，面试正常进行。</w:t>
      </w:r>
      <w:bookmarkStart w:id="14" w:name="OLE_LINK3"/>
      <w:bookmarkStart w:id="15" w:name="OLE_LINK4"/>
      <w:r>
        <w:rPr>
          <w:rFonts w:hint="eastAsia" w:ascii="Times New Roman" w:hAnsi="Times New Roman" w:eastAsia="方正仿宋简体" w:cs="Times New Roman"/>
          <w:color w:val="auto"/>
          <w:kern w:val="0"/>
          <w:sz w:val="32"/>
          <w:szCs w:val="32"/>
          <w:highlight w:val="none"/>
          <w:lang w:eastAsia="zh-CN"/>
        </w:rPr>
        <w:t>本次面试设最低合格分数线</w:t>
      </w:r>
      <w:r>
        <w:rPr>
          <w:rFonts w:ascii="Times New Roman" w:hAnsi="Times New Roman" w:eastAsia="方正仿宋简体" w:cs="Times New Roman"/>
          <w:color w:val="auto"/>
          <w:kern w:val="0"/>
          <w:sz w:val="32"/>
          <w:szCs w:val="32"/>
          <w:highlight w:val="none"/>
        </w:rPr>
        <w:t>，</w:t>
      </w:r>
      <w:bookmarkEnd w:id="14"/>
      <w:bookmarkEnd w:id="15"/>
      <w:r>
        <w:rPr>
          <w:rFonts w:hint="eastAsia" w:ascii="Times New Roman" w:hAnsi="Times New Roman" w:eastAsia="方正仿宋简体" w:cs="Times New Roman"/>
          <w:color w:val="auto"/>
          <w:kern w:val="0"/>
          <w:sz w:val="32"/>
          <w:szCs w:val="32"/>
          <w:highlight w:val="none"/>
          <w:lang w:eastAsia="zh-CN"/>
        </w:rPr>
        <w:t>最低合格分数线为</w:t>
      </w:r>
      <w:r>
        <w:rPr>
          <w:rFonts w:hint="eastAsia" w:ascii="Times New Roman" w:hAnsi="Times New Roman" w:eastAsia="方正仿宋简体" w:cs="Times New Roman"/>
          <w:color w:val="auto"/>
          <w:kern w:val="0"/>
          <w:sz w:val="32"/>
          <w:szCs w:val="32"/>
          <w:highlight w:val="none"/>
          <w:lang w:val="en-US" w:eastAsia="zh-CN"/>
        </w:rPr>
        <w:t>70</w:t>
      </w:r>
      <w:r>
        <w:rPr>
          <w:rFonts w:hint="eastAsia" w:ascii="Times New Roman" w:hAnsi="Times New Roman" w:eastAsia="方正仿宋简体" w:cs="Times New Roman"/>
          <w:color w:val="auto"/>
          <w:kern w:val="0"/>
          <w:sz w:val="32"/>
          <w:szCs w:val="32"/>
          <w:highlight w:val="none"/>
          <w:lang w:eastAsia="zh-CN"/>
        </w:rPr>
        <w:t>分，低于此分数线的不能进入下一环节</w:t>
      </w:r>
      <w:r>
        <w:rPr>
          <w:rFonts w:ascii="Times New Roman" w:hAnsi="Times New Roman" w:eastAsia="方正仿宋简体" w:cs="Times New Roman"/>
          <w:color w:val="auto"/>
          <w:kern w:val="0"/>
          <w:sz w:val="32"/>
          <w:szCs w:val="32"/>
          <w:highlight w:val="none"/>
        </w:rPr>
        <w:t>。</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ascii="Times New Roman" w:hAnsi="Times New Roman" w:eastAsia="方正仿宋简体" w:cs="Times New Roman"/>
          <w:color w:val="auto"/>
          <w:kern w:val="0"/>
          <w:sz w:val="32"/>
          <w:szCs w:val="32"/>
          <w:highlight w:val="none"/>
        </w:rPr>
      </w:pPr>
      <w:r>
        <w:rPr>
          <w:rFonts w:hint="eastAsia" w:ascii="Times New Roman" w:hAnsi="Times New Roman" w:eastAsia="方正仿宋简体" w:cs="Times New Roman"/>
          <w:color w:val="auto"/>
          <w:kern w:val="0"/>
          <w:sz w:val="32"/>
          <w:szCs w:val="32"/>
          <w:highlight w:val="none"/>
        </w:rPr>
        <w:t>4. 未按规定的时间和要求到面试考场候考的视为自动放弃面试资格。由此出现的面试名额空缺不再递补面试人选。应聘人员的面试成绩当场公布并由本人签字确认。</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ascii="Times New Roman" w:hAnsi="Times New Roman" w:eastAsia="方正楷体简体" w:cs="Times New Roman"/>
          <w:color w:val="auto"/>
          <w:kern w:val="0"/>
          <w:sz w:val="32"/>
          <w:szCs w:val="32"/>
          <w:highlight w:val="none"/>
        </w:rPr>
      </w:pPr>
      <w:r>
        <w:rPr>
          <w:rFonts w:ascii="Times New Roman" w:hAnsi="Times New Roman" w:eastAsia="方正楷体简体" w:cs="Times New Roman"/>
          <w:color w:val="auto"/>
          <w:kern w:val="0"/>
          <w:sz w:val="32"/>
          <w:szCs w:val="32"/>
          <w:highlight w:val="none"/>
        </w:rPr>
        <w:t>（四）</w:t>
      </w:r>
      <w:r>
        <w:rPr>
          <w:rFonts w:hint="eastAsia" w:ascii="Times New Roman" w:hAnsi="Times New Roman" w:eastAsia="方正楷体简体" w:cs="Times New Roman"/>
          <w:color w:val="auto"/>
          <w:kern w:val="0"/>
          <w:sz w:val="32"/>
          <w:szCs w:val="32"/>
          <w:highlight w:val="none"/>
        </w:rPr>
        <w:t>公布考试总成绩、体检人员名单</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kern w:val="0"/>
          <w:sz w:val="32"/>
          <w:szCs w:val="32"/>
          <w:highlight w:val="none"/>
        </w:rPr>
      </w:pPr>
      <w:r>
        <w:rPr>
          <w:rFonts w:hint="eastAsia" w:ascii="Times New Roman" w:hAnsi="Times New Roman" w:eastAsia="方正仿宋简体" w:cs="Times New Roman"/>
          <w:color w:val="auto"/>
          <w:kern w:val="0"/>
          <w:sz w:val="32"/>
          <w:szCs w:val="32"/>
          <w:highlight w:val="none"/>
        </w:rPr>
        <w:t>面试工作结束后，由</w:t>
      </w:r>
      <w:bookmarkStart w:id="16" w:name="OLE_LINK15"/>
      <w:r>
        <w:rPr>
          <w:rFonts w:eastAsia="方正仿宋简体"/>
          <w:color w:val="auto"/>
          <w:sz w:val="32"/>
          <w:szCs w:val="32"/>
        </w:rPr>
        <w:t>成都市新都</w:t>
      </w:r>
      <w:r>
        <w:rPr>
          <w:rFonts w:hint="eastAsia" w:eastAsia="方正仿宋简体"/>
          <w:color w:val="auto"/>
          <w:sz w:val="32"/>
          <w:szCs w:val="32"/>
        </w:rPr>
        <w:t>一中北星中学校</w:t>
      </w:r>
      <w:bookmarkEnd w:id="16"/>
      <w:r>
        <w:rPr>
          <w:rFonts w:ascii="Times New Roman" w:hAnsi="Times New Roman" w:eastAsia="方正仿宋简体" w:cs="Times New Roman"/>
          <w:color w:val="auto"/>
          <w:kern w:val="0"/>
          <w:sz w:val="32"/>
          <w:szCs w:val="32"/>
          <w:highlight w:val="none"/>
        </w:rPr>
        <w:t>于面试结束后3个工作日内通过</w:t>
      </w:r>
      <w:bookmarkStart w:id="17" w:name="OLE_LINK14"/>
      <w:bookmarkStart w:id="18" w:name="OLE_LINK18"/>
      <w:r>
        <w:rPr>
          <w:rFonts w:hint="eastAsia" w:ascii="Times New Roman" w:hAnsi="Times New Roman" w:eastAsia="方正仿宋简体"/>
          <w:bCs/>
          <w:color w:val="auto"/>
          <w:sz w:val="32"/>
          <w:szCs w:val="32"/>
        </w:rPr>
        <w:t>成都市新都</w:t>
      </w:r>
      <w:r>
        <w:rPr>
          <w:rFonts w:hint="eastAsia" w:eastAsia="方正仿宋简体"/>
          <w:bCs/>
          <w:color w:val="auto"/>
          <w:sz w:val="32"/>
          <w:szCs w:val="32"/>
        </w:rPr>
        <w:t>一中北星中学校</w:t>
      </w:r>
      <w:bookmarkEnd w:id="17"/>
      <w:bookmarkStart w:id="19" w:name="OLE_LINK19"/>
      <w:r>
        <w:rPr>
          <w:rFonts w:hint="eastAsia" w:eastAsia="方正仿宋简体"/>
          <w:bCs/>
          <w:color w:val="auto"/>
          <w:sz w:val="32"/>
          <w:szCs w:val="32"/>
        </w:rPr>
        <w:t>官方微信公众号“一中北星”</w:t>
      </w:r>
      <w:bookmarkEnd w:id="18"/>
      <w:bookmarkEnd w:id="19"/>
      <w:r>
        <w:rPr>
          <w:rFonts w:hint="eastAsia" w:ascii="Times New Roman" w:hAnsi="Times New Roman" w:eastAsia="方正仿宋简体" w:cs="Times New Roman"/>
          <w:color w:val="auto"/>
          <w:kern w:val="0"/>
          <w:sz w:val="32"/>
          <w:szCs w:val="32"/>
          <w:highlight w:val="none"/>
        </w:rPr>
        <w:t>公告面试人员的考试总成绩（含笔试成绩、面试成绩、总成绩），并按照从高到低的顺序确定进入体检环节的人员。</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黑体简体" w:cs="Times New Roman"/>
          <w:color w:val="auto"/>
          <w:kern w:val="0"/>
          <w:sz w:val="32"/>
          <w:szCs w:val="32"/>
          <w:highlight w:val="none"/>
          <w:lang w:eastAsia="zh-CN"/>
        </w:rPr>
      </w:pPr>
      <w:r>
        <w:rPr>
          <w:rFonts w:hint="eastAsia" w:ascii="Times New Roman" w:hAnsi="Times New Roman" w:eastAsia="方正黑体简体" w:cs="Times New Roman"/>
          <w:color w:val="auto"/>
          <w:kern w:val="0"/>
          <w:sz w:val="32"/>
          <w:szCs w:val="32"/>
          <w:highlight w:val="none"/>
          <w:lang w:eastAsia="zh-CN"/>
        </w:rPr>
        <w:t>六</w:t>
      </w:r>
      <w:r>
        <w:rPr>
          <w:rFonts w:ascii="Times New Roman" w:hAnsi="Times New Roman" w:eastAsia="方正黑体简体" w:cs="Times New Roman"/>
          <w:color w:val="auto"/>
          <w:kern w:val="0"/>
          <w:sz w:val="32"/>
          <w:szCs w:val="32"/>
          <w:highlight w:val="none"/>
        </w:rPr>
        <w:t>、体检</w:t>
      </w:r>
      <w:r>
        <w:rPr>
          <w:rFonts w:hint="eastAsia" w:ascii="Times New Roman" w:hAnsi="Times New Roman" w:eastAsia="方正黑体简体" w:cs="Times New Roman"/>
          <w:color w:val="auto"/>
          <w:kern w:val="0"/>
          <w:sz w:val="32"/>
          <w:szCs w:val="32"/>
          <w:highlight w:val="none"/>
          <w:lang w:eastAsia="zh-CN"/>
        </w:rPr>
        <w:t>、考察、确定聘用单位及公示</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方正楷体简体" w:hAnsi="方正楷体简体" w:eastAsia="方正楷体简体" w:cs="方正楷体简体"/>
          <w:color w:val="auto"/>
          <w:kern w:val="0"/>
          <w:sz w:val="32"/>
          <w:szCs w:val="32"/>
          <w:highlight w:val="none"/>
          <w:lang w:eastAsia="zh-CN"/>
        </w:rPr>
      </w:pPr>
      <w:r>
        <w:rPr>
          <w:rFonts w:hint="eastAsia" w:ascii="方正楷体简体" w:hAnsi="方正楷体简体" w:eastAsia="方正楷体简体" w:cs="方正楷体简体"/>
          <w:color w:val="auto"/>
          <w:kern w:val="0"/>
          <w:sz w:val="32"/>
          <w:szCs w:val="32"/>
          <w:highlight w:val="none"/>
          <w:lang w:eastAsia="zh-CN"/>
        </w:rPr>
        <w:t>（一）体检</w:t>
      </w:r>
    </w:p>
    <w:p>
      <w:pPr>
        <w:keepNext w:val="0"/>
        <w:keepLines w:val="0"/>
        <w:pageBreakBefore w:val="0"/>
        <w:widowControl/>
        <w:kinsoku/>
        <w:wordWrap/>
        <w:overflowPunct/>
        <w:topLinePunct w:val="0"/>
        <w:autoSpaceDE/>
        <w:autoSpaceDN/>
        <w:bidi w:val="0"/>
        <w:adjustRightInd/>
        <w:snapToGrid/>
        <w:spacing w:line="578" w:lineRule="exact"/>
        <w:ind w:firstLine="640" w:firstLineChars="200"/>
        <w:textAlignment w:val="auto"/>
        <w:rPr>
          <w:rFonts w:ascii="Times New Roman" w:hAnsi="Times New Roman" w:eastAsia="方正仿宋简体"/>
          <w:color w:val="auto"/>
          <w:kern w:val="0"/>
          <w:sz w:val="32"/>
          <w:szCs w:val="32"/>
          <w:highlight w:val="none"/>
        </w:rPr>
      </w:pPr>
      <w:r>
        <w:rPr>
          <w:rFonts w:hint="eastAsia" w:ascii="Times New Roman" w:hAnsi="Times New Roman" w:eastAsia="方正仿宋简体" w:cs="Times New Roman"/>
          <w:color w:val="auto"/>
          <w:kern w:val="0"/>
          <w:sz w:val="32"/>
          <w:szCs w:val="32"/>
          <w:highlight w:val="none"/>
        </w:rPr>
        <w:t>各招聘岗位在达到面试合格分数线的人员中按考试总成绩由高到低的顺序，等额确定体检人员。考试总成绩相同的，政策规定同等条件下优先的人员确定为体检人选，其他应聘人员依次按学历层次、面试成绩、公共科目笔试成绩从高到低确定体检人员；若以上要素均相同，则加试面试</w:t>
      </w:r>
      <w:r>
        <w:rPr>
          <w:rFonts w:hint="eastAsia" w:ascii="Times New Roman" w:hAnsi="Times New Roman" w:eastAsia="方正仿宋简体" w:cs="Times New Roman"/>
          <w:color w:val="auto"/>
          <w:kern w:val="0"/>
          <w:sz w:val="32"/>
          <w:szCs w:val="32"/>
          <w:highlight w:val="none"/>
          <w:lang w:eastAsia="zh-CN"/>
        </w:rPr>
        <w:t>，</w:t>
      </w:r>
      <w:r>
        <w:rPr>
          <w:rFonts w:hint="eastAsia" w:ascii="Times New Roman" w:hAnsi="Times New Roman" w:eastAsia="方正仿宋简体" w:cs="Times New Roman"/>
          <w:color w:val="auto"/>
          <w:kern w:val="0"/>
          <w:sz w:val="32"/>
          <w:szCs w:val="32"/>
          <w:highlight w:val="none"/>
          <w:lang w:val="en-US" w:eastAsia="zh-CN"/>
        </w:rPr>
        <w:t>面试方式为无学生</w:t>
      </w:r>
      <w:r>
        <w:rPr>
          <w:rFonts w:hint="eastAsia" w:ascii="Times New Roman" w:hAnsi="Times New Roman" w:eastAsia="方正仿宋简体" w:cs="Times New Roman"/>
          <w:color w:val="auto"/>
          <w:sz w:val="32"/>
          <w:szCs w:val="32"/>
          <w:highlight w:val="none"/>
          <w:lang w:val="en-US" w:eastAsia="zh-CN"/>
        </w:rPr>
        <w:t>试讲</w:t>
      </w:r>
      <w:r>
        <w:rPr>
          <w:rFonts w:hint="eastAsia" w:ascii="Times New Roman" w:hAnsi="Times New Roman" w:eastAsia="方正仿宋简体" w:cs="Times New Roman"/>
          <w:color w:val="auto"/>
          <w:kern w:val="0"/>
          <w:sz w:val="32"/>
          <w:szCs w:val="32"/>
          <w:highlight w:val="none"/>
          <w:lang w:val="en-US" w:eastAsia="zh-CN"/>
        </w:rPr>
        <w:t>，</w:t>
      </w:r>
      <w:r>
        <w:rPr>
          <w:rFonts w:hint="eastAsia" w:ascii="Times New Roman" w:hAnsi="Times New Roman" w:eastAsia="方正仿宋简体" w:cs="Times New Roman"/>
          <w:color w:val="auto"/>
          <w:kern w:val="0"/>
          <w:sz w:val="32"/>
          <w:szCs w:val="32"/>
          <w:highlight w:val="none"/>
        </w:rPr>
        <w:t>以加试成绩高者优先。</w:t>
      </w:r>
    </w:p>
    <w:p>
      <w:pPr>
        <w:keepNext w:val="0"/>
        <w:keepLines w:val="0"/>
        <w:pageBreakBefore w:val="0"/>
        <w:widowControl/>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简体" w:cs="Times New Roman"/>
          <w:color w:val="auto"/>
          <w:kern w:val="0"/>
          <w:sz w:val="32"/>
          <w:szCs w:val="32"/>
          <w:highlight w:val="none"/>
        </w:rPr>
      </w:pPr>
      <w:r>
        <w:rPr>
          <w:rFonts w:ascii="Times New Roman" w:hAnsi="Times New Roman" w:eastAsia="方正仿宋简体" w:cs="Times New Roman"/>
          <w:color w:val="auto"/>
          <w:kern w:val="0"/>
          <w:sz w:val="32"/>
          <w:szCs w:val="32"/>
          <w:highlight w:val="none"/>
        </w:rPr>
        <w:t>体检由</w:t>
      </w:r>
      <w:bookmarkStart w:id="20" w:name="OLE_LINK16"/>
      <w:r>
        <w:rPr>
          <w:rFonts w:hint="eastAsia" w:ascii="Times New Roman" w:hAnsi="Times New Roman" w:eastAsia="方正仿宋简体"/>
          <w:bCs/>
          <w:color w:val="auto"/>
          <w:sz w:val="32"/>
          <w:szCs w:val="32"/>
        </w:rPr>
        <w:t>成都市新都</w:t>
      </w:r>
      <w:r>
        <w:rPr>
          <w:rFonts w:hint="eastAsia" w:eastAsia="方正仿宋简体"/>
          <w:bCs/>
          <w:color w:val="auto"/>
          <w:sz w:val="32"/>
          <w:szCs w:val="32"/>
        </w:rPr>
        <w:t>一中北星中学校</w:t>
      </w:r>
      <w:bookmarkEnd w:id="20"/>
      <w:r>
        <w:rPr>
          <w:rFonts w:ascii="Times New Roman" w:hAnsi="Times New Roman" w:eastAsia="方正仿宋简体" w:cs="Times New Roman"/>
          <w:color w:val="auto"/>
          <w:kern w:val="0"/>
          <w:sz w:val="32"/>
          <w:szCs w:val="32"/>
          <w:highlight w:val="none"/>
        </w:rPr>
        <w:t>组织</w:t>
      </w:r>
      <w:r>
        <w:rPr>
          <w:rFonts w:hint="eastAsia" w:ascii="Times New Roman" w:hAnsi="Times New Roman" w:eastAsia="方正仿宋简体" w:cs="Times New Roman"/>
          <w:color w:val="auto"/>
          <w:kern w:val="0"/>
          <w:sz w:val="32"/>
          <w:szCs w:val="32"/>
          <w:highlight w:val="none"/>
        </w:rPr>
        <w:t>在指定的二级甲等及以上综合性医院进行。</w:t>
      </w:r>
      <w:bookmarkStart w:id="21" w:name="OLE_LINK23"/>
      <w:r>
        <w:rPr>
          <w:rFonts w:hint="eastAsia" w:ascii="Times New Roman" w:hAnsi="Times New Roman" w:eastAsia="方正仿宋简体" w:cs="Times New Roman"/>
          <w:color w:val="auto"/>
          <w:kern w:val="0"/>
          <w:sz w:val="32"/>
          <w:szCs w:val="32"/>
          <w:highlight w:val="none"/>
          <w:lang w:val="en-US" w:eastAsia="zh-CN"/>
        </w:rPr>
        <w:t>进入</w:t>
      </w:r>
      <w:r>
        <w:rPr>
          <w:rFonts w:hint="eastAsia" w:ascii="Times New Roman" w:hAnsi="Times New Roman" w:eastAsia="方正仿宋简体" w:cs="Times New Roman"/>
          <w:color w:val="auto"/>
          <w:kern w:val="0"/>
          <w:sz w:val="32"/>
          <w:szCs w:val="32"/>
          <w:highlight w:val="none"/>
        </w:rPr>
        <w:t>体检</w:t>
      </w:r>
      <w:r>
        <w:rPr>
          <w:rFonts w:hint="eastAsia" w:ascii="Times New Roman" w:hAnsi="Times New Roman" w:eastAsia="方正仿宋简体" w:cs="Times New Roman"/>
          <w:color w:val="auto"/>
          <w:kern w:val="0"/>
          <w:sz w:val="32"/>
          <w:szCs w:val="32"/>
          <w:highlight w:val="none"/>
          <w:lang w:val="en-US" w:eastAsia="zh-CN"/>
        </w:rPr>
        <w:t>的</w:t>
      </w:r>
      <w:r>
        <w:rPr>
          <w:rFonts w:hint="eastAsia" w:ascii="Times New Roman" w:hAnsi="Times New Roman" w:eastAsia="方正仿宋简体" w:cs="Times New Roman"/>
          <w:color w:val="auto"/>
          <w:kern w:val="0"/>
          <w:sz w:val="32"/>
          <w:szCs w:val="32"/>
          <w:highlight w:val="none"/>
        </w:rPr>
        <w:t>人员随面试人员考试总成绩公布。</w:t>
      </w:r>
    </w:p>
    <w:bookmarkEnd w:id="21"/>
    <w:p>
      <w:pPr>
        <w:keepNext w:val="0"/>
        <w:keepLines w:val="0"/>
        <w:pageBreakBefore w:val="0"/>
        <w:widowControl/>
        <w:kinsoku/>
        <w:wordWrap/>
        <w:overflowPunct/>
        <w:topLinePunct w:val="0"/>
        <w:autoSpaceDE/>
        <w:autoSpaceDN/>
        <w:bidi w:val="0"/>
        <w:adjustRightInd/>
        <w:snapToGrid/>
        <w:spacing w:line="578" w:lineRule="exact"/>
        <w:ind w:firstLine="640" w:firstLineChars="200"/>
        <w:textAlignment w:val="auto"/>
        <w:rPr>
          <w:rFonts w:ascii="Times New Roman" w:hAnsi="Times New Roman" w:eastAsia="方正仿宋简体" w:cs="Times New Roman"/>
          <w:color w:val="auto"/>
          <w:kern w:val="0"/>
          <w:sz w:val="32"/>
          <w:szCs w:val="32"/>
          <w:highlight w:val="none"/>
        </w:rPr>
      </w:pPr>
      <w:r>
        <w:rPr>
          <w:rFonts w:hint="eastAsia" w:ascii="Times New Roman" w:hAnsi="Times New Roman" w:eastAsia="方正仿宋简体" w:cs="Times New Roman"/>
          <w:color w:val="auto"/>
          <w:kern w:val="0"/>
          <w:sz w:val="32"/>
          <w:szCs w:val="32"/>
          <w:highlight w:val="none"/>
        </w:rPr>
        <w:t>体检的项目和标准参照人力资源社会保障部、国家卫生计生委、国家公务员局《关于修订&lt;</w:t>
      </w:r>
      <w:r>
        <w:rPr>
          <w:rFonts w:ascii="Times New Roman" w:hAnsi="Times New Roman" w:eastAsia="方正仿宋简体" w:cs="Times New Roman"/>
          <w:color w:val="auto"/>
          <w:kern w:val="0"/>
          <w:sz w:val="32"/>
          <w:szCs w:val="32"/>
          <w:highlight w:val="none"/>
        </w:rPr>
        <w:fldChar w:fldCharType="begin"/>
      </w:r>
      <w:r>
        <w:rPr>
          <w:rFonts w:ascii="Times New Roman" w:hAnsi="Times New Roman" w:eastAsia="方正仿宋简体" w:cs="Times New Roman"/>
          <w:color w:val="auto"/>
          <w:kern w:val="0"/>
          <w:sz w:val="32"/>
          <w:szCs w:val="32"/>
          <w:highlight w:val="none"/>
        </w:rPr>
        <w:instrText xml:space="preserve"> HYPERLINK "http://202.61.89.231/rules-5DB8E94302B3A9A7-184EEF420967DE6F" </w:instrText>
      </w:r>
      <w:r>
        <w:rPr>
          <w:rFonts w:ascii="Times New Roman" w:hAnsi="Times New Roman" w:eastAsia="方正仿宋简体" w:cs="Times New Roman"/>
          <w:color w:val="auto"/>
          <w:kern w:val="0"/>
          <w:sz w:val="32"/>
          <w:szCs w:val="32"/>
          <w:highlight w:val="none"/>
        </w:rPr>
        <w:fldChar w:fldCharType="separate"/>
      </w:r>
      <w:r>
        <w:rPr>
          <w:rFonts w:hint="eastAsia" w:ascii="Times New Roman" w:hAnsi="Times New Roman" w:eastAsia="方正仿宋简体" w:cs="Times New Roman"/>
          <w:color w:val="auto"/>
          <w:kern w:val="0"/>
          <w:sz w:val="32"/>
          <w:szCs w:val="32"/>
          <w:highlight w:val="none"/>
        </w:rPr>
        <w:t>公务员录用体检通用标准（试行）</w:t>
      </w:r>
      <w:r>
        <w:rPr>
          <w:rFonts w:hint="eastAsia" w:ascii="Times New Roman" w:hAnsi="Times New Roman" w:eastAsia="方正仿宋简体" w:cs="Times New Roman"/>
          <w:color w:val="auto"/>
          <w:kern w:val="0"/>
          <w:sz w:val="32"/>
          <w:szCs w:val="32"/>
          <w:highlight w:val="none"/>
        </w:rPr>
        <w:fldChar w:fldCharType="end"/>
      </w:r>
      <w:r>
        <w:rPr>
          <w:rFonts w:hint="eastAsia" w:ascii="Times New Roman" w:hAnsi="Times New Roman" w:eastAsia="方正仿宋简体" w:cs="Times New Roman"/>
          <w:color w:val="auto"/>
          <w:kern w:val="0"/>
          <w:sz w:val="32"/>
          <w:szCs w:val="32"/>
          <w:highlight w:val="none"/>
        </w:rPr>
        <w:t>&gt;及&lt;公务员录用体检操作手册（试行）&gt;有关内容的通知》（人社部发〔2016〕140号）执行。如有残疾应聘人员进入体检环节，以是否能正常履职作为参考标准。其中，乙肝检测项目按国家人社部、教育部和卫生部《关于进一步规范入学和就业体检项目维护乙肝表面抗原携带者入学和就业权利的通知》的要求执行。</w:t>
      </w:r>
    </w:p>
    <w:p>
      <w:pPr>
        <w:keepNext w:val="0"/>
        <w:keepLines w:val="0"/>
        <w:pageBreakBefore w:val="0"/>
        <w:widowControl/>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简体" w:cs="Times New Roman"/>
          <w:color w:val="auto"/>
          <w:kern w:val="0"/>
          <w:sz w:val="32"/>
          <w:szCs w:val="32"/>
          <w:highlight w:val="none"/>
        </w:rPr>
      </w:pPr>
      <w:r>
        <w:rPr>
          <w:rFonts w:hint="eastAsia" w:ascii="Times New Roman" w:hAnsi="Times New Roman" w:eastAsia="方正仿宋简体" w:cs="Times New Roman"/>
          <w:color w:val="auto"/>
          <w:kern w:val="0"/>
          <w:sz w:val="32"/>
          <w:szCs w:val="32"/>
          <w:highlight w:val="none"/>
        </w:rPr>
        <w:t>除按规定应当场或当天复检并确认体检结果的项目外，招聘单位或体检人员对体检结论有异议的，可在接到体检结论通知之日起7日内提出复检申请。复检只进行1次，只复检对体检结论有影响的项目，由</w:t>
      </w:r>
      <w:bookmarkStart w:id="22" w:name="OLE_LINK17"/>
      <w:r>
        <w:rPr>
          <w:rFonts w:hint="eastAsia" w:ascii="Times New Roman" w:hAnsi="Times New Roman" w:eastAsia="方正仿宋简体"/>
          <w:bCs/>
          <w:color w:val="auto"/>
          <w:sz w:val="32"/>
          <w:szCs w:val="32"/>
        </w:rPr>
        <w:t>成都市新都</w:t>
      </w:r>
      <w:r>
        <w:rPr>
          <w:rFonts w:hint="eastAsia" w:eastAsia="方正仿宋简体"/>
          <w:bCs/>
          <w:color w:val="auto"/>
          <w:sz w:val="32"/>
          <w:szCs w:val="32"/>
        </w:rPr>
        <w:t>一中北星中学校</w:t>
      </w:r>
      <w:bookmarkEnd w:id="22"/>
      <w:r>
        <w:rPr>
          <w:rFonts w:hint="eastAsia" w:ascii="Times New Roman" w:hAnsi="Times New Roman" w:eastAsia="方正仿宋简体" w:cs="Times New Roman"/>
          <w:color w:val="auto"/>
          <w:kern w:val="0"/>
          <w:sz w:val="32"/>
          <w:szCs w:val="32"/>
          <w:highlight w:val="none"/>
        </w:rPr>
        <w:t>指定到除原体检医院以外的二级甲等及以上综合性医院进行。体检结论以复检结论为准。</w:t>
      </w:r>
    </w:p>
    <w:p>
      <w:pPr>
        <w:widowControl/>
        <w:spacing w:line="578" w:lineRule="exact"/>
        <w:ind w:firstLine="640" w:firstLineChars="200"/>
        <w:rPr>
          <w:rFonts w:ascii="Times New Roman" w:hAnsi="Times New Roman" w:eastAsia="方正仿宋简体" w:cs="Times New Roman"/>
          <w:color w:val="auto"/>
          <w:kern w:val="0"/>
          <w:sz w:val="32"/>
          <w:szCs w:val="32"/>
          <w:highlight w:val="none"/>
        </w:rPr>
      </w:pPr>
      <w:r>
        <w:rPr>
          <w:rFonts w:hint="eastAsia" w:ascii="Times New Roman" w:hAnsi="Times New Roman" w:eastAsia="方正仿宋简体" w:cs="Times New Roman"/>
          <w:color w:val="auto"/>
          <w:kern w:val="0"/>
          <w:sz w:val="32"/>
          <w:szCs w:val="32"/>
          <w:highlight w:val="none"/>
        </w:rPr>
        <w:t>某岗位因体检人员弃权或体检不合格而出现的空额，按照体检人员的确定规则依次等额递补</w:t>
      </w:r>
      <w:r>
        <w:rPr>
          <w:rFonts w:hint="eastAsia" w:ascii="Times New Roman" w:hAnsi="Times New Roman" w:eastAsia="方正仿宋简体" w:cs="Times New Roman"/>
          <w:color w:val="auto"/>
          <w:kern w:val="0"/>
          <w:sz w:val="32"/>
          <w:szCs w:val="32"/>
          <w:highlight w:val="none"/>
          <w:lang w:val="en-US" w:eastAsia="zh-CN"/>
        </w:rPr>
        <w:t>1次</w:t>
      </w:r>
      <w:r>
        <w:rPr>
          <w:rFonts w:hint="eastAsia" w:ascii="Times New Roman" w:hAnsi="Times New Roman" w:eastAsia="方正仿宋简体" w:cs="Times New Roman"/>
          <w:color w:val="auto"/>
          <w:kern w:val="0"/>
          <w:sz w:val="32"/>
          <w:szCs w:val="32"/>
          <w:highlight w:val="none"/>
          <w:lang w:eastAsia="zh-CN"/>
        </w:rPr>
        <w:t>。</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方正楷体简体" w:hAnsi="方正楷体简体" w:eastAsia="方正楷体简体" w:cs="方正楷体简体"/>
          <w:color w:val="auto"/>
          <w:kern w:val="0"/>
          <w:sz w:val="32"/>
          <w:szCs w:val="32"/>
          <w:highlight w:val="none"/>
        </w:rPr>
      </w:pPr>
      <w:r>
        <w:rPr>
          <w:rFonts w:hint="eastAsia" w:ascii="方正楷体简体" w:hAnsi="方正楷体简体" w:eastAsia="方正楷体简体" w:cs="方正楷体简体"/>
          <w:color w:val="auto"/>
          <w:kern w:val="0"/>
          <w:sz w:val="32"/>
          <w:szCs w:val="32"/>
          <w:highlight w:val="none"/>
          <w:lang w:eastAsia="zh-CN"/>
        </w:rPr>
        <w:t>（二）</w:t>
      </w:r>
      <w:r>
        <w:rPr>
          <w:rFonts w:hint="eastAsia" w:ascii="方正楷体简体" w:hAnsi="方正楷体简体" w:eastAsia="方正楷体简体" w:cs="方正楷体简体"/>
          <w:color w:val="auto"/>
          <w:kern w:val="0"/>
          <w:sz w:val="32"/>
          <w:szCs w:val="32"/>
          <w:highlight w:val="none"/>
        </w:rPr>
        <w:t>考察</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kern w:val="0"/>
          <w:sz w:val="32"/>
          <w:szCs w:val="32"/>
          <w:highlight w:val="none"/>
          <w:lang w:val="en-US" w:eastAsia="zh-CN"/>
        </w:rPr>
      </w:pPr>
      <w:r>
        <w:rPr>
          <w:rFonts w:ascii="Times New Roman" w:hAnsi="Times New Roman" w:eastAsia="方正仿宋简体" w:cs="Times New Roman"/>
          <w:color w:val="auto"/>
          <w:kern w:val="0"/>
          <w:sz w:val="32"/>
          <w:szCs w:val="32"/>
          <w:highlight w:val="none"/>
        </w:rPr>
        <w:t>体检合格者由</w:t>
      </w:r>
      <w:r>
        <w:rPr>
          <w:rFonts w:hint="eastAsia" w:ascii="Times New Roman" w:hAnsi="Times New Roman" w:eastAsia="方正仿宋简体"/>
          <w:bCs/>
          <w:color w:val="auto"/>
          <w:sz w:val="32"/>
          <w:szCs w:val="32"/>
        </w:rPr>
        <w:t>成都市新都</w:t>
      </w:r>
      <w:r>
        <w:rPr>
          <w:rFonts w:hint="eastAsia" w:eastAsia="方正仿宋简体"/>
          <w:bCs/>
          <w:color w:val="auto"/>
          <w:sz w:val="32"/>
          <w:szCs w:val="32"/>
        </w:rPr>
        <w:t>一中北星中学校</w:t>
      </w:r>
      <w:r>
        <w:rPr>
          <w:rFonts w:ascii="Times New Roman" w:hAnsi="Times New Roman" w:eastAsia="方正仿宋简体" w:cs="Times New Roman"/>
          <w:color w:val="auto"/>
          <w:kern w:val="0"/>
          <w:sz w:val="32"/>
          <w:szCs w:val="32"/>
          <w:highlight w:val="none"/>
        </w:rPr>
        <w:t>对其进行考</w:t>
      </w:r>
      <w:r>
        <w:rPr>
          <w:rFonts w:hint="eastAsia" w:ascii="Times New Roman" w:hAnsi="Times New Roman" w:eastAsia="方正仿宋简体" w:cs="Times New Roman"/>
          <w:color w:val="auto"/>
          <w:kern w:val="0"/>
          <w:sz w:val="32"/>
          <w:szCs w:val="32"/>
          <w:highlight w:val="none"/>
        </w:rPr>
        <w:t>察</w:t>
      </w:r>
      <w:r>
        <w:rPr>
          <w:rFonts w:ascii="Times New Roman" w:hAnsi="Times New Roman" w:eastAsia="方正仿宋简体" w:cs="Times New Roman"/>
          <w:color w:val="auto"/>
          <w:kern w:val="0"/>
          <w:sz w:val="32"/>
          <w:szCs w:val="32"/>
          <w:highlight w:val="none"/>
        </w:rPr>
        <w:t>。考</w:t>
      </w:r>
      <w:r>
        <w:rPr>
          <w:rFonts w:hint="eastAsia" w:ascii="Times New Roman" w:hAnsi="Times New Roman" w:eastAsia="方正仿宋简体" w:cs="Times New Roman"/>
          <w:color w:val="auto"/>
          <w:kern w:val="0"/>
          <w:sz w:val="32"/>
          <w:szCs w:val="32"/>
          <w:highlight w:val="none"/>
        </w:rPr>
        <w:t>察</w:t>
      </w:r>
      <w:r>
        <w:rPr>
          <w:rFonts w:ascii="Times New Roman" w:hAnsi="Times New Roman" w:eastAsia="方正仿宋简体" w:cs="Times New Roman"/>
          <w:color w:val="auto"/>
          <w:kern w:val="0"/>
          <w:sz w:val="32"/>
          <w:szCs w:val="32"/>
          <w:highlight w:val="none"/>
        </w:rPr>
        <w:t>工作参照《公务员录用考察办法</w:t>
      </w:r>
      <w:r>
        <w:rPr>
          <w:rFonts w:hint="eastAsia" w:ascii="Times New Roman" w:hAnsi="Times New Roman" w:eastAsia="方正仿宋简体" w:cs="Times New Roman"/>
          <w:color w:val="auto"/>
          <w:kern w:val="0"/>
          <w:sz w:val="32"/>
          <w:szCs w:val="32"/>
          <w:highlight w:val="none"/>
        </w:rPr>
        <w:t>（</w:t>
      </w:r>
      <w:r>
        <w:rPr>
          <w:rFonts w:ascii="Times New Roman" w:hAnsi="Times New Roman" w:eastAsia="方正仿宋简体" w:cs="Times New Roman"/>
          <w:color w:val="auto"/>
          <w:kern w:val="0"/>
          <w:sz w:val="32"/>
          <w:szCs w:val="32"/>
          <w:highlight w:val="none"/>
        </w:rPr>
        <w:t>试行</w:t>
      </w:r>
      <w:r>
        <w:rPr>
          <w:rFonts w:hint="eastAsia" w:ascii="Times New Roman" w:hAnsi="Times New Roman" w:eastAsia="方正仿宋简体" w:cs="Times New Roman"/>
          <w:color w:val="auto"/>
          <w:kern w:val="0"/>
          <w:sz w:val="32"/>
          <w:szCs w:val="32"/>
          <w:highlight w:val="none"/>
        </w:rPr>
        <w:t>）</w:t>
      </w:r>
      <w:r>
        <w:rPr>
          <w:rFonts w:ascii="Times New Roman" w:hAnsi="Times New Roman" w:eastAsia="方正仿宋简体" w:cs="Times New Roman"/>
          <w:color w:val="auto"/>
          <w:kern w:val="0"/>
          <w:sz w:val="32"/>
          <w:szCs w:val="32"/>
          <w:highlight w:val="none"/>
        </w:rPr>
        <w:t>》</w:t>
      </w:r>
      <w:r>
        <w:rPr>
          <w:rFonts w:hint="eastAsia" w:ascii="Times New Roman" w:hAnsi="Times New Roman" w:eastAsia="方正仿宋简体" w:cs="Times New Roman"/>
          <w:color w:val="auto"/>
          <w:kern w:val="0"/>
          <w:sz w:val="32"/>
          <w:szCs w:val="32"/>
          <w:highlight w:val="none"/>
        </w:rPr>
        <w:t>（</w:t>
      </w:r>
      <w:r>
        <w:rPr>
          <w:rFonts w:ascii="Times New Roman" w:hAnsi="Times New Roman" w:eastAsia="方正仿宋简体" w:cs="Times New Roman"/>
          <w:color w:val="auto"/>
          <w:kern w:val="0"/>
          <w:sz w:val="32"/>
          <w:szCs w:val="32"/>
          <w:highlight w:val="none"/>
        </w:rPr>
        <w:t>中组发〔2021〕11号</w:t>
      </w:r>
      <w:r>
        <w:rPr>
          <w:rFonts w:hint="eastAsia" w:ascii="Times New Roman" w:hAnsi="Times New Roman" w:eastAsia="方正仿宋简体" w:cs="Times New Roman"/>
          <w:color w:val="auto"/>
          <w:kern w:val="0"/>
          <w:sz w:val="32"/>
          <w:szCs w:val="32"/>
          <w:highlight w:val="none"/>
        </w:rPr>
        <w:t>）</w:t>
      </w:r>
      <w:r>
        <w:rPr>
          <w:rFonts w:hint="eastAsia" w:ascii="Times New Roman" w:hAnsi="Times New Roman" w:eastAsia="方正仿宋简体" w:cs="Times New Roman"/>
          <w:color w:val="auto"/>
          <w:kern w:val="0"/>
          <w:sz w:val="32"/>
          <w:szCs w:val="32"/>
          <w:highlight w:val="none"/>
          <w:lang w:eastAsia="zh-CN"/>
        </w:rPr>
        <w:t>有关</w:t>
      </w:r>
      <w:r>
        <w:rPr>
          <w:rFonts w:ascii="Times New Roman" w:hAnsi="Times New Roman" w:eastAsia="方正仿宋简体" w:cs="Times New Roman"/>
          <w:color w:val="auto"/>
          <w:kern w:val="0"/>
          <w:sz w:val="32"/>
          <w:szCs w:val="32"/>
          <w:highlight w:val="none"/>
        </w:rPr>
        <w:t>规定执行。</w:t>
      </w:r>
      <w:r>
        <w:rPr>
          <w:rFonts w:hint="eastAsia" w:ascii="Times New Roman" w:hAnsi="Times New Roman" w:eastAsia="方正仿宋简体" w:cs="Times New Roman"/>
          <w:color w:val="auto"/>
          <w:kern w:val="0"/>
          <w:sz w:val="32"/>
          <w:szCs w:val="32"/>
          <w:highlight w:val="none"/>
          <w:lang w:eastAsia="zh-CN"/>
        </w:rPr>
        <w:t>考察人选达不到事业单位工作人员应当具备的条件或者不符合报考岗位要求的，不得确定为拟聘人员。考察中取消报考资格以及通过考察的应聘人员在公示前自动放弃出现的空额，按照体检人员的确定规则依次等额递补</w:t>
      </w:r>
      <w:r>
        <w:rPr>
          <w:rFonts w:hint="eastAsia" w:ascii="Times New Roman" w:hAnsi="Times New Roman" w:eastAsia="方正仿宋简体" w:cs="Times New Roman"/>
          <w:color w:val="auto"/>
          <w:kern w:val="0"/>
          <w:sz w:val="32"/>
          <w:szCs w:val="32"/>
          <w:highlight w:val="none"/>
          <w:lang w:val="en-US" w:eastAsia="zh-CN"/>
        </w:rPr>
        <w:t>1次进入体检和考察。</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方正楷体简体" w:hAnsi="方正楷体简体" w:eastAsia="方正楷体简体" w:cs="方正楷体简体"/>
          <w:color w:val="auto"/>
          <w:kern w:val="0"/>
          <w:sz w:val="32"/>
          <w:szCs w:val="32"/>
          <w:highlight w:val="none"/>
        </w:rPr>
      </w:pPr>
      <w:r>
        <w:rPr>
          <w:rFonts w:hint="eastAsia" w:ascii="方正楷体简体" w:hAnsi="方正楷体简体" w:eastAsia="方正楷体简体" w:cs="方正楷体简体"/>
          <w:color w:val="auto"/>
          <w:kern w:val="0"/>
          <w:sz w:val="32"/>
          <w:szCs w:val="32"/>
          <w:highlight w:val="none"/>
          <w:lang w:eastAsia="zh-CN"/>
        </w:rPr>
        <w:t>（三）</w:t>
      </w:r>
      <w:r>
        <w:rPr>
          <w:rFonts w:hint="eastAsia" w:ascii="方正楷体简体" w:hAnsi="方正楷体简体" w:eastAsia="方正楷体简体" w:cs="方正楷体简体"/>
          <w:color w:val="auto"/>
          <w:kern w:val="0"/>
          <w:sz w:val="32"/>
          <w:szCs w:val="32"/>
          <w:highlight w:val="none"/>
        </w:rPr>
        <w:t>公示</w:t>
      </w:r>
    </w:p>
    <w:p>
      <w:pPr>
        <w:keepNext w:val="0"/>
        <w:keepLines w:val="0"/>
        <w:pageBreakBefore w:val="0"/>
        <w:widowControl/>
        <w:kinsoku/>
        <w:wordWrap/>
        <w:overflowPunct/>
        <w:topLinePunct w:val="0"/>
        <w:autoSpaceDE/>
        <w:autoSpaceDN/>
        <w:bidi w:val="0"/>
        <w:adjustRightInd/>
        <w:snapToGrid/>
        <w:spacing w:line="578" w:lineRule="exact"/>
        <w:ind w:firstLine="640" w:firstLineChars="200"/>
        <w:textAlignment w:val="auto"/>
        <w:rPr>
          <w:rFonts w:ascii="Times New Roman" w:hAnsi="Times New Roman" w:eastAsia="方正仿宋简体" w:cs="Times New Roman"/>
          <w:color w:val="auto"/>
          <w:kern w:val="0"/>
          <w:sz w:val="32"/>
          <w:szCs w:val="32"/>
          <w:highlight w:val="none"/>
        </w:rPr>
      </w:pPr>
      <w:r>
        <w:rPr>
          <w:rFonts w:hint="eastAsia" w:ascii="Times New Roman" w:hAnsi="Times New Roman" w:eastAsia="方正仿宋简体" w:cs="Times New Roman"/>
          <w:color w:val="auto"/>
          <w:sz w:val="32"/>
          <w:szCs w:val="32"/>
          <w:highlight w:val="none"/>
        </w:rPr>
        <w:t>考试、体检、考察合格者</w:t>
      </w:r>
      <w:r>
        <w:rPr>
          <w:rFonts w:hint="eastAsia" w:ascii="Times New Roman" w:hAnsi="Times New Roman" w:eastAsia="方正仿宋简体" w:cs="Times New Roman"/>
          <w:color w:val="auto"/>
          <w:sz w:val="32"/>
          <w:szCs w:val="32"/>
          <w:highlight w:val="none"/>
          <w:lang w:eastAsia="zh-CN"/>
        </w:rPr>
        <w:t>在</w:t>
      </w:r>
      <w:r>
        <w:rPr>
          <w:rFonts w:ascii="Times New Roman" w:hAnsi="Times New Roman" w:eastAsia="方正仿宋简体" w:cs="Times New Roman"/>
          <w:color w:val="auto"/>
          <w:sz w:val="32"/>
          <w:szCs w:val="32"/>
          <w:highlight w:val="none"/>
        </w:rPr>
        <w:t>确定</w:t>
      </w:r>
      <w:r>
        <w:rPr>
          <w:rFonts w:ascii="Times New Roman" w:hAnsi="Times New Roman" w:eastAsia="方正仿宋简体" w:cs="Times New Roman"/>
          <w:color w:val="auto"/>
          <w:kern w:val="0"/>
          <w:sz w:val="32"/>
          <w:szCs w:val="32"/>
          <w:highlight w:val="none"/>
        </w:rPr>
        <w:t>聘用岗位后，由</w:t>
      </w:r>
      <w:r>
        <w:rPr>
          <w:rFonts w:hint="eastAsia" w:ascii="Times New Roman" w:hAnsi="Times New Roman" w:eastAsia="方正仿宋简体"/>
          <w:bCs/>
          <w:color w:val="auto"/>
          <w:sz w:val="32"/>
          <w:szCs w:val="32"/>
        </w:rPr>
        <w:t>成都市新都</w:t>
      </w:r>
      <w:r>
        <w:rPr>
          <w:rFonts w:hint="eastAsia" w:eastAsia="方正仿宋简体"/>
          <w:bCs/>
          <w:color w:val="auto"/>
          <w:sz w:val="32"/>
          <w:szCs w:val="32"/>
        </w:rPr>
        <w:t>一中北星中学校</w:t>
      </w:r>
      <w:r>
        <w:rPr>
          <w:rFonts w:ascii="Times New Roman" w:hAnsi="Times New Roman" w:eastAsia="方正仿宋简体" w:cs="Times New Roman"/>
          <w:color w:val="auto"/>
          <w:kern w:val="0"/>
          <w:sz w:val="32"/>
          <w:szCs w:val="32"/>
          <w:highlight w:val="none"/>
        </w:rPr>
        <w:t>在</w:t>
      </w:r>
      <w:r>
        <w:rPr>
          <w:rFonts w:hint="eastAsia" w:ascii="Times New Roman" w:hAnsi="Times New Roman" w:eastAsia="方正仿宋简体"/>
          <w:bCs/>
          <w:color w:val="auto"/>
          <w:sz w:val="32"/>
          <w:szCs w:val="32"/>
        </w:rPr>
        <w:t>成都市新都</w:t>
      </w:r>
      <w:r>
        <w:rPr>
          <w:rFonts w:hint="eastAsia" w:eastAsia="方正仿宋简体"/>
          <w:bCs/>
          <w:color w:val="auto"/>
          <w:sz w:val="32"/>
          <w:szCs w:val="32"/>
        </w:rPr>
        <w:t>一中北星中学校官方微信公众号“一中北星”</w:t>
      </w:r>
      <w:r>
        <w:rPr>
          <w:rFonts w:ascii="Times New Roman" w:hAnsi="Times New Roman" w:eastAsia="方正仿宋简体" w:cs="Times New Roman"/>
          <w:color w:val="auto"/>
          <w:kern w:val="0"/>
          <w:sz w:val="32"/>
          <w:szCs w:val="32"/>
          <w:highlight w:val="none"/>
        </w:rPr>
        <w:t>对拟聘人员公示7个工作日。</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eastAsia" w:ascii="Times New Roman" w:hAnsi="Times New Roman" w:eastAsia="方正仿宋简体" w:cs="Times New Roman"/>
          <w:color w:val="auto"/>
          <w:kern w:val="0"/>
          <w:sz w:val="32"/>
          <w:szCs w:val="32"/>
          <w:highlight w:val="none"/>
          <w:lang w:eastAsia="zh-CN"/>
        </w:rPr>
      </w:pPr>
      <w:r>
        <w:rPr>
          <w:rFonts w:hint="eastAsia" w:ascii="Times New Roman" w:hAnsi="Times New Roman" w:eastAsia="方正仿宋简体" w:cs="Times New Roman"/>
          <w:color w:val="auto"/>
          <w:kern w:val="0"/>
          <w:sz w:val="32"/>
          <w:szCs w:val="32"/>
          <w:highlight w:val="none"/>
          <w:lang w:eastAsia="zh-CN"/>
        </w:rPr>
        <w:t>在</w:t>
      </w:r>
      <w:r>
        <w:rPr>
          <w:rFonts w:ascii="Times New Roman" w:hAnsi="Times New Roman" w:eastAsia="方正仿宋简体" w:cs="Times New Roman"/>
          <w:color w:val="auto"/>
          <w:kern w:val="0"/>
          <w:sz w:val="32"/>
          <w:szCs w:val="32"/>
          <w:highlight w:val="none"/>
        </w:rPr>
        <w:t>公示期间反映有问题并查</w:t>
      </w:r>
      <w:r>
        <w:rPr>
          <w:rFonts w:hint="eastAsia" w:ascii="Times New Roman" w:hAnsi="Times New Roman" w:eastAsia="方正仿宋简体" w:cs="Times New Roman"/>
          <w:color w:val="auto"/>
          <w:kern w:val="0"/>
          <w:sz w:val="32"/>
          <w:szCs w:val="32"/>
          <w:highlight w:val="none"/>
          <w:lang w:eastAsia="zh-CN"/>
        </w:rPr>
        <w:t>证属实</w:t>
      </w:r>
      <w:r>
        <w:rPr>
          <w:rFonts w:ascii="Times New Roman" w:hAnsi="Times New Roman" w:eastAsia="方正仿宋简体" w:cs="Times New Roman"/>
          <w:color w:val="auto"/>
          <w:kern w:val="0"/>
          <w:sz w:val="32"/>
          <w:szCs w:val="32"/>
          <w:highlight w:val="none"/>
        </w:rPr>
        <w:t>、不符合应聘资格条件的，取消该拟聘人员的拟聘资格。</w:t>
      </w:r>
      <w:r>
        <w:rPr>
          <w:rFonts w:hint="eastAsia" w:ascii="Times New Roman" w:hAnsi="Times New Roman" w:eastAsia="方正仿宋简体" w:cs="Times New Roman"/>
          <w:color w:val="auto"/>
          <w:kern w:val="0"/>
          <w:sz w:val="32"/>
          <w:szCs w:val="32"/>
          <w:highlight w:val="none"/>
          <w:lang w:eastAsia="zh-CN"/>
        </w:rPr>
        <w:t>拟聘人员名单公示后，因故出现的缺额不再递补。</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ascii="Times New Roman" w:hAnsi="Times New Roman" w:eastAsia="方正黑体简体" w:cs="Times New Roman"/>
          <w:color w:val="auto"/>
          <w:kern w:val="0"/>
          <w:sz w:val="32"/>
          <w:szCs w:val="32"/>
          <w:highlight w:val="none"/>
        </w:rPr>
      </w:pPr>
      <w:r>
        <w:rPr>
          <w:rFonts w:hint="eastAsia" w:ascii="Times New Roman" w:hAnsi="Times New Roman" w:eastAsia="方正黑体简体" w:cs="Times New Roman"/>
          <w:color w:val="auto"/>
          <w:kern w:val="0"/>
          <w:sz w:val="32"/>
          <w:szCs w:val="32"/>
          <w:highlight w:val="none"/>
          <w:lang w:eastAsia="zh-CN"/>
        </w:rPr>
        <w:t>七</w:t>
      </w:r>
      <w:r>
        <w:rPr>
          <w:rFonts w:ascii="Times New Roman" w:hAnsi="Times New Roman" w:eastAsia="方正黑体简体" w:cs="Times New Roman"/>
          <w:color w:val="auto"/>
          <w:kern w:val="0"/>
          <w:sz w:val="32"/>
          <w:szCs w:val="32"/>
          <w:highlight w:val="none"/>
        </w:rPr>
        <w:t>、</w:t>
      </w:r>
      <w:r>
        <w:rPr>
          <w:rFonts w:hint="eastAsia" w:ascii="Times New Roman" w:hAnsi="Times New Roman" w:eastAsia="方正黑体简体" w:cs="Times New Roman"/>
          <w:color w:val="auto"/>
          <w:kern w:val="0"/>
          <w:sz w:val="32"/>
          <w:szCs w:val="32"/>
          <w:highlight w:val="none"/>
          <w:lang w:eastAsia="zh-CN"/>
        </w:rPr>
        <w:t>办理</w:t>
      </w:r>
      <w:r>
        <w:rPr>
          <w:rFonts w:ascii="Times New Roman" w:hAnsi="Times New Roman" w:eastAsia="方正黑体简体" w:cs="Times New Roman"/>
          <w:color w:val="auto"/>
          <w:kern w:val="0"/>
          <w:sz w:val="32"/>
          <w:szCs w:val="32"/>
          <w:highlight w:val="none"/>
        </w:rPr>
        <w:t>聘用</w:t>
      </w:r>
      <w:r>
        <w:rPr>
          <w:rFonts w:hint="eastAsia" w:ascii="Times New Roman" w:hAnsi="Times New Roman" w:eastAsia="方正黑体简体" w:cs="Times New Roman"/>
          <w:color w:val="auto"/>
          <w:kern w:val="0"/>
          <w:sz w:val="32"/>
          <w:szCs w:val="32"/>
          <w:highlight w:val="none"/>
          <w:lang w:eastAsia="zh-CN"/>
        </w:rPr>
        <w:t>手续</w:t>
      </w:r>
      <w:r>
        <w:rPr>
          <w:rFonts w:ascii="Times New Roman" w:hAnsi="Times New Roman" w:eastAsia="方正黑体简体" w:cs="Times New Roman"/>
          <w:color w:val="auto"/>
          <w:kern w:val="0"/>
          <w:sz w:val="32"/>
          <w:szCs w:val="32"/>
          <w:highlight w:val="none"/>
        </w:rPr>
        <w:t>及报到</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ascii="Times New Roman" w:hAnsi="Times New Roman" w:eastAsia="方正仿宋简体" w:cs="Times New Roman"/>
          <w:color w:val="auto"/>
          <w:kern w:val="0"/>
          <w:sz w:val="32"/>
          <w:szCs w:val="32"/>
          <w:highlight w:val="none"/>
        </w:rPr>
      </w:pPr>
      <w:r>
        <w:rPr>
          <w:rFonts w:ascii="Times New Roman" w:hAnsi="Times New Roman" w:eastAsia="方正仿宋简体" w:cs="Times New Roman"/>
          <w:color w:val="auto"/>
          <w:kern w:val="0"/>
          <w:sz w:val="32"/>
          <w:szCs w:val="32"/>
          <w:highlight w:val="none"/>
        </w:rPr>
        <w:t>（一）</w:t>
      </w:r>
      <w:r>
        <w:rPr>
          <w:rFonts w:hint="eastAsia" w:ascii="Times New Roman" w:hAnsi="Times New Roman" w:eastAsia="方正仿宋简体" w:cs="Times New Roman"/>
          <w:color w:val="auto"/>
          <w:kern w:val="0"/>
          <w:sz w:val="32"/>
          <w:szCs w:val="32"/>
          <w:highlight w:val="none"/>
        </w:rPr>
        <w:t>对反映有严重问题，但一时难以查实的，暂缓聘用，待查实后再决定是否聘用。经公示无异议或异议信息经核实不影响聘用的应聘人员，由招聘单位按照有关规定开展备案（核准），及时通知应聘人员在规定时间报到，签订</w:t>
      </w:r>
      <w:r>
        <w:rPr>
          <w:rFonts w:hint="eastAsia" w:ascii="Times New Roman" w:hAnsi="Times New Roman" w:eastAsia="方正仿宋简体" w:cs="Times New Roman"/>
          <w:color w:val="auto"/>
          <w:kern w:val="0"/>
          <w:sz w:val="32"/>
          <w:szCs w:val="32"/>
          <w:highlight w:val="none"/>
          <w:lang w:eastAsia="zh-CN"/>
        </w:rPr>
        <w:t>劳动</w:t>
      </w:r>
      <w:r>
        <w:rPr>
          <w:rFonts w:hint="eastAsia" w:ascii="Times New Roman" w:hAnsi="Times New Roman" w:eastAsia="方正仿宋简体" w:cs="Times New Roman"/>
          <w:color w:val="auto"/>
          <w:kern w:val="0"/>
          <w:sz w:val="32"/>
          <w:szCs w:val="32"/>
          <w:highlight w:val="none"/>
        </w:rPr>
        <w:t>合同。未按规定时间报到的，视为自动放弃，取消其拟聘（聘用）人员资格。</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ascii="Times New Roman" w:hAnsi="Times New Roman" w:eastAsia="方正仿宋简体" w:cs="Times New Roman"/>
          <w:color w:val="auto"/>
          <w:kern w:val="0"/>
          <w:sz w:val="32"/>
          <w:szCs w:val="32"/>
          <w:highlight w:val="none"/>
        </w:rPr>
      </w:pPr>
      <w:r>
        <w:rPr>
          <w:rFonts w:ascii="Times New Roman" w:hAnsi="Times New Roman" w:eastAsia="方正仿宋简体" w:cs="Times New Roman"/>
          <w:color w:val="auto"/>
          <w:kern w:val="0"/>
          <w:sz w:val="32"/>
          <w:szCs w:val="32"/>
          <w:highlight w:val="none"/>
        </w:rPr>
        <w:t>（</w:t>
      </w:r>
      <w:r>
        <w:rPr>
          <w:rFonts w:hint="eastAsia" w:ascii="Times New Roman" w:hAnsi="Times New Roman" w:eastAsia="方正仿宋简体" w:cs="Times New Roman"/>
          <w:color w:val="auto"/>
          <w:kern w:val="0"/>
          <w:sz w:val="32"/>
          <w:szCs w:val="32"/>
          <w:highlight w:val="none"/>
        </w:rPr>
        <w:t>二</w:t>
      </w:r>
      <w:r>
        <w:rPr>
          <w:rFonts w:ascii="Times New Roman" w:hAnsi="Times New Roman" w:eastAsia="方正仿宋简体" w:cs="Times New Roman"/>
          <w:color w:val="auto"/>
          <w:kern w:val="0"/>
          <w:sz w:val="32"/>
          <w:szCs w:val="32"/>
          <w:highlight w:val="none"/>
        </w:rPr>
        <w:t>）公示期满后，拟聘人员应</w:t>
      </w:r>
      <w:r>
        <w:rPr>
          <w:rFonts w:hint="eastAsia" w:ascii="Times New Roman" w:hAnsi="Times New Roman" w:eastAsia="方正仿宋简体" w:cs="Times New Roman"/>
          <w:color w:val="auto"/>
          <w:kern w:val="0"/>
          <w:sz w:val="32"/>
          <w:szCs w:val="32"/>
          <w:highlight w:val="none"/>
          <w:lang w:val="en-US" w:eastAsia="zh-CN"/>
        </w:rPr>
        <w:t>于</w:t>
      </w:r>
      <w:bookmarkStart w:id="25" w:name="_GoBack"/>
      <w:bookmarkEnd w:id="25"/>
      <w:r>
        <w:rPr>
          <w:rFonts w:hint="eastAsia" w:ascii="Times New Roman" w:hAnsi="Times New Roman" w:eastAsia="方正仿宋简体" w:cs="Times New Roman"/>
          <w:color w:val="auto"/>
          <w:kern w:val="0"/>
          <w:sz w:val="32"/>
          <w:szCs w:val="32"/>
          <w:highlight w:val="none"/>
          <w:lang w:val="en-US" w:eastAsia="zh-CN"/>
        </w:rPr>
        <w:t>2025年8月15日前</w:t>
      </w:r>
      <w:r>
        <w:rPr>
          <w:rFonts w:ascii="Times New Roman" w:hAnsi="Times New Roman" w:eastAsia="方正仿宋简体" w:cs="Times New Roman"/>
          <w:color w:val="auto"/>
          <w:kern w:val="0"/>
          <w:sz w:val="32"/>
          <w:szCs w:val="32"/>
          <w:highlight w:val="none"/>
        </w:rPr>
        <w:t>到</w:t>
      </w:r>
      <w:r>
        <w:rPr>
          <w:rFonts w:hint="eastAsia" w:ascii="Times New Roman" w:hAnsi="Times New Roman" w:eastAsia="方正仿宋简体"/>
          <w:bCs/>
          <w:color w:val="auto"/>
          <w:sz w:val="32"/>
          <w:szCs w:val="32"/>
        </w:rPr>
        <w:t>成都市新都</w:t>
      </w:r>
      <w:r>
        <w:rPr>
          <w:rFonts w:hint="eastAsia" w:eastAsia="方正仿宋简体"/>
          <w:bCs/>
          <w:color w:val="auto"/>
          <w:sz w:val="32"/>
          <w:szCs w:val="32"/>
        </w:rPr>
        <w:t>一中北星中学校</w:t>
      </w:r>
      <w:r>
        <w:rPr>
          <w:rFonts w:ascii="Times New Roman" w:hAnsi="Times New Roman" w:eastAsia="方正仿宋简体" w:cs="Times New Roman"/>
          <w:color w:val="auto"/>
          <w:kern w:val="0"/>
          <w:sz w:val="32"/>
          <w:szCs w:val="32"/>
          <w:highlight w:val="none"/>
        </w:rPr>
        <w:t>完成报到。未经用人单位同意，逾期未报到者，视为自动放弃。因上述原因产生的空额，不再递补。</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ascii="Times New Roman" w:hAnsi="Times New Roman" w:eastAsia="方正仿宋简体" w:cs="Times New Roman"/>
          <w:color w:val="auto"/>
          <w:kern w:val="0"/>
          <w:sz w:val="32"/>
          <w:szCs w:val="32"/>
          <w:highlight w:val="none"/>
        </w:rPr>
      </w:pPr>
      <w:r>
        <w:rPr>
          <w:rFonts w:ascii="Times New Roman" w:hAnsi="Times New Roman" w:eastAsia="方正仿宋简体" w:cs="Times New Roman"/>
          <w:color w:val="auto"/>
          <w:kern w:val="0"/>
          <w:sz w:val="32"/>
          <w:szCs w:val="32"/>
          <w:highlight w:val="none"/>
        </w:rPr>
        <w:t>（</w:t>
      </w:r>
      <w:r>
        <w:rPr>
          <w:rFonts w:hint="eastAsia" w:ascii="Times New Roman" w:hAnsi="Times New Roman" w:eastAsia="方正仿宋简体" w:cs="Times New Roman"/>
          <w:color w:val="auto"/>
          <w:kern w:val="0"/>
          <w:sz w:val="32"/>
          <w:szCs w:val="32"/>
          <w:highlight w:val="none"/>
        </w:rPr>
        <w:t>三</w:t>
      </w:r>
      <w:r>
        <w:rPr>
          <w:rFonts w:ascii="Times New Roman" w:hAnsi="Times New Roman" w:eastAsia="方正仿宋简体" w:cs="Times New Roman"/>
          <w:color w:val="auto"/>
          <w:kern w:val="0"/>
          <w:sz w:val="32"/>
          <w:szCs w:val="32"/>
          <w:highlight w:val="none"/>
        </w:rPr>
        <w:t>）拟聘人员报到时应交验</w:t>
      </w:r>
      <w:r>
        <w:rPr>
          <w:rFonts w:hint="eastAsia" w:ascii="Times New Roman" w:hAnsi="Times New Roman" w:eastAsia="方正仿宋简体" w:cs="Times New Roman"/>
          <w:color w:val="auto"/>
          <w:kern w:val="0"/>
          <w:sz w:val="32"/>
          <w:szCs w:val="32"/>
          <w:highlight w:val="none"/>
        </w:rPr>
        <w:t>有效身份证、</w:t>
      </w:r>
      <w:r>
        <w:rPr>
          <w:rFonts w:ascii="Times New Roman" w:hAnsi="Times New Roman" w:eastAsia="方正仿宋简体" w:cs="Times New Roman"/>
          <w:color w:val="auto"/>
          <w:kern w:val="0"/>
          <w:sz w:val="32"/>
          <w:szCs w:val="32"/>
          <w:highlight w:val="none"/>
        </w:rPr>
        <w:t>毕业</w:t>
      </w:r>
      <w:r>
        <w:rPr>
          <w:rFonts w:hint="eastAsia" w:ascii="Times New Roman" w:hAnsi="Times New Roman" w:eastAsia="方正仿宋简体" w:cs="Times New Roman"/>
          <w:color w:val="auto"/>
          <w:kern w:val="0"/>
          <w:sz w:val="32"/>
          <w:szCs w:val="32"/>
          <w:highlight w:val="none"/>
        </w:rPr>
        <w:t>证</w:t>
      </w:r>
      <w:r>
        <w:rPr>
          <w:rFonts w:ascii="Times New Roman" w:hAnsi="Times New Roman" w:eastAsia="方正仿宋简体" w:cs="Times New Roman"/>
          <w:color w:val="auto"/>
          <w:kern w:val="0"/>
          <w:sz w:val="32"/>
          <w:szCs w:val="32"/>
          <w:highlight w:val="none"/>
        </w:rPr>
        <w:t>、学位证</w:t>
      </w:r>
      <w:r>
        <w:rPr>
          <w:rFonts w:hint="eastAsia" w:ascii="Times New Roman" w:hAnsi="Times New Roman" w:eastAsia="方正仿宋简体" w:cs="Times New Roman"/>
          <w:color w:val="auto"/>
          <w:kern w:val="0"/>
          <w:sz w:val="32"/>
          <w:szCs w:val="32"/>
          <w:highlight w:val="none"/>
        </w:rPr>
        <w:t>、教师资格证和普通话证书</w:t>
      </w:r>
      <w:r>
        <w:rPr>
          <w:rFonts w:ascii="Times New Roman" w:hAnsi="Times New Roman" w:eastAsia="方正仿宋简体" w:cs="Times New Roman"/>
          <w:color w:val="auto"/>
          <w:kern w:val="0"/>
          <w:sz w:val="32"/>
          <w:szCs w:val="32"/>
          <w:highlight w:val="none"/>
        </w:rPr>
        <w:t>原件</w:t>
      </w:r>
      <w:r>
        <w:rPr>
          <w:rFonts w:hint="eastAsia" w:ascii="Times New Roman" w:hAnsi="Times New Roman" w:eastAsia="方正仿宋简体" w:cs="Times New Roman"/>
          <w:color w:val="auto"/>
          <w:kern w:val="0"/>
          <w:sz w:val="32"/>
          <w:szCs w:val="32"/>
          <w:highlight w:val="none"/>
        </w:rPr>
        <w:t>，以及</w:t>
      </w:r>
      <w:r>
        <w:rPr>
          <w:rFonts w:ascii="Times New Roman" w:hAnsi="Times New Roman" w:eastAsia="方正仿宋简体" w:cs="Times New Roman"/>
          <w:color w:val="auto"/>
          <w:kern w:val="0"/>
          <w:sz w:val="32"/>
          <w:szCs w:val="32"/>
          <w:highlight w:val="none"/>
        </w:rPr>
        <w:t>复印件</w:t>
      </w:r>
      <w:r>
        <w:rPr>
          <w:rFonts w:hint="eastAsia" w:ascii="Times New Roman" w:hAnsi="Times New Roman" w:eastAsia="方正仿宋简体" w:cs="Times New Roman"/>
          <w:color w:val="auto"/>
          <w:kern w:val="0"/>
          <w:sz w:val="32"/>
          <w:szCs w:val="32"/>
          <w:highlight w:val="none"/>
        </w:rPr>
        <w:t>各2</w:t>
      </w:r>
      <w:r>
        <w:rPr>
          <w:rFonts w:ascii="Times New Roman" w:hAnsi="Times New Roman" w:eastAsia="方正仿宋简体" w:cs="Times New Roman"/>
          <w:color w:val="auto"/>
          <w:kern w:val="0"/>
          <w:sz w:val="32"/>
          <w:szCs w:val="32"/>
          <w:highlight w:val="none"/>
        </w:rPr>
        <w:t>份。</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ascii="Times New Roman" w:hAnsi="Times New Roman" w:eastAsia="方正仿宋简体" w:cs="Times New Roman"/>
          <w:color w:val="auto"/>
          <w:kern w:val="0"/>
          <w:sz w:val="32"/>
          <w:szCs w:val="32"/>
          <w:highlight w:val="none"/>
        </w:rPr>
      </w:pPr>
      <w:r>
        <w:rPr>
          <w:rFonts w:ascii="Times New Roman" w:hAnsi="Times New Roman" w:eastAsia="方正仿宋简体" w:cs="Times New Roman"/>
          <w:color w:val="auto"/>
          <w:kern w:val="0"/>
          <w:sz w:val="32"/>
          <w:szCs w:val="32"/>
          <w:highlight w:val="none"/>
        </w:rPr>
        <w:t>（</w:t>
      </w:r>
      <w:r>
        <w:rPr>
          <w:rFonts w:hint="eastAsia" w:ascii="Times New Roman" w:hAnsi="Times New Roman" w:eastAsia="方正仿宋简体" w:cs="Times New Roman"/>
          <w:color w:val="auto"/>
          <w:kern w:val="0"/>
          <w:sz w:val="32"/>
          <w:szCs w:val="32"/>
          <w:highlight w:val="none"/>
        </w:rPr>
        <w:t>四</w:t>
      </w:r>
      <w:r>
        <w:rPr>
          <w:rFonts w:ascii="Times New Roman" w:hAnsi="Times New Roman" w:eastAsia="方正仿宋简体" w:cs="Times New Roman"/>
          <w:color w:val="auto"/>
          <w:kern w:val="0"/>
          <w:sz w:val="32"/>
          <w:szCs w:val="32"/>
          <w:highlight w:val="none"/>
        </w:rPr>
        <w:t>）公开招聘的人员，实行试用期制度，试用期间有严重违规违纪行为或试用期满考核不合格的，由聘用单位按程序解聘。公开招聘的工作人员实行服务期制度，服务期不少于</w:t>
      </w:r>
      <w:r>
        <w:rPr>
          <w:rFonts w:hint="eastAsia" w:ascii="Times New Roman" w:hAnsi="Times New Roman" w:eastAsia="方正仿宋简体" w:cs="Times New Roman"/>
          <w:color w:val="auto"/>
          <w:kern w:val="0"/>
          <w:sz w:val="32"/>
          <w:szCs w:val="32"/>
          <w:highlight w:val="none"/>
          <w:lang w:val="en-US" w:eastAsia="zh-CN"/>
        </w:rPr>
        <w:t>3</w:t>
      </w:r>
      <w:r>
        <w:rPr>
          <w:rFonts w:ascii="Times New Roman" w:hAnsi="Times New Roman" w:eastAsia="方正仿宋简体" w:cs="Times New Roman"/>
          <w:color w:val="auto"/>
          <w:kern w:val="0"/>
          <w:sz w:val="32"/>
          <w:szCs w:val="32"/>
          <w:highlight w:val="none"/>
        </w:rPr>
        <w:t>年。</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ascii="Times New Roman" w:hAnsi="Times New Roman" w:eastAsia="方正仿宋简体" w:cs="Times New Roman"/>
          <w:color w:val="auto"/>
          <w:kern w:val="0"/>
          <w:sz w:val="32"/>
          <w:szCs w:val="32"/>
          <w:highlight w:val="none"/>
        </w:rPr>
      </w:pPr>
      <w:r>
        <w:rPr>
          <w:rFonts w:ascii="Times New Roman" w:hAnsi="Times New Roman" w:eastAsia="方正仿宋简体" w:cs="Times New Roman"/>
          <w:color w:val="auto"/>
          <w:kern w:val="0"/>
          <w:sz w:val="32"/>
          <w:szCs w:val="32"/>
          <w:highlight w:val="none"/>
        </w:rPr>
        <w:t>（</w:t>
      </w:r>
      <w:r>
        <w:rPr>
          <w:rFonts w:hint="eastAsia" w:ascii="Times New Roman" w:hAnsi="Times New Roman" w:eastAsia="方正仿宋简体" w:cs="Times New Roman"/>
          <w:color w:val="auto"/>
          <w:kern w:val="0"/>
          <w:sz w:val="32"/>
          <w:szCs w:val="32"/>
          <w:highlight w:val="none"/>
        </w:rPr>
        <w:t>五</w:t>
      </w:r>
      <w:r>
        <w:rPr>
          <w:rFonts w:ascii="Times New Roman" w:hAnsi="Times New Roman" w:eastAsia="方正仿宋简体" w:cs="Times New Roman"/>
          <w:color w:val="auto"/>
          <w:kern w:val="0"/>
          <w:sz w:val="32"/>
          <w:szCs w:val="32"/>
          <w:highlight w:val="none"/>
        </w:rPr>
        <w:t>）公开招聘的人员，工资福利待遇按</w:t>
      </w:r>
      <w:r>
        <w:rPr>
          <w:rFonts w:hint="eastAsia" w:ascii="Times New Roman" w:hAnsi="Times New Roman" w:eastAsia="方正仿宋简体" w:cs="Times New Roman"/>
          <w:color w:val="auto"/>
          <w:kern w:val="0"/>
          <w:sz w:val="32"/>
          <w:szCs w:val="32"/>
          <w:highlight w:val="none"/>
          <w:lang w:eastAsia="zh-CN"/>
        </w:rPr>
        <w:t>学校</w:t>
      </w:r>
      <w:r>
        <w:rPr>
          <w:rFonts w:ascii="Times New Roman" w:hAnsi="Times New Roman" w:eastAsia="方正仿宋简体" w:cs="Times New Roman"/>
          <w:color w:val="auto"/>
          <w:kern w:val="0"/>
          <w:sz w:val="32"/>
          <w:szCs w:val="32"/>
          <w:highlight w:val="none"/>
        </w:rPr>
        <w:t>规定的标准执行。</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ascii="Times New Roman" w:hAnsi="Times New Roman" w:eastAsia="方正黑体简体" w:cs="Times New Roman"/>
          <w:color w:val="auto"/>
          <w:kern w:val="0"/>
          <w:sz w:val="32"/>
          <w:szCs w:val="32"/>
          <w:highlight w:val="none"/>
        </w:rPr>
      </w:pPr>
      <w:r>
        <w:rPr>
          <w:rFonts w:hint="eastAsia" w:ascii="Times New Roman" w:hAnsi="Times New Roman" w:eastAsia="方正黑体简体" w:cs="Times New Roman"/>
          <w:color w:val="auto"/>
          <w:kern w:val="0"/>
          <w:sz w:val="32"/>
          <w:szCs w:val="32"/>
          <w:highlight w:val="none"/>
          <w:lang w:eastAsia="zh-CN"/>
        </w:rPr>
        <w:t>八</w:t>
      </w:r>
      <w:r>
        <w:rPr>
          <w:rFonts w:ascii="Times New Roman" w:hAnsi="Times New Roman" w:eastAsia="方正黑体简体" w:cs="Times New Roman"/>
          <w:color w:val="auto"/>
          <w:kern w:val="0"/>
          <w:sz w:val="32"/>
          <w:szCs w:val="32"/>
          <w:highlight w:val="none"/>
        </w:rPr>
        <w:t>、纪律及监督</w:t>
      </w:r>
    </w:p>
    <w:p>
      <w:pPr>
        <w:keepNext w:val="0"/>
        <w:keepLines w:val="0"/>
        <w:pageBreakBefore w:val="0"/>
        <w:kinsoku/>
        <w:wordWrap/>
        <w:overflowPunct/>
        <w:topLinePunct w:val="0"/>
        <w:autoSpaceDE/>
        <w:autoSpaceDN/>
        <w:bidi w:val="0"/>
        <w:adjustRightInd/>
        <w:snapToGrid/>
        <w:spacing w:line="578" w:lineRule="exact"/>
        <w:ind w:left="0" w:firstLine="640" w:firstLineChars="200"/>
        <w:textAlignment w:val="auto"/>
        <w:rPr>
          <w:rFonts w:ascii="Times New Roman" w:hAnsi="Times New Roman" w:eastAsia="方正仿宋简体" w:cs="Times New Roman"/>
          <w:color w:val="auto"/>
          <w:sz w:val="32"/>
          <w:szCs w:val="32"/>
          <w:highlight w:val="none"/>
        </w:rPr>
      </w:pPr>
      <w:r>
        <w:rPr>
          <w:rFonts w:hint="eastAsia" w:ascii="Times New Roman" w:hAnsi="Times New Roman" w:eastAsia="方正仿宋简体" w:cs="Times New Roman"/>
          <w:color w:val="auto"/>
          <w:kern w:val="0"/>
          <w:sz w:val="32"/>
          <w:szCs w:val="32"/>
          <w:highlight w:val="none"/>
          <w:lang w:eastAsia="zh-CN"/>
        </w:rPr>
        <w:t>本次公开考试招聘工作严格执行《事业单位公开招聘违纪违规行为处理规定》（人力资源和社会保障部令第35号）《事业单位人事管理回避规定》（人社部规〔2019〕1号）《四川省事业单位公开招聘工作人员实施办法》（川人社规〔2024〕3号）等规定，自觉接受纪检监察和社会监督，严禁徇私舞弊，若有违反规定或弄虚作假，一经查实，取消应聘资格，并对相关人员按照有关规定进行严肃处理。</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jc w:val="both"/>
        <w:textAlignment w:val="auto"/>
        <w:rPr>
          <w:rFonts w:ascii="Times New Roman" w:hAnsi="Times New Roman" w:eastAsia="方正仿宋简体" w:cs="Times New Roman"/>
          <w:color w:val="auto"/>
          <w:kern w:val="0"/>
          <w:sz w:val="32"/>
          <w:szCs w:val="32"/>
          <w:highlight w:val="none"/>
        </w:rPr>
      </w:pPr>
      <w:r>
        <w:rPr>
          <w:rFonts w:ascii="Times New Roman" w:hAnsi="Times New Roman" w:eastAsia="方正仿宋简体" w:cs="Times New Roman"/>
          <w:color w:val="auto"/>
          <w:sz w:val="32"/>
          <w:szCs w:val="32"/>
          <w:highlight w:val="none"/>
        </w:rPr>
        <w:t>为保证</w:t>
      </w:r>
      <w:r>
        <w:rPr>
          <w:rFonts w:hint="eastAsia" w:ascii="Times New Roman" w:hAnsi="Times New Roman" w:eastAsia="方正仿宋简体" w:cs="Times New Roman"/>
          <w:color w:val="auto"/>
          <w:sz w:val="32"/>
          <w:szCs w:val="32"/>
          <w:highlight w:val="none"/>
          <w:lang w:eastAsia="zh-CN"/>
        </w:rPr>
        <w:t>我校</w:t>
      </w:r>
      <w:r>
        <w:rPr>
          <w:rFonts w:ascii="Times New Roman" w:hAnsi="Times New Roman" w:eastAsia="方正仿宋简体" w:cs="Times New Roman"/>
          <w:color w:val="auto"/>
          <w:sz w:val="32"/>
          <w:szCs w:val="32"/>
          <w:highlight w:val="none"/>
        </w:rPr>
        <w:t>面向社会公开招聘教师工作的顺利进行，维护招聘工作的公正性、严肃性，欢迎社会各界予以监督。举报者应以真实姓名实事求是地反映问题，并提供必要的调查线索，凡以匿名或其他方式反映的问题不予受理。</w:t>
      </w:r>
    </w:p>
    <w:p>
      <w:pPr>
        <w:keepNext w:val="0"/>
        <w:keepLines w:val="0"/>
        <w:pageBreakBefore w:val="0"/>
        <w:kinsoku/>
        <w:wordWrap/>
        <w:overflowPunct/>
        <w:topLinePunct w:val="0"/>
        <w:autoSpaceDE/>
        <w:autoSpaceDN/>
        <w:bidi w:val="0"/>
        <w:adjustRightInd/>
        <w:snapToGrid/>
        <w:spacing w:line="578" w:lineRule="exact"/>
        <w:ind w:left="0" w:firstLine="640" w:firstLineChars="200"/>
        <w:jc w:val="both"/>
        <w:textAlignment w:val="auto"/>
        <w:rPr>
          <w:rStyle w:val="21"/>
          <w:rFonts w:hint="eastAsia" w:ascii="方正仿宋简体" w:hAnsi="方正仿宋简体" w:eastAsia="方正仿宋简体" w:cs="方正仿宋简体"/>
          <w:color w:val="auto"/>
          <w:sz w:val="32"/>
          <w:szCs w:val="32"/>
        </w:rPr>
      </w:pPr>
      <w:r>
        <w:rPr>
          <w:rFonts w:hint="eastAsia" w:ascii="方正黑体简体" w:hAnsi="方正黑体简体" w:eastAsia="方正黑体简体" w:cs="方正黑体简体"/>
          <w:b w:val="0"/>
          <w:bCs w:val="0"/>
          <w:color w:val="auto"/>
          <w:sz w:val="32"/>
          <w:szCs w:val="32"/>
        </w:rPr>
        <w:t>九、其他</w:t>
      </w:r>
    </w:p>
    <w:p>
      <w:pPr>
        <w:keepNext w:val="0"/>
        <w:keepLines w:val="0"/>
        <w:pageBreakBefore w:val="0"/>
        <w:kinsoku/>
        <w:wordWrap/>
        <w:overflowPunct/>
        <w:topLinePunct w:val="0"/>
        <w:autoSpaceDE/>
        <w:autoSpaceDN/>
        <w:bidi w:val="0"/>
        <w:adjustRightInd/>
        <w:snapToGrid/>
        <w:spacing w:line="578" w:lineRule="exact"/>
        <w:ind w:left="0" w:firstLine="640" w:firstLineChars="200"/>
        <w:jc w:val="both"/>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lang w:eastAsia="zh-CN"/>
        </w:rPr>
        <w:t>（一）</w:t>
      </w:r>
      <w:r>
        <w:rPr>
          <w:rFonts w:hint="eastAsia" w:ascii="方正仿宋简体" w:hAnsi="方正仿宋简体" w:eastAsia="方正仿宋简体" w:cs="方正仿宋简体"/>
          <w:color w:val="auto"/>
          <w:sz w:val="32"/>
          <w:szCs w:val="32"/>
        </w:rPr>
        <w:t>公招过程中如有调整、补充等事项，由</w:t>
      </w:r>
      <w:r>
        <w:rPr>
          <w:rFonts w:hint="eastAsia" w:ascii="Times New Roman" w:hAnsi="Times New Roman" w:eastAsia="方正仿宋简体"/>
          <w:bCs/>
          <w:color w:val="auto"/>
          <w:sz w:val="32"/>
          <w:szCs w:val="32"/>
        </w:rPr>
        <w:t>成都市新都</w:t>
      </w:r>
      <w:r>
        <w:rPr>
          <w:rFonts w:hint="eastAsia" w:eastAsia="方正仿宋简体"/>
          <w:bCs/>
          <w:color w:val="auto"/>
          <w:sz w:val="32"/>
          <w:szCs w:val="32"/>
        </w:rPr>
        <w:t>一中北星中学校</w:t>
      </w:r>
      <w:r>
        <w:rPr>
          <w:rFonts w:hint="eastAsia" w:eastAsia="方正仿宋简体"/>
          <w:bCs/>
          <w:color w:val="auto"/>
          <w:sz w:val="32"/>
          <w:szCs w:val="32"/>
          <w:lang w:val="en-US" w:eastAsia="zh-CN"/>
        </w:rPr>
        <w:t>在</w:t>
      </w:r>
      <w:r>
        <w:rPr>
          <w:rFonts w:hint="eastAsia" w:eastAsia="方正仿宋简体"/>
          <w:bCs/>
          <w:color w:val="auto"/>
          <w:sz w:val="32"/>
          <w:szCs w:val="32"/>
        </w:rPr>
        <w:t>官方微信公众号“一中北星”</w:t>
      </w:r>
      <w:r>
        <w:rPr>
          <w:rFonts w:hint="eastAsia" w:ascii="方正仿宋简体" w:hAnsi="方正仿宋简体" w:eastAsia="方正仿宋简体" w:cs="方正仿宋简体"/>
          <w:color w:val="auto"/>
          <w:sz w:val="32"/>
          <w:szCs w:val="32"/>
        </w:rPr>
        <w:t>上公告。因应聘人员不主动、不按要求登录相关网站查阅相关信息，导致本人未能按要求参加笔试、面试、体检、考察、递补、聘用的，责任由应聘人员自负。</w:t>
      </w:r>
    </w:p>
    <w:p>
      <w:pPr>
        <w:keepNext w:val="0"/>
        <w:keepLines w:val="0"/>
        <w:pageBreakBefore w:val="0"/>
        <w:kinsoku/>
        <w:wordWrap/>
        <w:overflowPunct/>
        <w:topLinePunct w:val="0"/>
        <w:autoSpaceDE/>
        <w:autoSpaceDN/>
        <w:bidi w:val="0"/>
        <w:adjustRightInd/>
        <w:snapToGrid/>
        <w:spacing w:line="578" w:lineRule="exact"/>
        <w:ind w:left="0" w:firstLine="640" w:firstLineChars="200"/>
        <w:jc w:val="both"/>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lang w:eastAsia="zh-CN"/>
        </w:rPr>
        <w:t>（二）</w:t>
      </w:r>
      <w:r>
        <w:rPr>
          <w:rFonts w:hint="eastAsia" w:ascii="方正仿宋简体" w:hAnsi="方正仿宋简体" w:eastAsia="方正仿宋简体" w:cs="方正仿宋简体"/>
          <w:color w:val="auto"/>
          <w:sz w:val="32"/>
          <w:szCs w:val="32"/>
        </w:rPr>
        <w:t>请应聘人员确保联系方式正确、畅通。因无法与应聘人员取得联系所造成的后果，由应聘人员自负。</w:t>
      </w:r>
    </w:p>
    <w:p>
      <w:pPr>
        <w:keepNext w:val="0"/>
        <w:keepLines w:val="0"/>
        <w:pageBreakBefore w:val="0"/>
        <w:kinsoku/>
        <w:wordWrap/>
        <w:overflowPunct/>
        <w:topLinePunct w:val="0"/>
        <w:autoSpaceDE/>
        <w:autoSpaceDN/>
        <w:bidi w:val="0"/>
        <w:adjustRightInd/>
        <w:snapToGrid/>
        <w:spacing w:line="578" w:lineRule="exact"/>
        <w:ind w:left="0" w:firstLine="640" w:firstLineChars="200"/>
        <w:jc w:val="both"/>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lang w:eastAsia="zh-CN"/>
        </w:rPr>
        <w:t>（三）</w:t>
      </w:r>
      <w:r>
        <w:rPr>
          <w:rFonts w:hint="eastAsia" w:ascii="Times New Roman" w:hAnsi="Times New Roman" w:eastAsia="方正仿宋简体"/>
          <w:bCs/>
          <w:color w:val="auto"/>
          <w:sz w:val="32"/>
          <w:szCs w:val="32"/>
        </w:rPr>
        <w:t>成都市新都</w:t>
      </w:r>
      <w:r>
        <w:rPr>
          <w:rFonts w:hint="eastAsia" w:eastAsia="方正仿宋简体"/>
          <w:bCs/>
          <w:color w:val="auto"/>
          <w:sz w:val="32"/>
          <w:szCs w:val="32"/>
        </w:rPr>
        <w:t>一中北星中学校</w:t>
      </w:r>
      <w:r>
        <w:rPr>
          <w:rFonts w:hint="eastAsia" w:ascii="方正仿宋简体" w:hAnsi="方正仿宋简体" w:eastAsia="方正仿宋简体" w:cs="方正仿宋简体"/>
          <w:color w:val="auto"/>
          <w:sz w:val="32"/>
          <w:szCs w:val="32"/>
        </w:rPr>
        <w:t>不举办、不委托任何机构举办考试辅导培训班。</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jc w:val="both"/>
        <w:textAlignment w:val="auto"/>
        <w:rPr>
          <w:rFonts w:hint="eastAsia" w:ascii="方正黑体简体" w:hAnsi="Times New Roman" w:eastAsia="方正黑体简体" w:cs="Times New Roman"/>
          <w:color w:val="auto"/>
          <w:kern w:val="0"/>
          <w:sz w:val="32"/>
          <w:szCs w:val="32"/>
          <w:highlight w:val="none"/>
          <w:lang w:eastAsia="zh-CN"/>
        </w:rPr>
      </w:pPr>
      <w:r>
        <w:rPr>
          <w:rFonts w:hint="eastAsia" w:ascii="方正仿宋简体" w:hAnsi="方正仿宋简体" w:eastAsia="方正仿宋简体" w:cs="方正仿宋简体"/>
          <w:color w:val="auto"/>
          <w:sz w:val="32"/>
          <w:szCs w:val="32"/>
          <w:lang w:eastAsia="zh-CN"/>
        </w:rPr>
        <w:t>（四）</w:t>
      </w:r>
      <w:r>
        <w:rPr>
          <w:rFonts w:hint="eastAsia" w:ascii="方正仿宋简体" w:hAnsi="方正仿宋简体" w:eastAsia="方正仿宋简体" w:cs="方正仿宋简体"/>
          <w:color w:val="auto"/>
          <w:sz w:val="32"/>
          <w:szCs w:val="32"/>
        </w:rPr>
        <w:t>本公告、招聘岗位的资格条件由招聘单位负责解释。</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jc w:val="both"/>
        <w:textAlignment w:val="auto"/>
        <w:rPr>
          <w:rFonts w:hint="eastAsia" w:ascii="方正黑体简体" w:hAnsi="Times New Roman" w:eastAsia="方正黑体简体" w:cs="Times New Roman"/>
          <w:color w:val="auto"/>
          <w:kern w:val="0"/>
          <w:sz w:val="32"/>
          <w:szCs w:val="32"/>
          <w:highlight w:val="none"/>
          <w:lang w:eastAsia="zh-CN"/>
        </w:rPr>
      </w:pPr>
      <w:r>
        <w:rPr>
          <w:rFonts w:hint="eastAsia" w:ascii="方正黑体简体" w:hAnsi="Times New Roman" w:eastAsia="方正黑体简体" w:cs="Times New Roman"/>
          <w:color w:val="auto"/>
          <w:kern w:val="0"/>
          <w:sz w:val="32"/>
          <w:szCs w:val="32"/>
          <w:highlight w:val="none"/>
          <w:lang w:eastAsia="zh-CN"/>
        </w:rPr>
        <w:t>十、有关咨询、监督电话</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jc w:val="both"/>
        <w:textAlignment w:val="auto"/>
        <w:rPr>
          <w:rFonts w:hint="eastAsia" w:ascii="Times New Roman" w:hAnsi="Times New Roman" w:eastAsia="方正仿宋简体" w:cs="Times New Roman"/>
          <w:color w:val="auto"/>
          <w:kern w:val="0"/>
          <w:sz w:val="32"/>
          <w:szCs w:val="32"/>
        </w:rPr>
      </w:pPr>
      <w:r>
        <w:rPr>
          <w:rFonts w:hint="eastAsia" w:ascii="方正楷体简体" w:hAnsi="方正楷体简体" w:eastAsia="方正楷体简体" w:cs="方正楷体简体"/>
          <w:color w:val="auto"/>
          <w:kern w:val="0"/>
          <w:sz w:val="32"/>
          <w:szCs w:val="32"/>
          <w:highlight w:val="none"/>
          <w:lang w:eastAsia="zh-CN"/>
        </w:rPr>
        <w:t>（一）</w:t>
      </w:r>
      <w:r>
        <w:rPr>
          <w:rFonts w:hint="eastAsia" w:ascii="方正楷体简体" w:hAnsi="方正楷体简体" w:eastAsia="方正楷体简体" w:cs="方正楷体简体"/>
          <w:color w:val="auto"/>
          <w:kern w:val="0"/>
          <w:sz w:val="32"/>
          <w:szCs w:val="32"/>
          <w:highlight w:val="none"/>
        </w:rPr>
        <w:t>报名条件及政策咨询电话</w:t>
      </w:r>
      <w:r>
        <w:rPr>
          <w:rFonts w:hint="eastAsia" w:ascii="方正楷体简体" w:hAnsi="方正楷体简体" w:eastAsia="方正楷体简体" w:cs="方正楷体简体"/>
          <w:color w:val="auto"/>
          <w:kern w:val="0"/>
          <w:sz w:val="32"/>
          <w:szCs w:val="32"/>
          <w:highlight w:val="none"/>
          <w:lang w:eastAsia="zh-CN"/>
        </w:rPr>
        <w:t>：</w:t>
      </w:r>
      <w:r>
        <w:rPr>
          <w:rFonts w:ascii="Times New Roman" w:hAnsi="Times New Roman" w:eastAsia="方正仿宋简体" w:cs="Times New Roman"/>
          <w:color w:val="auto"/>
          <w:kern w:val="0"/>
          <w:sz w:val="32"/>
          <w:szCs w:val="32"/>
        </w:rPr>
        <w:t>028-</w:t>
      </w:r>
      <w:r>
        <w:rPr>
          <w:rFonts w:hint="eastAsia" w:ascii="Times New Roman" w:hAnsi="Times New Roman" w:eastAsia="方正仿宋简体" w:cs="Times New Roman"/>
          <w:color w:val="auto"/>
          <w:kern w:val="0"/>
          <w:sz w:val="32"/>
          <w:szCs w:val="32"/>
        </w:rPr>
        <w:t>8</w:t>
      </w:r>
      <w:r>
        <w:rPr>
          <w:rFonts w:ascii="Times New Roman" w:hAnsi="Times New Roman" w:eastAsia="方正仿宋简体" w:cs="Times New Roman"/>
          <w:color w:val="auto"/>
          <w:kern w:val="0"/>
          <w:sz w:val="32"/>
          <w:szCs w:val="32"/>
        </w:rPr>
        <w:t>026129</w:t>
      </w:r>
      <w:r>
        <w:rPr>
          <w:rFonts w:hint="eastAsia" w:ascii="Times New Roman" w:hAnsi="Times New Roman" w:eastAsia="方正仿宋简体" w:cs="Times New Roman"/>
          <w:color w:val="auto"/>
          <w:kern w:val="0"/>
          <w:sz w:val="32"/>
          <w:szCs w:val="32"/>
        </w:rPr>
        <w:t>3</w:t>
      </w: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jc w:val="both"/>
        <w:textAlignment w:val="auto"/>
        <w:rPr>
          <w:rFonts w:hint="eastAsia" w:ascii="Times New Roman" w:hAnsi="Times New Roman" w:eastAsia="方正仿宋简体" w:cs="Times New Roman"/>
          <w:color w:val="auto"/>
          <w:kern w:val="0"/>
          <w:sz w:val="32"/>
          <w:szCs w:val="32"/>
        </w:rPr>
      </w:pPr>
      <w:r>
        <w:rPr>
          <w:rFonts w:hint="eastAsia" w:ascii="方正楷体简体" w:hAnsi="方正楷体简体" w:eastAsia="方正楷体简体" w:cs="方正楷体简体"/>
          <w:color w:val="auto"/>
          <w:kern w:val="0"/>
          <w:sz w:val="32"/>
          <w:szCs w:val="32"/>
          <w:highlight w:val="none"/>
          <w:lang w:val="en-US" w:eastAsia="zh-CN"/>
        </w:rPr>
        <w:t>（二）</w:t>
      </w:r>
      <w:r>
        <w:rPr>
          <w:rFonts w:hint="eastAsia" w:ascii="方正楷体简体" w:hAnsi="方正楷体简体" w:eastAsia="方正楷体简体" w:cs="方正楷体简体"/>
          <w:color w:val="auto"/>
          <w:kern w:val="0"/>
          <w:sz w:val="32"/>
          <w:szCs w:val="32"/>
          <w:highlight w:val="none"/>
          <w:lang w:eastAsia="zh-CN"/>
        </w:rPr>
        <w:t>纪律监督电话：</w:t>
      </w:r>
      <w:r>
        <w:rPr>
          <w:rFonts w:ascii="Times New Roman" w:hAnsi="Times New Roman" w:eastAsia="方正仿宋简体" w:cs="Times New Roman"/>
          <w:color w:val="auto"/>
          <w:kern w:val="0"/>
          <w:sz w:val="32"/>
          <w:szCs w:val="32"/>
        </w:rPr>
        <w:t>028-</w:t>
      </w:r>
      <w:r>
        <w:rPr>
          <w:rFonts w:hint="eastAsia" w:ascii="Times New Roman" w:hAnsi="Times New Roman" w:eastAsia="方正仿宋简体" w:cs="Times New Roman"/>
          <w:color w:val="auto"/>
          <w:kern w:val="0"/>
          <w:sz w:val="32"/>
          <w:szCs w:val="32"/>
        </w:rPr>
        <w:t>80265885</w:t>
      </w:r>
    </w:p>
    <w:p>
      <w:pPr>
        <w:pStyle w:val="2"/>
        <w:rPr>
          <w:color w:val="auto"/>
        </w:rPr>
      </w:pP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hint="default" w:ascii="Times New Roman" w:hAnsi="Times New Roman" w:eastAsia="方正仿宋简体" w:cs="Times New Roman"/>
          <w:color w:val="auto"/>
          <w:sz w:val="32"/>
          <w:szCs w:val="32"/>
          <w:highlight w:val="none"/>
        </w:rPr>
      </w:pPr>
      <w:bookmarkStart w:id="23" w:name="OLE_LINK21"/>
      <w:r>
        <w:rPr>
          <w:rFonts w:ascii="Times New Roman" w:hAnsi="Times New Roman" w:eastAsia="方正仿宋简体" w:cs="Times New Roman"/>
          <w:color w:val="auto"/>
          <w:kern w:val="0"/>
          <w:sz w:val="32"/>
          <w:szCs w:val="32"/>
          <w:highlight w:val="none"/>
        </w:rPr>
        <w:t> 附件：</w:t>
      </w:r>
      <w:r>
        <w:rPr>
          <w:rFonts w:hint="eastAsia" w:ascii="Times New Roman" w:hAnsi="Times New Roman" w:eastAsia="方正仿宋简体" w:cs="Times New Roman"/>
          <w:color w:val="auto"/>
          <w:sz w:val="32"/>
          <w:szCs w:val="32"/>
          <w:highlight w:val="none"/>
          <w:lang w:val="en-US" w:eastAsia="zh-CN"/>
        </w:rPr>
        <w:t>1.</w:t>
      </w:r>
      <w:bookmarkStart w:id="24" w:name="OLE_LINK20"/>
      <w:r>
        <w:rPr>
          <w:rFonts w:eastAsia="方正仿宋简体"/>
          <w:color w:val="auto"/>
          <w:sz w:val="32"/>
          <w:szCs w:val="32"/>
        </w:rPr>
        <w:t>成都市新都</w:t>
      </w:r>
      <w:r>
        <w:rPr>
          <w:rFonts w:hint="eastAsia" w:eastAsia="方正仿宋简体"/>
          <w:color w:val="auto"/>
          <w:sz w:val="32"/>
          <w:szCs w:val="32"/>
        </w:rPr>
        <w:t>一中北星中学校</w:t>
      </w:r>
      <w:bookmarkEnd w:id="24"/>
      <w:r>
        <w:rPr>
          <w:rFonts w:hint="eastAsia" w:ascii="Times New Roman" w:hAnsi="Times New Roman" w:eastAsia="方正仿宋简体" w:cs="Times New Roman"/>
          <w:color w:val="auto"/>
          <w:kern w:val="0"/>
          <w:sz w:val="32"/>
          <w:szCs w:val="32"/>
          <w:highlight w:val="none"/>
        </w:rPr>
        <w:t>202</w:t>
      </w:r>
      <w:r>
        <w:rPr>
          <w:rFonts w:hint="eastAsia" w:ascii="Times New Roman" w:hAnsi="Times New Roman" w:eastAsia="方正仿宋简体" w:cs="Times New Roman"/>
          <w:color w:val="auto"/>
          <w:sz w:val="32"/>
          <w:szCs w:val="32"/>
          <w:highlight w:val="none"/>
          <w:lang w:val="en-US" w:eastAsia="zh-CN"/>
        </w:rPr>
        <w:t>5</w:t>
      </w:r>
      <w:r>
        <w:rPr>
          <w:rFonts w:hint="eastAsia" w:ascii="Times New Roman" w:hAnsi="Times New Roman" w:eastAsia="方正仿宋简体" w:cs="Times New Roman"/>
          <w:color w:val="auto"/>
          <w:kern w:val="0"/>
          <w:sz w:val="32"/>
          <w:szCs w:val="32"/>
          <w:highlight w:val="none"/>
        </w:rPr>
        <w:t>年</w:t>
      </w:r>
      <w:r>
        <w:rPr>
          <w:rFonts w:hint="eastAsia" w:ascii="Times New Roman" w:hAnsi="Times New Roman" w:eastAsia="方正仿宋简体" w:cs="Times New Roman"/>
          <w:color w:val="auto"/>
          <w:kern w:val="0"/>
          <w:sz w:val="32"/>
          <w:szCs w:val="32"/>
          <w:highlight w:val="none"/>
          <w:lang w:eastAsia="zh-CN"/>
        </w:rPr>
        <w:t>面向社会</w:t>
      </w:r>
      <w:r>
        <w:rPr>
          <w:rFonts w:hint="eastAsia" w:ascii="Times New Roman" w:hAnsi="Times New Roman" w:eastAsia="方正仿宋简体" w:cs="Times New Roman"/>
          <w:color w:val="auto"/>
          <w:kern w:val="0"/>
          <w:sz w:val="32"/>
          <w:szCs w:val="32"/>
          <w:highlight w:val="none"/>
        </w:rPr>
        <w:t>公开招聘</w:t>
      </w:r>
      <w:r>
        <w:rPr>
          <w:rFonts w:hint="eastAsia" w:ascii="Times New Roman" w:hAnsi="Times New Roman" w:eastAsia="方正仿宋简体" w:cs="Times New Roman"/>
          <w:color w:val="auto"/>
          <w:kern w:val="0"/>
          <w:sz w:val="32"/>
          <w:szCs w:val="32"/>
          <w:highlight w:val="none"/>
          <w:lang w:eastAsia="zh-CN"/>
        </w:rPr>
        <w:t>人员控制数教师</w:t>
      </w:r>
      <w:r>
        <w:rPr>
          <w:rFonts w:hint="eastAsia" w:ascii="Times New Roman" w:hAnsi="Times New Roman" w:eastAsia="方正仿宋简体" w:cs="Times New Roman"/>
          <w:color w:val="auto"/>
          <w:kern w:val="0"/>
          <w:sz w:val="32"/>
          <w:szCs w:val="32"/>
          <w:highlight w:val="none"/>
        </w:rPr>
        <w:t>岗位和条件要求一览表</w:t>
      </w:r>
    </w:p>
    <w:p>
      <w:pPr>
        <w:pStyle w:val="2"/>
        <w:keepNext w:val="0"/>
        <w:keepLines w:val="0"/>
        <w:pageBreakBefore w:val="0"/>
        <w:kinsoku/>
        <w:wordWrap/>
        <w:overflowPunct/>
        <w:topLinePunct w:val="0"/>
        <w:autoSpaceDE/>
        <w:autoSpaceDN/>
        <w:bidi w:val="0"/>
        <w:adjustRightInd/>
        <w:snapToGrid/>
        <w:spacing w:line="578" w:lineRule="exact"/>
        <w:ind w:firstLine="1600" w:firstLineChars="500"/>
        <w:textAlignment w:val="auto"/>
        <w:rPr>
          <w:rFonts w:hint="eastAsia" w:ascii="Times New Roman" w:hAnsi="Times New Roman" w:eastAsia="方正仿宋简体" w:cs="Times New Roman"/>
          <w:color w:val="auto"/>
          <w:sz w:val="32"/>
          <w:szCs w:val="32"/>
          <w:highlight w:val="none"/>
          <w:lang w:val="en-US" w:eastAsia="zh-CN"/>
        </w:rPr>
      </w:pPr>
      <w:r>
        <w:rPr>
          <w:rFonts w:hint="eastAsia" w:ascii="Times New Roman" w:hAnsi="Times New Roman" w:eastAsia="方正仿宋简体" w:cs="Times New Roman"/>
          <w:color w:val="auto"/>
          <w:sz w:val="32"/>
          <w:szCs w:val="32"/>
          <w:highlight w:val="none"/>
          <w:lang w:val="en-US" w:eastAsia="zh-CN"/>
        </w:rPr>
        <w:t>2.成都市新都一中北星中学校2025年面向社会公开自主招聘中学教师报名暨资格审查表</w:t>
      </w:r>
    </w:p>
    <w:p>
      <w:pPr>
        <w:pStyle w:val="2"/>
        <w:keepNext w:val="0"/>
        <w:keepLines w:val="0"/>
        <w:pageBreakBefore w:val="0"/>
        <w:kinsoku/>
        <w:wordWrap/>
        <w:overflowPunct/>
        <w:topLinePunct w:val="0"/>
        <w:autoSpaceDE/>
        <w:autoSpaceDN/>
        <w:bidi w:val="0"/>
        <w:adjustRightInd/>
        <w:snapToGrid/>
        <w:spacing w:line="578" w:lineRule="exact"/>
        <w:ind w:firstLine="1600" w:firstLineChars="500"/>
        <w:textAlignment w:val="auto"/>
        <w:rPr>
          <w:rFonts w:hint="default" w:eastAsia="方正仿宋简体"/>
          <w:color w:val="auto"/>
          <w:sz w:val="32"/>
          <w:szCs w:val="32"/>
          <w:lang w:val="en-US" w:eastAsia="zh-CN"/>
        </w:rPr>
      </w:pPr>
      <w:r>
        <w:rPr>
          <w:rFonts w:hint="eastAsia" w:ascii="Times New Roman" w:hAnsi="Times New Roman" w:eastAsia="方正仿宋简体" w:cs="Times New Roman"/>
          <w:color w:val="auto"/>
          <w:kern w:val="0"/>
          <w:sz w:val="32"/>
          <w:szCs w:val="32"/>
          <w:highlight w:val="none"/>
          <w:lang w:val="en-US" w:eastAsia="zh-CN"/>
        </w:rPr>
        <w:t>3.报考须知</w:t>
      </w:r>
    </w:p>
    <w:bookmarkEnd w:id="23"/>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ascii="Times New Roman" w:hAnsi="Times New Roman" w:eastAsia="方正仿宋简体" w:cs="Times New Roman"/>
          <w:color w:val="auto"/>
          <w:kern w:val="0"/>
          <w:sz w:val="32"/>
          <w:szCs w:val="32"/>
          <w:highlight w:val="none"/>
        </w:rPr>
      </w:pPr>
    </w:p>
    <w:p>
      <w:pPr>
        <w:keepNext w:val="0"/>
        <w:keepLines w:val="0"/>
        <w:pageBreakBefore w:val="0"/>
        <w:widowControl/>
        <w:kinsoku/>
        <w:wordWrap/>
        <w:overflowPunct/>
        <w:topLinePunct w:val="0"/>
        <w:autoSpaceDE/>
        <w:autoSpaceDN/>
        <w:bidi w:val="0"/>
        <w:adjustRightInd/>
        <w:snapToGrid/>
        <w:spacing w:line="578" w:lineRule="exact"/>
        <w:ind w:left="0" w:firstLine="640" w:firstLineChars="200"/>
        <w:textAlignment w:val="auto"/>
        <w:rPr>
          <w:rFonts w:ascii="Times New Roman" w:hAnsi="Times New Roman" w:eastAsia="方正仿宋简体" w:cs="Times New Roman"/>
          <w:color w:val="auto"/>
          <w:kern w:val="0"/>
          <w:sz w:val="32"/>
          <w:szCs w:val="32"/>
          <w:highlight w:val="none"/>
        </w:rPr>
      </w:pPr>
    </w:p>
    <w:p>
      <w:pPr>
        <w:keepNext w:val="0"/>
        <w:keepLines w:val="0"/>
        <w:pageBreakBefore w:val="0"/>
        <w:widowControl/>
        <w:kinsoku/>
        <w:wordWrap/>
        <w:overflowPunct/>
        <w:topLinePunct w:val="0"/>
        <w:autoSpaceDE/>
        <w:autoSpaceDN/>
        <w:bidi w:val="0"/>
        <w:adjustRightInd/>
        <w:snapToGrid/>
        <w:spacing w:line="578" w:lineRule="exact"/>
        <w:ind w:firstLine="4800" w:firstLineChars="1500"/>
        <w:textAlignment w:val="auto"/>
        <w:rPr>
          <w:rFonts w:hint="eastAsia" w:eastAsia="方正仿宋简体"/>
          <w:color w:val="auto"/>
          <w:sz w:val="32"/>
          <w:szCs w:val="32"/>
        </w:rPr>
      </w:pPr>
      <w:r>
        <w:rPr>
          <w:rFonts w:eastAsia="方正仿宋简体"/>
          <w:color w:val="auto"/>
          <w:sz w:val="32"/>
          <w:szCs w:val="32"/>
        </w:rPr>
        <w:t>成都市新都</w:t>
      </w:r>
      <w:r>
        <w:rPr>
          <w:rFonts w:hint="eastAsia" w:eastAsia="方正仿宋简体"/>
          <w:color w:val="auto"/>
          <w:sz w:val="32"/>
          <w:szCs w:val="32"/>
        </w:rPr>
        <w:t>一中北星中学校</w:t>
      </w:r>
    </w:p>
    <w:p>
      <w:pPr>
        <w:widowControl/>
        <w:spacing w:line="578" w:lineRule="exact"/>
        <w:ind w:firstLine="5760" w:firstLineChars="1800"/>
        <w:rPr>
          <w:rFonts w:ascii="Times New Roman" w:hAnsi="Times New Roman" w:eastAsia="仿宋_GB2312" w:cs="Times New Roman"/>
          <w:color w:val="auto"/>
          <w:kern w:val="0"/>
          <w:sz w:val="32"/>
          <w:szCs w:val="32"/>
          <w:highlight w:val="none"/>
        </w:rPr>
      </w:pPr>
      <w:r>
        <w:rPr>
          <w:rFonts w:ascii="Times New Roman" w:hAnsi="Times New Roman" w:eastAsia="方正仿宋简体" w:cs="Times New Roman"/>
          <w:color w:val="auto"/>
          <w:kern w:val="0"/>
          <w:sz w:val="32"/>
          <w:szCs w:val="32"/>
          <w:highlight w:val="none"/>
        </w:rPr>
        <w:t>202</w:t>
      </w:r>
      <w:r>
        <w:rPr>
          <w:rFonts w:hint="eastAsia" w:ascii="Times New Roman" w:hAnsi="Times New Roman" w:eastAsia="方正仿宋简体" w:cs="Times New Roman"/>
          <w:color w:val="auto"/>
          <w:sz w:val="32"/>
          <w:szCs w:val="32"/>
          <w:highlight w:val="none"/>
          <w:lang w:val="en-US" w:eastAsia="zh-CN"/>
        </w:rPr>
        <w:t>5</w:t>
      </w:r>
      <w:r>
        <w:rPr>
          <w:rFonts w:ascii="Times New Roman" w:hAnsi="Times New Roman" w:eastAsia="方正仿宋简体" w:cs="Times New Roman"/>
          <w:color w:val="auto"/>
          <w:kern w:val="0"/>
          <w:sz w:val="32"/>
          <w:szCs w:val="32"/>
          <w:highlight w:val="none"/>
        </w:rPr>
        <w:t>年</w:t>
      </w:r>
      <w:r>
        <w:rPr>
          <w:rFonts w:hint="eastAsia" w:ascii="Times New Roman" w:hAnsi="Times New Roman" w:eastAsia="方正仿宋简体" w:cs="Times New Roman"/>
          <w:color w:val="auto"/>
          <w:sz w:val="32"/>
          <w:szCs w:val="32"/>
          <w:highlight w:val="none"/>
          <w:lang w:val="en-US" w:eastAsia="zh-CN"/>
        </w:rPr>
        <w:t>5</w:t>
      </w:r>
      <w:r>
        <w:rPr>
          <w:rFonts w:ascii="Times New Roman" w:hAnsi="Times New Roman" w:eastAsia="方正仿宋简体" w:cs="Times New Roman"/>
          <w:color w:val="auto"/>
          <w:kern w:val="0"/>
          <w:sz w:val="32"/>
          <w:szCs w:val="32"/>
          <w:highlight w:val="none"/>
        </w:rPr>
        <w:t>月</w:t>
      </w:r>
      <w:r>
        <w:rPr>
          <w:rFonts w:hint="eastAsia" w:ascii="Times New Roman" w:hAnsi="Times New Roman" w:eastAsia="方正仿宋简体" w:cs="Times New Roman"/>
          <w:color w:val="auto"/>
          <w:sz w:val="32"/>
          <w:szCs w:val="32"/>
          <w:highlight w:val="none"/>
          <w:lang w:val="en-US" w:eastAsia="zh-CN"/>
        </w:rPr>
        <w:t>19</w:t>
      </w:r>
      <w:r>
        <w:rPr>
          <w:rFonts w:ascii="Times New Roman" w:hAnsi="Times New Roman" w:eastAsia="方正仿宋简体" w:cs="Times New Roman"/>
          <w:color w:val="auto"/>
          <w:kern w:val="0"/>
          <w:sz w:val="32"/>
          <w:szCs w:val="32"/>
          <w:highlight w:val="none"/>
        </w:rPr>
        <w:t>日</w:t>
      </w:r>
    </w:p>
    <w:p>
      <w:pPr>
        <w:keepNext w:val="0"/>
        <w:keepLines w:val="0"/>
        <w:pageBreakBefore w:val="0"/>
        <w:widowControl/>
        <w:kinsoku/>
        <w:wordWrap/>
        <w:overflowPunct/>
        <w:topLinePunct w:val="0"/>
        <w:autoSpaceDE/>
        <w:autoSpaceDN/>
        <w:bidi w:val="0"/>
        <w:adjustRightInd/>
        <w:snapToGrid/>
        <w:spacing w:line="578" w:lineRule="exact"/>
        <w:ind w:left="0" w:firstLine="5760" w:firstLineChars="1800"/>
        <w:textAlignment w:val="auto"/>
        <w:rPr>
          <w:rFonts w:ascii="Times New Roman" w:hAnsi="Times New Roman" w:eastAsia="仿宋_GB2312" w:cs="Times New Roman"/>
          <w:color w:val="auto"/>
          <w:kern w:val="0"/>
          <w:sz w:val="32"/>
          <w:szCs w:val="32"/>
          <w:highlight w:val="none"/>
        </w:rPr>
      </w:pPr>
    </w:p>
    <w:sectPr>
      <w:footerReference r:id="rId3" w:type="default"/>
      <w:pgSz w:w="11906" w:h="16838"/>
      <w:pgMar w:top="1780" w:right="1531" w:bottom="1780" w:left="1531"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93829797"/>
    </w:sdtPr>
    <w:sdtEndPr>
      <w:rPr>
        <w:rFonts w:hint="eastAsia" w:ascii="仿宋_GB2312" w:eastAsia="仿宋_GB2312"/>
        <w:sz w:val="32"/>
        <w:szCs w:val="32"/>
      </w:rPr>
    </w:sdtEndPr>
    <w:sdtContent>
      <w:p>
        <w:pPr>
          <w:pStyle w:val="7"/>
          <w:jc w:val="right"/>
        </w:pPr>
        <w:r>
          <w:rPr>
            <w:rFonts w:hint="eastAsia" w:ascii="仿宋_GB2312" w:eastAsia="仿宋_GB2312"/>
            <w:sz w:val="32"/>
            <w:szCs w:val="32"/>
          </w:rPr>
          <w:fldChar w:fldCharType="begin"/>
        </w:r>
        <w:r>
          <w:rPr>
            <w:rFonts w:hint="eastAsia" w:ascii="仿宋_GB2312" w:eastAsia="仿宋_GB2312"/>
            <w:sz w:val="32"/>
            <w:szCs w:val="32"/>
          </w:rPr>
          <w:instrText xml:space="preserve"> PAGE   \* MERGEFORMAT </w:instrText>
        </w:r>
        <w:r>
          <w:rPr>
            <w:rFonts w:hint="eastAsia" w:ascii="仿宋_GB2312" w:eastAsia="仿宋_GB2312"/>
            <w:sz w:val="32"/>
            <w:szCs w:val="32"/>
          </w:rPr>
          <w:fldChar w:fldCharType="separate"/>
        </w:r>
        <w:r>
          <w:rPr>
            <w:rFonts w:ascii="仿宋_GB2312" w:eastAsia="仿宋_GB2312"/>
            <w:sz w:val="32"/>
            <w:szCs w:val="32"/>
            <w:lang w:val="zh-CN"/>
          </w:rPr>
          <w:t>-</w:t>
        </w:r>
        <w:r>
          <w:rPr>
            <w:rFonts w:ascii="仿宋_GB2312" w:eastAsia="仿宋_GB2312"/>
            <w:sz w:val="32"/>
            <w:szCs w:val="32"/>
          </w:rPr>
          <w:t xml:space="preserve"> 20 -</w:t>
        </w:r>
        <w:r>
          <w:rPr>
            <w:rFonts w:hint="eastAsia" w:ascii="仿宋_GB2312" w:eastAsia="仿宋_GB2312"/>
            <w:sz w:val="32"/>
            <w:szCs w:val="32"/>
          </w:rPr>
          <w:fldChar w:fldCharType="end"/>
        </w:r>
      </w:p>
    </w:sdtContent>
  </w:sdt>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CC5633"/>
    <w:multiLevelType w:val="singleLevel"/>
    <w:tmpl w:val="B8CC5633"/>
    <w:lvl w:ilvl="0" w:tentative="0">
      <w:start w:val="2"/>
      <w:numFmt w:val="decimal"/>
      <w:suff w:val="space"/>
      <w:lvlText w:val="%1."/>
      <w:lvlJc w:val="left"/>
      <w:pPr>
        <w:ind w:left="-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hlNTI5M2MzN2IxNDM2OTRmZjBkYTk4ODdhOTMzMTQifQ=="/>
    <w:docVar w:name="KSO_WPS_MARK_KEY" w:val="d519f5c4-dd47-4643-b7de-7bb8573280e2"/>
  </w:docVars>
  <w:rsids>
    <w:rsidRoot w:val="00000000"/>
    <w:rsid w:val="0D0F59B4"/>
    <w:rsid w:val="2D12065B"/>
    <w:rsid w:val="46222FA9"/>
    <w:rsid w:val="54287AA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5"/>
    <w:basedOn w:val="1"/>
    <w:next w:val="1"/>
    <w:unhideWhenUsed/>
    <w:qFormat/>
    <w:uiPriority w:val="9"/>
    <w:pPr>
      <w:keepNext/>
      <w:keepLines/>
      <w:spacing w:before="280" w:after="290" w:line="376" w:lineRule="auto"/>
      <w:outlineLvl w:val="4"/>
    </w:pPr>
    <w:rPr>
      <w:b/>
      <w:bCs/>
      <w:sz w:val="28"/>
      <w:szCs w:val="28"/>
    </w:rPr>
  </w:style>
  <w:style w:type="character" w:default="1" w:styleId="11">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customStyle="1" w:styleId="2">
    <w:name w:val="首行缩进"/>
    <w:basedOn w:val="1"/>
    <w:qFormat/>
    <w:uiPriority w:val="0"/>
  </w:style>
  <w:style w:type="paragraph" w:styleId="4">
    <w:name w:val="annotation text"/>
    <w:basedOn w:val="1"/>
    <w:unhideWhenUsed/>
    <w:qFormat/>
    <w:uiPriority w:val="99"/>
    <w:pPr>
      <w:jc w:val="left"/>
    </w:pPr>
  </w:style>
  <w:style w:type="paragraph" w:styleId="5">
    <w:name w:val="Body Text Indent"/>
    <w:basedOn w:val="1"/>
    <w:link w:val="17"/>
    <w:qFormat/>
    <w:uiPriority w:val="0"/>
    <w:pPr>
      <w:widowControl/>
      <w:ind w:firstLine="540" w:firstLineChars="180"/>
      <w:jc w:val="left"/>
    </w:pPr>
    <w:rPr>
      <w:rFonts w:ascii="Times New Roman" w:hAnsi="Times New Roman" w:eastAsia="仿宋_GB2312" w:cs="Times New Roman"/>
      <w:kern w:val="0"/>
      <w:sz w:val="30"/>
      <w:szCs w:val="20"/>
    </w:rPr>
  </w:style>
  <w:style w:type="paragraph" w:styleId="6">
    <w:name w:val="Balloon Text"/>
    <w:basedOn w:val="1"/>
    <w:link w:val="16"/>
    <w:unhideWhenUsed/>
    <w:qFormat/>
    <w:uiPriority w:val="99"/>
    <w:rPr>
      <w:sz w:val="18"/>
      <w:szCs w:val="18"/>
    </w:rPr>
  </w:style>
  <w:style w:type="paragraph" w:styleId="7">
    <w:name w:val="footer"/>
    <w:basedOn w:val="1"/>
    <w:link w:val="15"/>
    <w:unhideWhenUsed/>
    <w:qFormat/>
    <w:uiPriority w:val="99"/>
    <w:pPr>
      <w:tabs>
        <w:tab w:val="center" w:pos="4153"/>
        <w:tab w:val="right" w:pos="8306"/>
      </w:tabs>
      <w:snapToGrid w:val="0"/>
      <w:jc w:val="left"/>
    </w:pPr>
    <w:rPr>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2">
    <w:name w:val="Strong"/>
    <w:basedOn w:val="11"/>
    <w:qFormat/>
    <w:uiPriority w:val="22"/>
    <w:rPr>
      <w:b/>
      <w:bCs/>
    </w:rPr>
  </w:style>
  <w:style w:type="character" w:styleId="13">
    <w:name w:val="Hyperlink"/>
    <w:basedOn w:val="11"/>
    <w:unhideWhenUsed/>
    <w:qFormat/>
    <w:uiPriority w:val="99"/>
    <w:rPr>
      <w:color w:val="0000FF"/>
      <w:u w:val="single"/>
    </w:rPr>
  </w:style>
  <w:style w:type="character" w:customStyle="1" w:styleId="14">
    <w:name w:val="页眉 Char"/>
    <w:basedOn w:val="11"/>
    <w:link w:val="8"/>
    <w:qFormat/>
    <w:uiPriority w:val="99"/>
    <w:rPr>
      <w:sz w:val="18"/>
      <w:szCs w:val="18"/>
    </w:rPr>
  </w:style>
  <w:style w:type="character" w:customStyle="1" w:styleId="15">
    <w:name w:val="页脚 Char"/>
    <w:basedOn w:val="11"/>
    <w:link w:val="7"/>
    <w:qFormat/>
    <w:uiPriority w:val="99"/>
    <w:rPr>
      <w:sz w:val="18"/>
      <w:szCs w:val="18"/>
    </w:rPr>
  </w:style>
  <w:style w:type="character" w:customStyle="1" w:styleId="16">
    <w:name w:val="批注框文本 Char"/>
    <w:basedOn w:val="11"/>
    <w:link w:val="6"/>
    <w:semiHidden/>
    <w:qFormat/>
    <w:uiPriority w:val="99"/>
    <w:rPr>
      <w:sz w:val="18"/>
      <w:szCs w:val="18"/>
    </w:rPr>
  </w:style>
  <w:style w:type="character" w:customStyle="1" w:styleId="17">
    <w:name w:val="正文文本缩进 Char"/>
    <w:basedOn w:val="11"/>
    <w:link w:val="5"/>
    <w:qFormat/>
    <w:uiPriority w:val="0"/>
    <w:rPr>
      <w:rFonts w:ascii="Times New Roman" w:hAnsi="Times New Roman" w:eastAsia="仿宋_GB2312" w:cs="Times New Roman"/>
      <w:kern w:val="0"/>
      <w:sz w:val="30"/>
      <w:szCs w:val="20"/>
    </w:rPr>
  </w:style>
  <w:style w:type="paragraph" w:customStyle="1" w:styleId="18">
    <w:name w:val="List Paragraph"/>
    <w:basedOn w:val="1"/>
    <w:qFormat/>
    <w:uiPriority w:val="34"/>
    <w:pPr>
      <w:widowControl/>
      <w:ind w:firstLine="420" w:firstLineChars="200"/>
      <w:jc w:val="left"/>
    </w:pPr>
    <w:rPr>
      <w:rFonts w:ascii="Calibri" w:hAnsi="Calibri" w:eastAsia="仿宋_GB2312" w:cs="Times New Roman"/>
      <w:kern w:val="0"/>
      <w:sz w:val="32"/>
    </w:rPr>
  </w:style>
  <w:style w:type="paragraph" w:customStyle="1" w:styleId="19">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20">
    <w:name w:val="NormalCharacter"/>
    <w:semiHidden/>
    <w:qFormat/>
    <w:uiPriority w:val="0"/>
    <w:rPr>
      <w:kern w:val="2"/>
      <w:sz w:val="21"/>
      <w:szCs w:val="22"/>
      <w:lang w:val="en-US" w:eastAsia="zh-CN" w:bidi="ar-SA"/>
    </w:rPr>
  </w:style>
  <w:style w:type="character" w:customStyle="1" w:styleId="21">
    <w:name w:val="style51"/>
    <w:qFormat/>
    <w:uiPriority w:val="0"/>
    <w:rPr>
      <w:rFonts w:ascii="Times New Roman" w:hAnsi="Times New Roman" w:eastAsia="宋体" w:cs="Times New Roman"/>
      <w:color w:val="000000"/>
      <w:sz w:val="18"/>
      <w:szCs w:val="18"/>
      <w:u w:val="none"/>
      <w:lang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12</Pages>
  <Words>5161</Words>
  <Characters>5406</Characters>
  <Lines>72</Lines>
  <Paragraphs>20</Paragraphs>
  <TotalTime>9</TotalTime>
  <ScaleCrop>false</ScaleCrop>
  <LinksUpToDate>false</LinksUpToDate>
  <CharactersWithSpaces>5410</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2023-03-09T11:19:00Z</dcterms:created>
  <dc:creator>微软用户</dc:creator>
  <cp:lastModifiedBy>阿努比斯恐龙</cp:lastModifiedBy>
  <cp:lastPrinted>2024-03-15T14:44:00Z</cp:lastPrinted>
  <dcterms:modified xsi:type="dcterms:W3CDTF">2025-05-24T02:49:59Z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DD89DB04E648404B9FDCE5DA11C50DEA</vt:lpwstr>
  </property>
</Properties>
</file>