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85E2E2">
      <w:pPr>
        <w:keepNext w:val="0"/>
        <w:keepLines w:val="0"/>
        <w:widowControl/>
        <w:numPr>
          <w:numId w:val="0"/>
        </w:numPr>
        <w:suppressLineNumbers w:val="0"/>
        <w:spacing w:before="0" w:beforeAutospacing="1" w:after="0" w:afterAutospacing="1"/>
        <w:ind w:left="360" w:leftChars="0"/>
        <w:rPr>
          <w:rFonts w:hint="eastAsia" w:eastAsia="微软雅黑"/>
          <w:lang w:eastAsia="zh-CN"/>
        </w:rPr>
      </w:pPr>
      <w:r>
        <w:rPr>
          <w:rStyle w:val="5"/>
          <w:rFonts w:ascii="微软雅黑" w:hAnsi="微软雅黑" w:eastAsia="微软雅黑" w:cs="微软雅黑"/>
          <w:b/>
          <w:bCs/>
          <w:i w:val="0"/>
          <w:iCs w:val="0"/>
          <w:caps w:val="0"/>
          <w:spacing w:val="0"/>
          <w:sz w:val="21"/>
          <w:szCs w:val="21"/>
          <w:shd w:val="clear" w:fill="FFFFFF"/>
        </w:rPr>
        <w:t>招聘岗位及人数</w:t>
      </w: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1"/>
          <w:szCs w:val="21"/>
          <w:shd w:val="clear" w:fill="FFFFFF"/>
        </w:rPr>
        <w:t>（最终岗位及人数以公告为准）</w:t>
      </w: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1"/>
          <w:szCs w:val="21"/>
          <w:shd w:val="clear" w:fill="FFFFFF"/>
          <w:lang w:eastAsia="zh-CN"/>
        </w:rPr>
        <w:t>：</w:t>
      </w:r>
    </w:p>
    <w:p w14:paraId="2FC87EC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1"/>
          <w:szCs w:val="21"/>
          <w:shd w:val="clear" w:fill="FFFFFF"/>
        </w:rPr>
        <w:t>1.国优生</w:t>
      </w:r>
    </w:p>
    <w:p w14:paraId="464DF479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1"/>
          <w:szCs w:val="21"/>
          <w:shd w:val="clear" w:fill="FFFFFF"/>
        </w:rPr>
        <w:t>数学教师2人、物理教师1人、化学教师1人、生物教师1人、信息技术教师1人。</w:t>
      </w:r>
    </w:p>
    <w:p w14:paraId="3529AD52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1"/>
          <w:szCs w:val="21"/>
          <w:shd w:val="clear" w:fill="FFFFFF"/>
        </w:rPr>
        <w:t>2.硕士研究生</w:t>
      </w:r>
    </w:p>
    <w:p w14:paraId="140D31C2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1"/>
          <w:szCs w:val="21"/>
          <w:shd w:val="clear" w:fill="FFFFFF"/>
        </w:rPr>
        <w:t>语文教师4人、数学教师3人、英语教师4人、物理教师2人、化学教师1人、生物教师1人、政治教师1人、体育教师3人、心理教师1人。</w:t>
      </w:r>
    </w:p>
    <w:p w14:paraId="1E62F529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1"/>
          <w:szCs w:val="21"/>
          <w:shd w:val="clear" w:fill="FFFFFF"/>
        </w:rPr>
        <w:t>3.部属公费师范生</w:t>
      </w:r>
    </w:p>
    <w:p w14:paraId="30ECC66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1"/>
          <w:szCs w:val="21"/>
          <w:shd w:val="clear" w:fill="FFFFFF"/>
        </w:rPr>
        <w:t>语文教师3人、数学教师3人、英语教师3人、物理教师1人、化学教师1人、生物教师1人、政治教师1人、历史教师1人、地理教师1人。</w:t>
      </w:r>
    </w:p>
    <w:p w14:paraId="1AD93A60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1"/>
          <w:szCs w:val="21"/>
          <w:shd w:val="clear" w:fill="FFFFFF"/>
        </w:rPr>
        <w:t>4.国家“优师计划”师范生</w:t>
      </w:r>
    </w:p>
    <w:p w14:paraId="28E9EF52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1"/>
          <w:szCs w:val="21"/>
          <w:shd w:val="clear" w:fill="FFFFFF"/>
        </w:rPr>
        <w:t>语文教师3人、数学教师4人、英语教师3人、物理教师3人、化学教师2人、生物教师1人、政治教师1人、历史教师1人、地理教师1人。</w:t>
      </w:r>
    </w:p>
    <w:p w14:paraId="6AD03FB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784D1D"/>
    <w:multiLevelType w:val="multilevel"/>
    <w:tmpl w:val="D6784D1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F09469C6"/>
    <w:multiLevelType w:val="multilevel"/>
    <w:tmpl w:val="F09469C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">
    <w:nsid w:val="1EFCBEF6"/>
    <w:multiLevelType w:val="multilevel"/>
    <w:tmpl w:val="1EFCBEF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CB1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2025-09-19T02:56:20Z</dcterms:created>
  <dc:creator>admin</dc:creator>
  <cp:lastModifiedBy>王老师</cp:lastModifiedBy>
  <dcterms:modified xsi:type="dcterms:W3CDTF">2025-09-19T02:56:40Z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DE359C2E0E684D759494094EC5EE39C7_12</vt:lpwstr>
  </property>
</Properties>
</file>