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D12" w:rsidRPr="00E30D12" w:rsidRDefault="00E30D12" w:rsidP="00E30D12">
      <w:pPr>
        <w:widowControl/>
        <w:shd w:val="clear" w:color="auto" w:fill="FFFFFF"/>
        <w:spacing w:line="330" w:lineRule="atLeast"/>
        <w:jc w:val="center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389"/>
        <w:gridCol w:w="671"/>
        <w:gridCol w:w="818"/>
        <w:gridCol w:w="462"/>
        <w:gridCol w:w="2118"/>
        <w:gridCol w:w="1260"/>
        <w:gridCol w:w="1741"/>
        <w:gridCol w:w="877"/>
      </w:tblGrid>
      <w:tr w:rsidR="00E30D12" w:rsidRPr="00E30D12" w:rsidTr="00E30D12">
        <w:trPr>
          <w:trHeight w:val="420"/>
          <w:jc w:val="center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10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27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学历、学位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其他要求</w:t>
            </w:r>
          </w:p>
        </w:tc>
        <w:tc>
          <w:tcPr>
            <w:tcW w:w="10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17028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神经内科医师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临床医学、内科学、神经病学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研究生学历、硕士及以上学位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具有主治医师及以上专业技术职称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17029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呼吸与重症医学科医师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临床医学、内科学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研究生学历、硕士及以上学位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1.持有执业医师资格证书；</w:t>
            </w: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br/>
              <w:t>2.具有1年及以上三甲医院相关工作经历；</w:t>
            </w: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br/>
              <w:t>3.取得住院医师规范化培训合格证书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54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17030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普外科医师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临床医学、外科学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1.持有执业医师资格证书；</w:t>
            </w: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br/>
              <w:t>2.取得住院医师规范化培训合格证书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17031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妇科医师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中西医结合临床、中西医结合基础、妇科学、临床医学（妇科学方向）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研究生学历、硕士及以上学位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1.持有执业医师资格证书；</w:t>
            </w: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br/>
              <w:t>2.取得住院医师规范化培训合格证书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17032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中医健康管理中心医师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中医学、中医内科学、中西医结合基础、中西医结合临床、中医诊断学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研究生学历、硕士及以上学位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持有执业医师资格证书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54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17033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老年病科医师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中医学、中西医结合基础、中西医结合临床、中医内科学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具有主治医师及以上专业技术职称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该岗位</w:t>
            </w:r>
            <w:proofErr w:type="gramEnd"/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为中医医师岗位</w:t>
            </w:r>
          </w:p>
        </w:tc>
      </w:tr>
      <w:tr w:rsidR="00E30D12" w:rsidRPr="00E30D12" w:rsidTr="00E30D12">
        <w:trPr>
          <w:trHeight w:val="54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17034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康复科医师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康复治疗学、中医康复学、康复医学、康复医学与理疗学、运动医学、临床医学（康复方向、运动医学方向）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具有主治医师及以上专业技术职称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54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17035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康复治疗师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康复治疗学、中医康复学、康复医学、康</w:t>
            </w: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lastRenderedPageBreak/>
              <w:t>复医学与理疗学、运动医学、临床医学（康复方向、运动医学方向）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lastRenderedPageBreak/>
              <w:t>本科及以上学历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具有技师（士）及以上专业技术职</w:t>
            </w: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lastRenderedPageBreak/>
              <w:t>称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</w:tc>
      </w:tr>
      <w:tr w:rsidR="00E30D12" w:rsidRPr="00E30D12" w:rsidTr="00E30D12">
        <w:trPr>
          <w:trHeight w:val="54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lastRenderedPageBreak/>
              <w:t>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急诊科医师1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临床医学、急诊医学、内科学、外科学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具有主治医师及以上专业技术职称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17037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急诊科医师2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中西医结合临床、中西医结合基础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研究生学历、硕士及以上学位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具有主治医师及以上专业技术职称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该岗位</w:t>
            </w:r>
            <w:proofErr w:type="gramEnd"/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为中医医师岗位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17038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麻醉科医师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临床医学、麻醉学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本科及以上学历、学士及以上学位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1.持有执业医师资格证书；</w:t>
            </w: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br/>
              <w:t>2.取得住院医师规范化培训合格证书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17039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超声科医师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医学影像学、影像医学与核医学、临床医学（医学影像方向）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持有执业医师资格证书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54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17040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影像科医师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医学影像学、影像医学与核医学、临床医学（医学影像方向）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持有执业医师资格证书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17041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眼科医师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临床医学、眼科学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研究生学历、硕士及以上学位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1.持有执业医师资格证书；</w:t>
            </w: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br/>
              <w:t>2.取得住院医师规范化培训合格证书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17042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口腔科医师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口腔医学、口腔临床医学、口腔基础医学、临床医学（口腔方向）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本科及以上学历、学士及以上学位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1.持有执业医师资格证书；</w:t>
            </w: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br/>
              <w:t>2.取得住院医师规范化培训合格证书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54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17043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儿科医师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临床医学、儿科学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1.持有执业医师资格证书；</w:t>
            </w: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br/>
              <w:t>2.取得住院医师规范化培训合格证书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54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17044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心电图室医师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临床医学类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1.持有执业医师资格证书；</w:t>
            </w: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br/>
              <w:t>2.取得住院医师规范化培训合格证书。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54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lastRenderedPageBreak/>
              <w:t>18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17045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病理科医师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临床医学、病理学、病理生理学、病理学与病理生理学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1.持有执业医师资格证书；</w:t>
            </w: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br/>
              <w:t>2.取得住院医师规范化培训合格证书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54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17046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耳鼻咽喉科医师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临床医学、耳鼻咽喉科学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持有执业医师资格证书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17047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护理1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护理学类</w:t>
            </w:r>
            <w:proofErr w:type="gramEnd"/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本科及以上学历、学士及以上学位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54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17048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护理2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护理学类</w:t>
            </w:r>
            <w:proofErr w:type="gramEnd"/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大专及以上学历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持有护士执业资格证书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17049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办公室工作人员1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中国语言文学类、社会学类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研究生学历、硕士及以上学位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中共党员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本岗位从事党务工作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17050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办公室工作人员2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中国语言文学类、外国语言文学类、新闻传播学类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本科及以上学历、学士及以上学位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17051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人力资源科工作人员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公共管理、公共事业管理、人力资源管理、公共事务管理、行政管理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本科及以上学历、学士及以上学位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中共党员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本岗位从事干部档案管理工作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17052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后勤保障科工作人员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管理科学与工程类、艺术设计类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本科及以上学历、学士及以上学位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17053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信息科工作人员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计算机科学与技术类、计算机网络技术类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本科及以上学历、学士及以上学位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具有1年及以上相关工作经历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17054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财务科工作人员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会计与审计类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本科及以上学历、学士及以上学位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持有会计从业资格证书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81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17055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医务部工作人员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中医学类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本科及以上学历、学士及以上学位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30D12" w:rsidRPr="00E30D12" w:rsidTr="00E30D12">
        <w:trPr>
          <w:trHeight w:val="540"/>
          <w:jc w:val="center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17056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病案室工作人员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具有1年及以上相关工作经历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30D12" w:rsidRPr="00E30D12" w:rsidRDefault="00E30D12" w:rsidP="00E30D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0D1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E30D12" w:rsidRPr="00E30D12" w:rsidRDefault="00E30D12" w:rsidP="00E30D12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E30D1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  </w:t>
      </w:r>
    </w:p>
    <w:p w:rsidR="008C5524" w:rsidRPr="00E30D12" w:rsidRDefault="007B4DEA"/>
    <w:sectPr w:rsidR="008C5524" w:rsidRPr="00E30D12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DEA" w:rsidRDefault="007B4DEA" w:rsidP="00E30D12">
      <w:r>
        <w:separator/>
      </w:r>
    </w:p>
  </w:endnote>
  <w:endnote w:type="continuationSeparator" w:id="0">
    <w:p w:rsidR="007B4DEA" w:rsidRDefault="007B4DEA" w:rsidP="00E30D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DEA" w:rsidRDefault="007B4DEA" w:rsidP="00E30D12">
      <w:r>
        <w:separator/>
      </w:r>
    </w:p>
  </w:footnote>
  <w:footnote w:type="continuationSeparator" w:id="0">
    <w:p w:rsidR="007B4DEA" w:rsidRDefault="007B4DEA" w:rsidP="00E30D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0D12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422A2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4DEA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0D12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0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0D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0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0D1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30D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4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311</Words>
  <Characters>1778</Characters>
  <Application>Microsoft Office Word</Application>
  <DocSecurity>0</DocSecurity>
  <Lines>14</Lines>
  <Paragraphs>4</Paragraphs>
  <ScaleCrop>false</ScaleCrop>
  <Company>微软中国</Company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2017-03-29T09:15:00Z</dcterms:created>
  <dcterms:modified xsi:type="dcterms:W3CDTF">2017-03-29T09:15:00Z</dcterms:modified>
</cp:coreProperties>
</file>