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小标宋简体" w:hAnsi="宋体" w:eastAsia="方正小标宋简体"/>
          <w:sz w:val="32"/>
          <w:szCs w:val="32"/>
        </w:rPr>
      </w:pPr>
      <w:r>
        <w:rPr>
          <w:rFonts w:hint="eastAsia" w:ascii="方正小标宋简体" w:hAnsi="宋体" w:eastAsia="方正小标宋简体"/>
          <w:sz w:val="32"/>
          <w:szCs w:val="32"/>
        </w:rPr>
        <w:t>附件</w:t>
      </w:r>
      <w:r>
        <w:rPr>
          <w:rFonts w:hint="eastAsia" w:ascii="方正小标宋简体" w:hAnsi="宋体" w:eastAsia="方正小标宋简体"/>
          <w:sz w:val="32"/>
          <w:szCs w:val="32"/>
          <w:lang w:val="en-US" w:eastAsia="zh-CN"/>
        </w:rPr>
        <w:t>3</w:t>
      </w:r>
      <w:r>
        <w:rPr>
          <w:rFonts w:hint="eastAsia" w:ascii="方正小标宋简体" w:hAnsi="宋体" w:eastAsia="方正小标宋简体"/>
          <w:sz w:val="32"/>
          <w:szCs w:val="32"/>
        </w:rPr>
        <w:t>：</w:t>
      </w:r>
    </w:p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</w:p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面试疫情防控告知书</w:t>
      </w:r>
    </w:p>
    <w:p>
      <w:pPr>
        <w:ind w:firstLine="707" w:firstLineChars="221"/>
        <w:rPr>
          <w:rFonts w:ascii="仿宋_GB2312" w:eastAsia="仿宋_GB2312"/>
          <w:sz w:val="32"/>
          <w:szCs w:val="32"/>
        </w:rPr>
      </w:pPr>
    </w:p>
    <w:p>
      <w:pPr>
        <w:ind w:firstLine="707" w:firstLineChars="221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根据疫情防控工作需要，为确保广大考生身体健康，保障</w:t>
      </w:r>
      <w:r>
        <w:rPr>
          <w:rFonts w:hint="eastAsia" w:ascii="仿宋_GB2312" w:eastAsia="仿宋_GB2312"/>
          <w:sz w:val="32"/>
          <w:szCs w:val="32"/>
          <w:lang w:eastAsia="zh-CN"/>
        </w:rPr>
        <w:t>面试</w:t>
      </w:r>
      <w:r>
        <w:rPr>
          <w:rFonts w:hint="eastAsia" w:ascii="仿宋_GB2312" w:eastAsia="仿宋_GB2312"/>
          <w:sz w:val="32"/>
          <w:szCs w:val="32"/>
        </w:rPr>
        <w:t>安全顺利进行，现将2022年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淄博经济开发区</w:t>
      </w:r>
      <w:r>
        <w:rPr>
          <w:rFonts w:hint="eastAsia" w:ascii="仿宋_GB2312" w:eastAsia="仿宋_GB2312"/>
          <w:sz w:val="32"/>
          <w:szCs w:val="32"/>
        </w:rPr>
        <w:t>事业单位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公开招聘</w:t>
      </w:r>
      <w:r>
        <w:rPr>
          <w:rFonts w:hint="eastAsia" w:ascii="仿宋_GB2312" w:eastAsia="仿宋_GB2312"/>
          <w:sz w:val="32"/>
          <w:szCs w:val="32"/>
        </w:rPr>
        <w:t>面试疫情防控有关要求和注意事项告知如下，请所有考生知悉并严格执行</w:t>
      </w:r>
      <w:r>
        <w:rPr>
          <w:rFonts w:hint="eastAsia" w:ascii="仿宋_GB2312" w:eastAsia="仿宋_GB2312"/>
          <w:sz w:val="32"/>
          <w:szCs w:val="32"/>
          <w:lang w:eastAsia="zh-CN"/>
        </w:rPr>
        <w:t>面试</w:t>
      </w:r>
      <w:r>
        <w:rPr>
          <w:rFonts w:hint="eastAsia" w:ascii="仿宋_GB2312" w:eastAsia="仿宋_GB2312"/>
          <w:sz w:val="32"/>
          <w:szCs w:val="32"/>
        </w:rPr>
        <w:t>各项防疫措施和要求。</w:t>
      </w:r>
    </w:p>
    <w:p>
      <w:pPr>
        <w:ind w:firstLine="707" w:firstLineChars="221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一、考前防疫准备</w:t>
      </w:r>
    </w:p>
    <w:p>
      <w:pPr>
        <w:ind w:firstLine="707" w:firstLineChars="221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（一）为确保顺利参考，建议考生考前非必要不离开</w:t>
      </w:r>
      <w:r>
        <w:rPr>
          <w:rFonts w:hint="eastAsia" w:ascii="仿宋_GB2312" w:eastAsia="仿宋_GB2312"/>
          <w:sz w:val="32"/>
          <w:szCs w:val="32"/>
          <w:lang w:eastAsia="zh-CN"/>
        </w:rPr>
        <w:t>淄博</w:t>
      </w:r>
      <w:r>
        <w:rPr>
          <w:rFonts w:hint="eastAsia" w:ascii="仿宋_GB2312" w:eastAsia="仿宋_GB2312"/>
          <w:sz w:val="32"/>
          <w:szCs w:val="32"/>
        </w:rPr>
        <w:t>市。尚在外地的考生应主动了解</w:t>
      </w:r>
      <w:r>
        <w:rPr>
          <w:rFonts w:hint="eastAsia" w:ascii="仿宋_GB2312" w:eastAsia="仿宋_GB2312"/>
          <w:sz w:val="32"/>
          <w:szCs w:val="32"/>
          <w:lang w:eastAsia="zh-CN"/>
        </w:rPr>
        <w:t>淄博</w:t>
      </w:r>
      <w:r>
        <w:rPr>
          <w:rFonts w:hint="eastAsia" w:ascii="仿宋_GB2312" w:eastAsia="仿宋_GB2312"/>
          <w:sz w:val="32"/>
          <w:szCs w:val="32"/>
        </w:rPr>
        <w:t>市疫情防控相关要求，按规定提前抵达，以免耽误</w:t>
      </w:r>
      <w:r>
        <w:rPr>
          <w:rFonts w:hint="eastAsia" w:ascii="仿宋_GB2312" w:eastAsia="仿宋_GB2312"/>
          <w:sz w:val="32"/>
          <w:szCs w:val="32"/>
          <w:lang w:eastAsia="zh-CN"/>
        </w:rPr>
        <w:t>面试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ind w:firstLine="707" w:firstLineChars="221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（二）提前申领“山东省电子健康通行码”和“通信大数据行程卡”。</w:t>
      </w:r>
      <w:bookmarkStart w:id="0" w:name="_GoBack"/>
      <w:bookmarkEnd w:id="0"/>
    </w:p>
    <w:p>
      <w:pPr>
        <w:ind w:firstLine="707" w:firstLineChars="221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（三）按规定准备相应数量的核酸检测阴性证明（纸质版）。</w:t>
      </w:r>
    </w:p>
    <w:p>
      <w:pPr>
        <w:ind w:firstLine="707" w:firstLineChars="221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核酸检测阴性证明纸质版（检测报告原件、复印件或截图打印“山东省电子健康通行码”显示个人信息完整的核酸检测结果）须在进入</w:t>
      </w:r>
      <w:r>
        <w:rPr>
          <w:rFonts w:hint="eastAsia" w:ascii="仿宋_GB2312" w:eastAsia="仿宋_GB2312"/>
          <w:sz w:val="32"/>
          <w:szCs w:val="32"/>
          <w:lang w:eastAsia="zh-CN"/>
        </w:rPr>
        <w:t>考点时</w:t>
      </w:r>
      <w:r>
        <w:rPr>
          <w:rFonts w:hint="eastAsia" w:ascii="仿宋_GB2312" w:eastAsia="仿宋_GB2312"/>
          <w:sz w:val="32"/>
          <w:szCs w:val="32"/>
        </w:rPr>
        <w:t>提交给</w:t>
      </w:r>
      <w:r>
        <w:rPr>
          <w:rFonts w:hint="eastAsia" w:ascii="仿宋_GB2312" w:eastAsia="仿宋_GB2312"/>
          <w:sz w:val="32"/>
          <w:szCs w:val="32"/>
          <w:lang w:eastAsia="zh-CN"/>
        </w:rPr>
        <w:t>工作</w:t>
      </w:r>
      <w:r>
        <w:rPr>
          <w:rFonts w:hint="eastAsia" w:ascii="仿宋_GB2312" w:eastAsia="仿宋_GB2312"/>
          <w:sz w:val="32"/>
          <w:szCs w:val="32"/>
        </w:rPr>
        <w:t>人员。不能按要求提供规定的核酸检测阴性证明的，不得参加</w:t>
      </w:r>
      <w:r>
        <w:rPr>
          <w:rFonts w:hint="eastAsia" w:ascii="仿宋_GB2312" w:eastAsia="仿宋_GB2312"/>
          <w:sz w:val="32"/>
          <w:szCs w:val="32"/>
          <w:lang w:eastAsia="zh-CN"/>
        </w:rPr>
        <w:t>面试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ind w:firstLine="707" w:firstLineChars="221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（四）具有特殊情形的考生（详见“二、考生管理要求：（三）</w:t>
      </w:r>
      <w:r>
        <w:rPr>
          <w:rFonts w:hint="eastAsia" w:ascii="仿宋_GB2312" w:eastAsia="仿宋_GB2312"/>
          <w:sz w:val="32"/>
          <w:szCs w:val="32"/>
          <w:lang w:eastAsia="zh-CN"/>
        </w:rPr>
        <w:t>—</w:t>
      </w:r>
      <w:r>
        <w:rPr>
          <w:rFonts w:hint="eastAsia" w:ascii="仿宋_GB2312" w:eastAsia="仿宋_GB2312"/>
          <w:sz w:val="32"/>
          <w:szCs w:val="32"/>
        </w:rPr>
        <w:t>（七）”），请</w:t>
      </w:r>
      <w:r>
        <w:rPr>
          <w:rFonts w:hint="eastAsia" w:ascii="仿宋_GB2312" w:eastAsia="仿宋_GB2312"/>
          <w:sz w:val="32"/>
          <w:szCs w:val="32"/>
          <w:lang w:eastAsia="zh-CN"/>
        </w:rPr>
        <w:t>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8月12日前</w:t>
      </w:r>
      <w:r>
        <w:rPr>
          <w:rFonts w:hint="eastAsia" w:ascii="仿宋_GB2312" w:eastAsia="仿宋_GB2312"/>
          <w:sz w:val="32"/>
          <w:szCs w:val="32"/>
          <w:lang w:eastAsia="zh-CN"/>
        </w:rPr>
        <w:t>通过微信小程序报备，或</w:t>
      </w:r>
      <w:r>
        <w:rPr>
          <w:rFonts w:hint="eastAsia" w:ascii="仿宋_GB2312" w:eastAsia="仿宋_GB2312"/>
          <w:sz w:val="32"/>
          <w:szCs w:val="32"/>
        </w:rPr>
        <w:t>咨询</w:t>
      </w:r>
      <w:r>
        <w:rPr>
          <w:rFonts w:hint="eastAsia" w:ascii="仿宋_GB2312" w:eastAsia="仿宋_GB2312"/>
          <w:sz w:val="32"/>
          <w:szCs w:val="32"/>
          <w:lang w:eastAsia="zh-CN"/>
        </w:rPr>
        <w:t>淄博市人力资源社会保障局（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0533-2791826</w:t>
      </w:r>
      <w:r>
        <w:rPr>
          <w:rFonts w:hint="eastAsia" w:ascii="仿宋_GB2312" w:eastAsia="仿宋_GB2312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</w:rPr>
        <w:t>。</w:t>
      </w:r>
      <w:r>
        <w:rPr>
          <w:rFonts w:hint="eastAsia" w:ascii="仿宋_GB2312" w:eastAsia="仿宋_GB2312"/>
          <w:sz w:val="32"/>
          <w:szCs w:val="32"/>
          <w:lang w:eastAsia="zh-CN"/>
        </w:rPr>
        <w:t>报备方式：点击链接https://docs.qq.com/form/page/DVkdLT2pvbWJHSVNZ或扫描二维码：</w:t>
      </w:r>
    </w:p>
    <w:p>
      <w:pPr>
        <w:jc w:val="center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drawing>
          <wp:inline distT="0" distB="0" distL="114300" distR="114300">
            <wp:extent cx="1394460" cy="1356995"/>
            <wp:effectExtent l="0" t="0" r="7620" b="14605"/>
            <wp:docPr id="2" name="图片 2" descr="面试疫情防控报备二维码（简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面试疫情防控报备二维码（简）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94460" cy="1356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707" w:firstLineChars="221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（五）每日自觉进行体温测量、健康状况监测，考前主动减少外出、不必要的聚集和人员接触，确保</w:t>
      </w:r>
      <w:r>
        <w:rPr>
          <w:rFonts w:hint="eastAsia" w:ascii="仿宋_GB2312" w:eastAsia="仿宋_GB2312"/>
          <w:sz w:val="32"/>
          <w:szCs w:val="32"/>
          <w:lang w:eastAsia="zh-CN"/>
        </w:rPr>
        <w:t>面试</w:t>
      </w:r>
      <w:r>
        <w:rPr>
          <w:rFonts w:hint="eastAsia" w:ascii="仿宋_GB2312" w:eastAsia="仿宋_GB2312"/>
          <w:sz w:val="32"/>
          <w:szCs w:val="32"/>
        </w:rPr>
        <w:t>时身体状况良好。</w:t>
      </w:r>
    </w:p>
    <w:p>
      <w:pPr>
        <w:ind w:firstLine="707" w:firstLineChars="221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二、考生管理要求</w:t>
      </w:r>
    </w:p>
    <w:p>
      <w:pPr>
        <w:ind w:firstLine="707" w:firstLineChars="221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（一）考前7天内无省外旅居史且非中高风险区的考生，须持考前48小时内核酸检测阴性证明参加考试。</w:t>
      </w:r>
    </w:p>
    <w:p>
      <w:pPr>
        <w:ind w:firstLine="707" w:firstLineChars="221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省外入鲁返鲁参加考试的考生，须提供启程前48小时内核酸检测阴性证明和入鲁后考前48小时内核酸检测阴性证明，或者提供入鲁后考前间隔24小时以上2次核酸检测阴性证明（其中1次为考前48小时内），方可参加考试。</w:t>
      </w:r>
    </w:p>
    <w:p>
      <w:pPr>
        <w:ind w:firstLine="707" w:firstLineChars="221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（三）来自中、高风险地区的考生，按要求完成居家医学观察或集中隔离医学观察等措施后，持考前48小时内核酸检测阴性证明参加</w:t>
      </w:r>
      <w:r>
        <w:rPr>
          <w:rFonts w:hint="eastAsia" w:ascii="仿宋_GB2312" w:eastAsia="仿宋_GB2312"/>
          <w:sz w:val="32"/>
          <w:szCs w:val="32"/>
          <w:lang w:eastAsia="zh-CN"/>
        </w:rPr>
        <w:t>面试</w:t>
      </w:r>
      <w:r>
        <w:rPr>
          <w:rFonts w:hint="eastAsia" w:ascii="仿宋_GB2312" w:eastAsia="仿宋_GB2312"/>
          <w:sz w:val="32"/>
          <w:szCs w:val="32"/>
        </w:rPr>
        <w:t>；对尚未公布中高风险区但7天内发生社会面疫情的地区，参照中风险区执行。上述考生应提前向</w:t>
      </w:r>
      <w:r>
        <w:rPr>
          <w:rFonts w:hint="eastAsia" w:ascii="仿宋_GB2312" w:eastAsia="仿宋_GB2312"/>
          <w:sz w:val="32"/>
          <w:szCs w:val="32"/>
          <w:lang w:eastAsia="zh-CN"/>
        </w:rPr>
        <w:t>淄博市人力资源社会保障局</w:t>
      </w:r>
      <w:r>
        <w:rPr>
          <w:rFonts w:hint="eastAsia" w:ascii="仿宋_GB2312" w:eastAsia="仿宋_GB2312"/>
          <w:sz w:val="32"/>
          <w:szCs w:val="32"/>
        </w:rPr>
        <w:t>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来淄后居住</w:t>
      </w:r>
      <w:r>
        <w:rPr>
          <w:rFonts w:hint="eastAsia" w:ascii="仿宋_GB2312" w:eastAsia="仿宋_GB2312"/>
          <w:sz w:val="32"/>
          <w:szCs w:val="32"/>
        </w:rPr>
        <w:t>社区报备，在按照社区要求落实好各项疫情防控措施基础上再按要求参加考试，并于途中注意做好个人防护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ind w:firstLine="707" w:firstLineChars="221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（四）考前7天内从省外发生本土疫情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的县（市、区、旗）</w:t>
      </w:r>
      <w:r>
        <w:rPr>
          <w:rFonts w:hint="eastAsia" w:ascii="仿宋_GB2312" w:eastAsia="仿宋_GB2312"/>
          <w:sz w:val="32"/>
          <w:szCs w:val="32"/>
        </w:rPr>
        <w:t>入鲁返鲁参加考试的考生，应在相对独立的试室考试。中高风险区和发生本土疫情省份以国务院客户端、“山东疾控”微信公众号最新发布的《山东疾控近期疫情防控公众健康提示》为准。</w:t>
      </w:r>
    </w:p>
    <w:p>
      <w:pPr>
        <w:ind w:firstLine="707" w:firstLineChars="221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（五）治愈出院的确诊病例和无症状感染者，应持考前7天内的健康体检报告，体检正常、肺部影像学显示肺部病灶完全吸收、2次间隔24小时核酸检测（其中1次为考前48小时）均为阴性的可以参加</w:t>
      </w:r>
      <w:r>
        <w:rPr>
          <w:rFonts w:hint="eastAsia" w:ascii="仿宋_GB2312" w:eastAsia="仿宋_GB2312"/>
          <w:sz w:val="32"/>
          <w:szCs w:val="32"/>
          <w:lang w:eastAsia="zh-CN"/>
        </w:rPr>
        <w:t>面试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ind w:firstLine="707" w:firstLineChars="221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（六）属于以下情形的考生，参加</w:t>
      </w:r>
      <w:r>
        <w:rPr>
          <w:rFonts w:hint="eastAsia" w:ascii="仿宋_GB2312" w:eastAsia="仿宋_GB2312"/>
          <w:sz w:val="32"/>
          <w:szCs w:val="32"/>
          <w:lang w:eastAsia="zh-CN"/>
        </w:rPr>
        <w:t>面试</w:t>
      </w:r>
      <w:r>
        <w:rPr>
          <w:rFonts w:hint="eastAsia" w:ascii="仿宋_GB2312" w:eastAsia="仿宋_GB2312"/>
          <w:sz w:val="32"/>
          <w:szCs w:val="32"/>
        </w:rPr>
        <w:t>时须持有考前7天内的2次间隔24小时以上的核酸检测阴性证明，其中1次为考前48小时内的核酸检测阴性证明，并在隔离</w:t>
      </w:r>
      <w:r>
        <w:rPr>
          <w:rFonts w:hint="eastAsia" w:ascii="仿宋_GB2312" w:eastAsia="仿宋_GB2312"/>
          <w:sz w:val="32"/>
          <w:szCs w:val="32"/>
          <w:lang w:eastAsia="zh-CN"/>
        </w:rPr>
        <w:t>面</w:t>
      </w:r>
      <w:r>
        <w:rPr>
          <w:rFonts w:hint="eastAsia" w:ascii="仿宋_GB2312" w:eastAsia="仿宋_GB2312"/>
          <w:sz w:val="32"/>
          <w:szCs w:val="32"/>
        </w:rPr>
        <w:t>试室</w:t>
      </w:r>
      <w:r>
        <w:rPr>
          <w:rFonts w:hint="eastAsia" w:ascii="仿宋_GB2312" w:eastAsia="仿宋_GB2312"/>
          <w:sz w:val="32"/>
          <w:szCs w:val="32"/>
          <w:lang w:eastAsia="zh-CN"/>
        </w:rPr>
        <w:t>面试</w:t>
      </w:r>
      <w:r>
        <w:rPr>
          <w:rFonts w:hint="eastAsia" w:ascii="仿宋_GB2312" w:eastAsia="仿宋_GB2312"/>
          <w:sz w:val="32"/>
          <w:szCs w:val="32"/>
        </w:rPr>
        <w:t>：</w:t>
      </w:r>
    </w:p>
    <w:p>
      <w:pPr>
        <w:ind w:firstLine="707" w:firstLineChars="221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1.尚在隔离观察期的次密切接触者；</w:t>
      </w:r>
    </w:p>
    <w:p>
      <w:pPr>
        <w:ind w:firstLine="707" w:firstLineChars="221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2.有中风险等疫情重点地区旅居史且离开上述地区不满7天者；</w:t>
      </w:r>
    </w:p>
    <w:p>
      <w:pPr>
        <w:ind w:firstLine="707" w:firstLineChars="221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3.考生居住社区10天内发生疫情者；</w:t>
      </w:r>
    </w:p>
    <w:p>
      <w:pPr>
        <w:ind w:firstLine="707" w:firstLineChars="221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4.有境外旅居史且入境已满7天但不满10天者。</w:t>
      </w:r>
    </w:p>
    <w:p>
      <w:pPr>
        <w:ind w:firstLine="707" w:firstLineChars="221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（七）考前7天有发热、咳嗽等症状的，须提供医疗机构出具的诊断证明和考前48小时内的核酸检测阴性证明，并在</w:t>
      </w:r>
      <w:r>
        <w:rPr>
          <w:rFonts w:hint="eastAsia" w:ascii="仿宋_GB2312" w:eastAsia="仿宋_GB2312"/>
          <w:sz w:val="32"/>
          <w:szCs w:val="32"/>
          <w:lang w:eastAsia="zh-CN"/>
        </w:rPr>
        <w:t>隔离面试室面试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ind w:firstLine="707" w:firstLineChars="221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（八）属于以下情形的考生，不得参加</w:t>
      </w:r>
      <w:r>
        <w:rPr>
          <w:rFonts w:hint="eastAsia" w:ascii="仿宋_GB2312" w:eastAsia="仿宋_GB2312"/>
          <w:sz w:val="32"/>
          <w:szCs w:val="32"/>
          <w:lang w:eastAsia="zh-CN"/>
        </w:rPr>
        <w:t>面试</w:t>
      </w:r>
      <w:r>
        <w:rPr>
          <w:rFonts w:hint="eastAsia" w:ascii="仿宋_GB2312" w:eastAsia="仿宋_GB2312"/>
          <w:sz w:val="32"/>
          <w:szCs w:val="32"/>
        </w:rPr>
        <w:t>：</w:t>
      </w:r>
    </w:p>
    <w:p>
      <w:pPr>
        <w:ind w:firstLine="707" w:firstLineChars="221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1.确诊病例、疑似病例、无症状感染者和尚在隔离观察期的密切接触者；</w:t>
      </w:r>
    </w:p>
    <w:p>
      <w:pPr>
        <w:ind w:firstLine="707" w:firstLineChars="221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2.考前7天有发热、咳嗽等症状未痊愈且未排除传染病及身体不适者；</w:t>
      </w:r>
    </w:p>
    <w:p>
      <w:pPr>
        <w:ind w:firstLine="707" w:firstLineChars="221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3.有高风险等疫情重点地区旅居史且离开上述地区不满7天者；</w:t>
      </w:r>
    </w:p>
    <w:p>
      <w:pPr>
        <w:ind w:firstLine="707" w:firstLineChars="221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4.有境外旅居史且入境未满7天者；</w:t>
      </w:r>
    </w:p>
    <w:p>
      <w:pPr>
        <w:ind w:firstLine="707" w:firstLineChars="221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5.不能按要求提供核酸检测阴性证明等健康证明的。</w:t>
      </w:r>
    </w:p>
    <w:p>
      <w:pPr>
        <w:ind w:firstLine="707" w:firstLineChars="221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</w:t>
      </w:r>
      <w:r>
        <w:rPr>
          <w:rFonts w:hint="eastAsia" w:ascii="黑体" w:hAnsi="黑体" w:eastAsia="黑体"/>
          <w:sz w:val="32"/>
          <w:szCs w:val="32"/>
          <w:lang w:eastAsia="zh-CN"/>
        </w:rPr>
        <w:t>面试</w:t>
      </w:r>
      <w:r>
        <w:rPr>
          <w:rFonts w:hint="eastAsia" w:ascii="黑体" w:hAnsi="黑体" w:eastAsia="黑体"/>
          <w:sz w:val="32"/>
          <w:szCs w:val="32"/>
        </w:rPr>
        <w:t>当天有关要求</w:t>
      </w:r>
    </w:p>
    <w:p>
      <w:pPr>
        <w:ind w:firstLine="707" w:firstLineChars="221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（一）考生经现场检测体温正常（未超过37.3℃），携带有效居民身份证件、</w:t>
      </w:r>
      <w:r>
        <w:rPr>
          <w:rFonts w:hint="eastAsia" w:ascii="仿宋_GB2312" w:eastAsia="仿宋_GB2312"/>
          <w:sz w:val="32"/>
          <w:szCs w:val="32"/>
          <w:lang w:eastAsia="zh-CN"/>
        </w:rPr>
        <w:t>面试通知单</w:t>
      </w:r>
      <w:r>
        <w:rPr>
          <w:rFonts w:hint="eastAsia" w:ascii="仿宋_GB2312" w:eastAsia="仿宋_GB2312"/>
          <w:sz w:val="32"/>
          <w:szCs w:val="32"/>
        </w:rPr>
        <w:t>、符合规定要求和数量的核酸检测阴性证明</w:t>
      </w:r>
      <w:r>
        <w:rPr>
          <w:rFonts w:hint="eastAsia" w:ascii="仿宋_GB2312" w:eastAsia="仿宋_GB2312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sz w:val="32"/>
          <w:szCs w:val="32"/>
        </w:rPr>
        <w:t>纸质版</w:t>
      </w:r>
      <w:r>
        <w:rPr>
          <w:rFonts w:hint="eastAsia" w:ascii="仿宋_GB2312" w:eastAsia="仿宋_GB2312"/>
          <w:sz w:val="32"/>
          <w:szCs w:val="32"/>
          <w:lang w:eastAsia="zh-CN"/>
        </w:rPr>
        <w:t>）、面试人员</w:t>
      </w:r>
      <w:r>
        <w:rPr>
          <w:rFonts w:hint="eastAsia" w:ascii="仿宋_GB2312" w:eastAsia="仿宋_GB2312"/>
          <w:sz w:val="32"/>
          <w:szCs w:val="32"/>
        </w:rPr>
        <w:t>健康承诺书</w:t>
      </w:r>
      <w:r>
        <w:rPr>
          <w:rFonts w:hint="eastAsia" w:ascii="仿宋_GB2312" w:eastAsia="仿宋_GB2312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详见面试公告</w:t>
      </w: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），扫描</w:t>
      </w:r>
      <w:r>
        <w:rPr>
          <w:rFonts w:hint="eastAsia" w:ascii="仿宋_GB2312" w:eastAsia="仿宋_GB2312"/>
          <w:sz w:val="32"/>
          <w:szCs w:val="32"/>
          <w:lang w:eastAsia="zh-CN"/>
        </w:rPr>
        <w:t>考点</w:t>
      </w:r>
      <w:r>
        <w:rPr>
          <w:rFonts w:hint="eastAsia" w:ascii="仿宋_GB2312" w:eastAsia="仿宋_GB2312"/>
          <w:sz w:val="32"/>
          <w:szCs w:val="32"/>
        </w:rPr>
        <w:t>场所码，出示山东省电子健康通行码绿码、通信大数据行程卡绿卡，方可参加</w:t>
      </w:r>
      <w:r>
        <w:rPr>
          <w:rFonts w:hint="eastAsia" w:ascii="仿宋_GB2312" w:eastAsia="仿宋_GB2312"/>
          <w:sz w:val="32"/>
          <w:szCs w:val="32"/>
          <w:lang w:eastAsia="zh-CN"/>
        </w:rPr>
        <w:t>面试</w:t>
      </w:r>
      <w:r>
        <w:rPr>
          <w:rFonts w:hint="eastAsia" w:ascii="仿宋_GB2312" w:eastAsia="仿宋_GB2312"/>
          <w:sz w:val="32"/>
          <w:szCs w:val="32"/>
        </w:rPr>
        <w:t>。未携带的不得入场。</w:t>
      </w:r>
    </w:p>
    <w:p>
      <w:pPr>
        <w:ind w:firstLine="707" w:firstLineChars="221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（二）因考前防疫检查需要，请考生</w:t>
      </w:r>
      <w:r>
        <w:rPr>
          <w:rFonts w:hint="eastAsia" w:ascii="仿宋_GB2312" w:eastAsia="仿宋_GB2312"/>
          <w:sz w:val="32"/>
          <w:szCs w:val="32"/>
          <w:lang w:eastAsia="zh-CN"/>
        </w:rPr>
        <w:t>务必按照规定时间</w:t>
      </w:r>
      <w:r>
        <w:rPr>
          <w:rFonts w:hint="eastAsia" w:ascii="仿宋_GB2312" w:eastAsia="仿宋_GB2312"/>
          <w:sz w:val="32"/>
          <w:szCs w:val="32"/>
        </w:rPr>
        <w:t>到达考点，以免影响</w:t>
      </w:r>
      <w:r>
        <w:rPr>
          <w:rFonts w:hint="eastAsia" w:ascii="仿宋_GB2312" w:eastAsia="仿宋_GB2312"/>
          <w:sz w:val="32"/>
          <w:szCs w:val="32"/>
          <w:lang w:eastAsia="zh-CN"/>
        </w:rPr>
        <w:t>面试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ind w:firstLine="707" w:firstLineChars="221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（三）考生参加</w:t>
      </w:r>
      <w:r>
        <w:rPr>
          <w:rFonts w:hint="eastAsia" w:ascii="仿宋_GB2312" w:eastAsia="仿宋_GB2312"/>
          <w:sz w:val="32"/>
          <w:szCs w:val="32"/>
          <w:lang w:eastAsia="zh-CN"/>
        </w:rPr>
        <w:t>面试</w:t>
      </w:r>
      <w:r>
        <w:rPr>
          <w:rFonts w:hint="eastAsia" w:ascii="仿宋_GB2312" w:eastAsia="仿宋_GB2312"/>
          <w:sz w:val="32"/>
          <w:szCs w:val="32"/>
        </w:rPr>
        <w:t>时应自备一次性使用医用口罩或医用外科口罩，除接受身份核验</w:t>
      </w:r>
      <w:r>
        <w:rPr>
          <w:rFonts w:hint="eastAsia" w:ascii="仿宋_GB2312" w:eastAsia="仿宋_GB2312"/>
          <w:sz w:val="32"/>
          <w:szCs w:val="32"/>
          <w:lang w:eastAsia="zh-CN"/>
        </w:rPr>
        <w:t>、面试答题</w:t>
      </w:r>
      <w:r>
        <w:rPr>
          <w:rFonts w:hint="eastAsia" w:ascii="仿宋_GB2312" w:eastAsia="仿宋_GB2312"/>
          <w:sz w:val="32"/>
          <w:szCs w:val="32"/>
        </w:rPr>
        <w:t>时按要求摘下口罩外，进出</w:t>
      </w:r>
      <w:r>
        <w:rPr>
          <w:rFonts w:hint="eastAsia" w:ascii="仿宋_GB2312" w:eastAsia="仿宋_GB2312"/>
          <w:sz w:val="32"/>
          <w:szCs w:val="32"/>
          <w:lang w:eastAsia="zh-CN"/>
        </w:rPr>
        <w:t>考点</w:t>
      </w:r>
      <w:r>
        <w:rPr>
          <w:rFonts w:hint="eastAsia" w:ascii="仿宋_GB2312" w:eastAsia="仿宋_GB2312"/>
          <w:sz w:val="32"/>
          <w:szCs w:val="32"/>
        </w:rPr>
        <w:t>以及</w:t>
      </w:r>
      <w:r>
        <w:rPr>
          <w:rFonts w:hint="eastAsia" w:ascii="仿宋_GB2312" w:eastAsia="仿宋_GB2312"/>
          <w:sz w:val="32"/>
          <w:szCs w:val="32"/>
          <w:lang w:eastAsia="zh-CN"/>
        </w:rPr>
        <w:t>面试等候</w:t>
      </w:r>
      <w:r>
        <w:rPr>
          <w:rFonts w:hint="eastAsia" w:ascii="仿宋_GB2312" w:eastAsia="仿宋_GB2312"/>
          <w:sz w:val="32"/>
          <w:szCs w:val="32"/>
        </w:rPr>
        <w:t>期间应全程佩戴口罩。</w:t>
      </w:r>
    </w:p>
    <w:sectPr>
      <w:footerReference r:id="rId3" w:type="default"/>
      <w:pgSz w:w="11906" w:h="16838"/>
      <w:pgMar w:top="1440" w:right="1797" w:bottom="1440" w:left="1797" w:header="851" w:footer="567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020846176"/>
      <w:docPartObj>
        <w:docPartGallery w:val="autotext"/>
      </w:docPartObj>
    </w:sdtPr>
    <w:sdtEndPr>
      <w:rPr>
        <w:rFonts w:ascii="宋体" w:hAnsi="宋体" w:eastAsia="宋体"/>
        <w:sz w:val="28"/>
        <w:szCs w:val="28"/>
      </w:rPr>
    </w:sdtEndPr>
    <w:sdtContent>
      <w:p>
        <w:pPr>
          <w:pStyle w:val="2"/>
          <w:jc w:val="center"/>
          <w:rPr>
            <w:rFonts w:ascii="宋体" w:hAnsi="宋体" w:eastAsia="宋体"/>
            <w:sz w:val="28"/>
            <w:szCs w:val="28"/>
          </w:rPr>
        </w:pP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-</w:t>
        </w:r>
        <w:r>
          <w:rPr>
            <w:rFonts w:ascii="宋体" w:hAnsi="宋体" w:eastAsia="宋体"/>
            <w:sz w:val="28"/>
            <w:szCs w:val="28"/>
          </w:rPr>
          <w:t xml:space="preserve"> 1 -</w:t>
        </w:r>
        <w:r>
          <w:rPr>
            <w:rFonts w:ascii="宋体" w:hAnsi="宋体" w:eastAsia="宋体"/>
            <w:sz w:val="28"/>
            <w:szCs w:val="28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wZDdjYTllNDQ3NjZlYjgzMTRjMzgzMmMxMDFiOTMifQ=="/>
  </w:docVars>
  <w:rsids>
    <w:rsidRoot w:val="00BA1B64"/>
    <w:rsid w:val="00304374"/>
    <w:rsid w:val="00BA1B64"/>
    <w:rsid w:val="00D121CF"/>
    <w:rsid w:val="00FD7BCD"/>
    <w:rsid w:val="00FE7BD4"/>
    <w:rsid w:val="03255719"/>
    <w:rsid w:val="15E13E11"/>
    <w:rsid w:val="3A9D1450"/>
    <w:rsid w:val="3F4317C6"/>
    <w:rsid w:val="51595C8D"/>
    <w:rsid w:val="5BCC7BB5"/>
    <w:rsid w:val="63930AF4"/>
    <w:rsid w:val="772A020A"/>
    <w:rsid w:val="7DDC3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</Company>
  <Pages>4</Pages>
  <Words>1626</Words>
  <Characters>1713</Characters>
  <Lines>1</Lines>
  <Paragraphs>1</Paragraphs>
  <TotalTime>4</TotalTime>
  <ScaleCrop>false</ScaleCrop>
  <LinksUpToDate>false</LinksUpToDate>
  <CharactersWithSpaces>1713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2021-12-17T13:05:00Z</dcterms:created>
  <dc:creator>WW</dc:creator>
  <cp:lastModifiedBy>Administrator</cp:lastModifiedBy>
  <cp:lastPrinted>2022-07-22T09:54:09Z</cp:lastPrinted>
  <dcterms:modified xsi:type="dcterms:W3CDTF">2022-07-22T09:54:42Z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AEA46DA0D399403DA91F76E4A43A2DC3</vt:lpwstr>
  </property>
</Properties>
</file>