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880"/>
        <w:jc w:val="center"/>
        <w:rPr>
          <w:rFonts w:hint="default" w:ascii="Times New Roman" w:hAnsi="Times New Roman" w:cs="Times New Roman"/>
          <w:i w:val="0"/>
          <w:iCs w:val="0"/>
          <w:caps w:val="0"/>
          <w:color w:val="51515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15151"/>
          <w:spacing w:val="0"/>
          <w:sz w:val="44"/>
          <w:szCs w:val="44"/>
          <w:bdr w:val="none" w:color="auto" w:sz="0" w:space="0"/>
          <w:shd w:val="clear" w:fill="FFFFFF"/>
        </w:rPr>
        <w:t>招聘人数及要求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880"/>
        <w:jc w:val="center"/>
        <w:rPr>
          <w:rFonts w:hint="default" w:ascii="Times New Roman" w:hAnsi="Times New Roman" w:cs="Times New Roman"/>
          <w:i w:val="0"/>
          <w:iCs w:val="0"/>
          <w:caps w:val="0"/>
          <w:color w:val="515151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15151"/>
          <w:spacing w:val="0"/>
          <w:sz w:val="44"/>
          <w:szCs w:val="44"/>
          <w:bdr w:val="none" w:color="auto" w:sz="0" w:space="0"/>
          <w:shd w:val="clear" w:fill="FFFFFF"/>
        </w:rPr>
        <w:t> 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5"/>
        <w:gridCol w:w="682"/>
        <w:gridCol w:w="638"/>
        <w:gridCol w:w="1327"/>
        <w:gridCol w:w="1135"/>
        <w:gridCol w:w="1559"/>
        <w:gridCol w:w="14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用人单位</w:t>
            </w:r>
          </w:p>
        </w:tc>
        <w:tc>
          <w:tcPr>
            <w:tcW w:w="6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6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13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岗位职责</w:t>
            </w:r>
          </w:p>
        </w:tc>
        <w:tc>
          <w:tcPr>
            <w:tcW w:w="11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15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4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  <w:jc w:val="center"/>
        </w:trPr>
        <w:tc>
          <w:tcPr>
            <w:tcW w:w="13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上党派出所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勤务辅警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做好日常执勤、巡逻防控等辅助性工作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高中及以上学历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限男性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jc w:val="center"/>
        </w:trPr>
        <w:tc>
          <w:tcPr>
            <w:tcW w:w="13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上党派出所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文职辅警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主要从事文字、材料写作等工作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大专及以上学历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中文文秘类、法律类优先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限女性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jc w:val="center"/>
        </w:trPr>
        <w:tc>
          <w:tcPr>
            <w:tcW w:w="13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长山派出所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勤务辅警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做好日常执勤、巡逻防控等辅助性工作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高中及以上学历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限男性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jc w:val="center"/>
        </w:trPr>
        <w:tc>
          <w:tcPr>
            <w:tcW w:w="13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高资派出所</w:t>
            </w:r>
          </w:p>
        </w:tc>
        <w:tc>
          <w:tcPr>
            <w:tcW w:w="6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文职辅警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主要从事文字、材料写作等工作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大专及以上学历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中文文秘类、法律类优先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限女性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C396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2022-08-30T02:04:12Z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866C5340DC3945EBA3CA80613F8B50D9</vt:lpwstr>
  </property>
</Properties>
</file>