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 表3 无锡学院人才需求信息表</w:t>
      </w:r>
    </w:p>
    <w:tbl>
      <w:tblPr>
        <w:tblW w:w="5350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1710"/>
        <w:gridCol w:w="1914"/>
        <w:gridCol w:w="721"/>
        <w:gridCol w:w="630"/>
        <w:gridCol w:w="34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14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需求学科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条件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联系人</w:t>
            </w:r>
          </w:p>
        </w:tc>
        <w:tc>
          <w:tcPr>
            <w:tcW w:w="115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物联网工程学院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（计算机学院）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计算机科学与技术、软件工程、网络空间安全、数据科学与大数据技术等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0510-80560141；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880267@cwxu.edu.cn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电子信息工程学院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信息与通信工程、电子科学与技术、集成电路科学与工程、人工智能、光电信息科学与工程等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沙老师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0510-80560121；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571198648@qq.com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自动化学院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控制科学与工程、电气工程、机械工程、仪器科学与技术、机械电子工程等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姜老师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0510-80560132；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jiangsheng@cwxu.edu.cn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轨道交通学院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交通运输工程、控制科学与工程、电气工程等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0510-80560232  2371627663@qq.com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环境工程学院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环境工程、环境科学等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0510-80560208；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luyc@cwxu.edu.cn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大气与遥感学院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大气科学、安全工程、测绘科学与技术、地理信息科学、遥感科学与技术等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0510-80560151；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wuchengwan@cwxu.edu.cn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数学、物理学等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董老师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0510-80560162；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880207@cwxu.edu.cn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商学院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管理科学与工程、应用经济学、工商管理等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任老师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0510-80560172；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hr_sxy@163.com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人文法政学院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法学、英语等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薄老师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0510-80560181；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bosiyi@cwxu.edu.cn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马克思主义理论、思想政治教育等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0510-80560252；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880250@cwxu.edu.cn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传媒与艺术学院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艺术学、设计学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瞿老师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0510-80560191;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1304342498@qq.com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0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体育部</w:t>
            </w:r>
          </w:p>
        </w:tc>
        <w:tc>
          <w:tcPr>
            <w:tcW w:w="1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体育学</w:t>
            </w:r>
          </w:p>
        </w:tc>
        <w:tc>
          <w:tcPr>
            <w:tcW w:w="55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5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刘老师</w:t>
            </w:r>
          </w:p>
        </w:tc>
        <w:tc>
          <w:tcPr>
            <w:tcW w:w="2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0510-80560271;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527730081@qq.com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36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2022-10-14T01:19:01Z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91D6AC67042B4ACE807714926B709DF7</vt:lpwstr>
  </property>
</Properties>
</file>