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"/>
        <w:gridCol w:w="797"/>
        <w:gridCol w:w="1007"/>
        <w:gridCol w:w="642"/>
        <w:gridCol w:w="684"/>
        <w:gridCol w:w="353"/>
        <w:gridCol w:w="353"/>
        <w:gridCol w:w="353"/>
        <w:gridCol w:w="2140"/>
        <w:gridCol w:w="353"/>
        <w:gridCol w:w="353"/>
        <w:gridCol w:w="398"/>
        <w:gridCol w:w="354"/>
        <w:gridCol w:w="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附件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2022年下半年旬阳市事业单位公开招聘高层次人才岗位表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主管部门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事业单位名称（全称）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单位性质/经费形式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招聘岗位及人数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招聘岗位所需资格条件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岗位简称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岗位类别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学历形式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学历层次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旬阳高新技术产业开发区管委会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旬阳高新技术产业开发区管委会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机械工程*、动力工程及工程热物理*、机械、动力工程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旬阳高新技术产业开发区管委会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旬阳高新技术产业开发区管委会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经济管理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工商管理*、理论经济学*、应用经济学*、统计学*、金融、应用统计、国际商务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旬阳市卫生健康局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旬阳市卫生和计生信息中心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旬阳市卫生健康局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旬阳市人民医院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公益二类/差额拨款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计算机科学与技术*、软件工程*、网络空间安全*、电子科学与技术*、电子信息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旬阳市卫生健康局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旬阳市中医院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公益二类/差额拨款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应用经济学*、统计学*、会计学、金融、应用统计、审计、会计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旬阳市卫生健康局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旬阳市妇幼保健院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财务管理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应用经济学*、统计学*、会计学、金融、应用统计、审计、会计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旬阳市人力资源和社会保障局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旬阳市养老失业工伤保险经办中心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公共管理*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旬阳市审计局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旬阳市审计局数据信息中心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工程审计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土木工程*、计算机科学与技术*、软件工程*、网络空间安全*、电子科学与技术*、电子信息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旬阳市政协办公室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旬阳市政协机关后勤服务中心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220209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信息管理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计算机科学与技术*、软件工程*、网络空间安全*、电子科学与技术*、电子信息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旬阳市住房和城乡建设局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旬阳市物业管理与房产交易所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公益一类/财政全额拨款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220210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综合管理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管理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硕士及以上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备注：标注*的为一级学科名称。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附件2：</w:t>
      </w:r>
    </w:p>
    <w:tbl>
      <w:tblPr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38"/>
        <w:gridCol w:w="920"/>
        <w:gridCol w:w="920"/>
        <w:gridCol w:w="536"/>
        <w:gridCol w:w="459"/>
        <w:gridCol w:w="367"/>
        <w:gridCol w:w="441"/>
        <w:gridCol w:w="1323"/>
        <w:gridCol w:w="220"/>
        <w:gridCol w:w="221"/>
        <w:gridCol w:w="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面貌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免冠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院校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时间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毕业证号/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学位证号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持有资格证名称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资格证号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 证号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 电话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学习工作简历</w:t>
            </w: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何年何月至何年何月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学习（工作）单位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11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本人承诺：上述内容填写的各项信息及提供的证件、材料均真实有效，符合2022年旬阳市公开招聘事业单位高层次人才规定的报名条件，并承诺只报考一个岗位。如有不实，本人愿承担一切后果。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考生签字： 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报名资格审查意见</w:t>
            </w:r>
          </w:p>
        </w:tc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初审人： 复核人：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意见</w:t>
            </w:r>
          </w:p>
        </w:tc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月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838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2022-12-12T06:32:46Z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1570727A8A034EECBB8B0832D337B704</vt:lpwstr>
  </property>
</Properties>
</file>