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2023年赣州蓉江新区高校园区管理处招聘合同制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工作人员报名表</w:t>
      </w:r>
    </w:p>
    <w:tbl>
      <w:tblPr>
        <w:tblStyle w:val="2"/>
        <w:tblW w:w="8954" w:type="dxa"/>
        <w:tblInd w:w="-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778"/>
        <w:gridCol w:w="469"/>
        <w:gridCol w:w="795"/>
        <w:gridCol w:w="1041"/>
        <w:gridCol w:w="1178"/>
        <w:gridCol w:w="1258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族</w:t>
            </w: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毕业学校及专业</w:t>
            </w:r>
          </w:p>
        </w:tc>
        <w:tc>
          <w:tcPr>
            <w:tcW w:w="55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0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岗位代码</w:t>
            </w:r>
          </w:p>
        </w:tc>
        <w:tc>
          <w:tcPr>
            <w:tcW w:w="7187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</w:tc>
        <w:tc>
          <w:tcPr>
            <w:tcW w:w="7187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家庭住址或工作单位地址</w:t>
            </w:r>
          </w:p>
        </w:tc>
        <w:tc>
          <w:tcPr>
            <w:tcW w:w="5940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家庭主要成员及主要社会关系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9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26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26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7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26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5" w:hRule="atLeast"/>
        </w:trPr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7187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</w:trPr>
        <w:tc>
          <w:tcPr>
            <w:tcW w:w="176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有无违纪、违法犯罪记录</w:t>
            </w:r>
          </w:p>
        </w:tc>
        <w:tc>
          <w:tcPr>
            <w:tcW w:w="7187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</w:trPr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</w:t>
            </w:r>
          </w:p>
        </w:tc>
        <w:tc>
          <w:tcPr>
            <w:tcW w:w="7187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本人郑重承诺此表所填内容全部真实，如有隐瞒或提供虚假个人承诺，愿意承担所有责任。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MjIzYTUwOWIzMjgyZmI1OGQ5YmUzMjhjNGNhYTMifQ=="/>
  </w:docVars>
  <w:rsids>
    <w:rsidRoot w:val="6FA763BF"/>
    <w:rsid w:val="6FA76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2023-02-07T02:45:00Z</dcterms:created>
  <dc:creator>吃西红柿的番茄酱</dc:creator>
  <cp:lastModifiedBy>吃西红柿的番茄酱</cp:lastModifiedBy>
  <dcterms:modified xsi:type="dcterms:W3CDTF">2023-02-07T02:47:25Z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D1C751E832454DB0BF11619F2525D4FC</vt:lpwstr>
  </property>
</Properties>
</file>